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C6CC" w14:textId="77777777" w:rsidR="00CB5149" w:rsidRPr="002E7EE8" w:rsidRDefault="00CB5149" w:rsidP="00CB5149">
      <w:pPr>
        <w:pStyle w:val="Corpsdetexte"/>
        <w:bidi/>
        <w:ind w:firstLine="339"/>
        <w:jc w:val="both"/>
        <w:rPr>
          <w:rFonts w:ascii="Arabic Transparent" w:hAnsi="Arabic Transparent" w:cs="Arabic Transparent"/>
          <w:sz w:val="32"/>
          <w:szCs w:val="32"/>
          <w:rtl/>
        </w:rPr>
      </w:pPr>
    </w:p>
    <w:p w14:paraId="27585215" w14:textId="77777777" w:rsidR="00CB5149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rtl/>
          <w:lang w:bidi="ar-TN"/>
        </w:rPr>
      </w:pPr>
    </w:p>
    <w:p w14:paraId="0251BE88" w14:textId="77777777" w:rsidR="00CB5149" w:rsidRPr="0007153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lang w:bidi="ar-TN"/>
        </w:rPr>
      </w:pPr>
      <w:r w:rsidRPr="00071534">
        <w:rPr>
          <w:rFonts w:ascii="Arial" w:hAnsi="Arial"/>
          <w:sz w:val="24"/>
          <w:szCs w:val="24"/>
          <w:lang w:bidi="ar-TN"/>
        </w:rPr>
        <w:t>REPUBLIQUE TUNISIENNE</w:t>
      </w:r>
    </w:p>
    <w:p w14:paraId="15072526" w14:textId="77777777" w:rsidR="00CB5149" w:rsidRPr="0007153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lang w:bidi="ar-TN"/>
        </w:rPr>
      </w:pPr>
      <w:r w:rsidRPr="007D0B16">
        <w:rPr>
          <w:rFonts w:ascii="Arial" w:hAnsi="Arial"/>
          <w:sz w:val="24"/>
          <w:szCs w:val="24"/>
          <w:lang w:bidi="ar-TN"/>
        </w:rPr>
        <w:t>Minist</w:t>
      </w:r>
      <w:r>
        <w:rPr>
          <w:rFonts w:ascii="Arial" w:hAnsi="Arial"/>
          <w:sz w:val="24"/>
          <w:szCs w:val="24"/>
          <w:lang w:bidi="ar-TN"/>
        </w:rPr>
        <w:t xml:space="preserve">ère des Technologies de la Communication </w:t>
      </w:r>
    </w:p>
    <w:p w14:paraId="4E28F00F" w14:textId="77777777" w:rsidR="00CB5149" w:rsidRPr="00071534" w:rsidRDefault="00CB5149" w:rsidP="00CB514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  <w:rtl/>
        </w:rPr>
      </w:pPr>
      <w:r w:rsidRPr="00071534">
        <w:rPr>
          <w:rFonts w:ascii="Arial" w:hAnsi="Arial"/>
          <w:b/>
          <w:bCs/>
          <w:sz w:val="24"/>
          <w:szCs w:val="24"/>
        </w:rPr>
        <w:t xml:space="preserve">Avis </w:t>
      </w:r>
    </w:p>
    <w:p w14:paraId="138E4459" w14:textId="5A443D4C" w:rsidR="00CB5149" w:rsidRPr="00071534" w:rsidRDefault="00CB5149" w:rsidP="00761CCA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Consultation N°</w:t>
      </w:r>
      <w:r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761CCA">
        <w:rPr>
          <w:rFonts w:ascii="Arial" w:hAnsi="Arial"/>
          <w:b/>
          <w:bCs/>
          <w:sz w:val="24"/>
          <w:szCs w:val="24"/>
        </w:rPr>
        <w:t>07</w:t>
      </w:r>
      <w:r w:rsidRPr="00071534">
        <w:rPr>
          <w:rFonts w:ascii="Arial" w:hAnsi="Arial"/>
          <w:b/>
          <w:bCs/>
          <w:sz w:val="24"/>
          <w:szCs w:val="24"/>
        </w:rPr>
        <w:t>/</w:t>
      </w:r>
      <w:r w:rsidR="00761CCA">
        <w:rPr>
          <w:rFonts w:ascii="Arial" w:hAnsi="Arial"/>
          <w:b/>
          <w:bCs/>
          <w:sz w:val="24"/>
          <w:szCs w:val="24"/>
        </w:rPr>
        <w:t>2026</w:t>
      </w:r>
    </w:p>
    <w:p w14:paraId="53E0B617" w14:textId="59E0438D" w:rsidR="00CB5149" w:rsidRDefault="00CB5149" w:rsidP="00761CCA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sz w:val="24"/>
          <w:szCs w:val="24"/>
        </w:rPr>
      </w:pPr>
      <w:r w:rsidRPr="00E26935">
        <w:rPr>
          <w:rFonts w:ascii="Arial" w:hAnsi="Arial"/>
          <w:b/>
          <w:bCs/>
          <w:sz w:val="24"/>
          <w:szCs w:val="24"/>
        </w:rPr>
        <w:t>« Acquisition</w:t>
      </w:r>
      <w:r w:rsidRPr="00CB5149">
        <w:rPr>
          <w:rFonts w:ascii="Arial" w:hAnsi="Arial"/>
          <w:sz w:val="24"/>
          <w:szCs w:val="24"/>
        </w:rPr>
        <w:t xml:space="preserve"> </w:t>
      </w:r>
      <w:r w:rsidRPr="00CB5149">
        <w:rPr>
          <w:rFonts w:ascii="Arial" w:hAnsi="Arial"/>
          <w:b/>
          <w:bCs/>
          <w:sz w:val="24"/>
          <w:szCs w:val="24"/>
        </w:rPr>
        <w:t>des tenus de travail</w:t>
      </w:r>
      <w:r w:rsidRPr="00E26935">
        <w:rPr>
          <w:rFonts w:ascii="Arial" w:hAnsi="Arial"/>
          <w:b/>
          <w:bCs/>
          <w:sz w:val="24"/>
          <w:szCs w:val="24"/>
        </w:rPr>
        <w:t xml:space="preserve"> </w:t>
      </w:r>
      <w:r w:rsidRPr="00037B89">
        <w:rPr>
          <w:rFonts w:ascii="Arial" w:hAnsi="Arial"/>
          <w:b/>
          <w:bCs/>
          <w:sz w:val="24"/>
          <w:szCs w:val="24"/>
        </w:rPr>
        <w:t xml:space="preserve">pour l’année </w:t>
      </w:r>
      <w:r w:rsidR="00761CCA">
        <w:rPr>
          <w:rFonts w:ascii="Arial" w:hAnsi="Arial"/>
          <w:b/>
          <w:bCs/>
          <w:sz w:val="24"/>
          <w:szCs w:val="24"/>
        </w:rPr>
        <w:t>2026</w:t>
      </w:r>
      <w:r w:rsidR="00616100" w:rsidRPr="00E26935">
        <w:rPr>
          <w:rFonts w:ascii="Arial" w:hAnsi="Arial"/>
          <w:b/>
          <w:bCs/>
          <w:sz w:val="24"/>
          <w:szCs w:val="24"/>
        </w:rPr>
        <w:t xml:space="preserve"> »</w:t>
      </w:r>
    </w:p>
    <w:p w14:paraId="6787CCA9" w14:textId="469447D6" w:rsidR="00CB5149" w:rsidRPr="00761CCA" w:rsidRDefault="00CB5149" w:rsidP="00CB5149">
      <w:pPr>
        <w:tabs>
          <w:tab w:val="left" w:pos="284"/>
        </w:tabs>
        <w:bidi/>
        <w:ind w:left="284" w:right="566" w:firstLine="141"/>
        <w:jc w:val="center"/>
        <w:rPr>
          <w:rFonts w:ascii="Book Antiqua" w:hAnsi="Book Antiqua"/>
          <w:sz w:val="24"/>
          <w:szCs w:val="24"/>
        </w:rPr>
      </w:pPr>
    </w:p>
    <w:p w14:paraId="7C1C5A63" w14:textId="77777777" w:rsidR="00761CCA" w:rsidRPr="00761CCA" w:rsidRDefault="00CB5149" w:rsidP="00761CCA">
      <w:pPr>
        <w:pStyle w:val="Titre"/>
        <w:tabs>
          <w:tab w:val="left" w:pos="284"/>
        </w:tabs>
        <w:ind w:left="284" w:right="566" w:firstLine="141"/>
        <w:jc w:val="both"/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</w:pPr>
      <w:r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>Le Ministère des Technologies de la communication, se propose de lancer une consultation pour</w:t>
      </w:r>
      <w:r w:rsidRPr="00761CCA">
        <w:rPr>
          <w:rFonts w:ascii="Book Antiqua" w:eastAsia="Calibri" w:hAnsi="Book Antiqua" w:cs="Arial" w:hint="cs"/>
          <w:b w:val="0"/>
          <w:bCs w:val="0"/>
          <w:sz w:val="24"/>
          <w:szCs w:val="24"/>
          <w:rtl/>
          <w:lang w:eastAsia="en-US"/>
        </w:rPr>
        <w:t xml:space="preserve"> </w:t>
      </w:r>
      <w:r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>l’acquisition des tenus de travail</w:t>
      </w:r>
      <w:r w:rsidRPr="00761CCA">
        <w:rPr>
          <w:rFonts w:ascii="Book Antiqua" w:eastAsia="Calibri" w:hAnsi="Book Antiqua" w:cs="Arial" w:hint="cs"/>
          <w:b w:val="0"/>
          <w:bCs w:val="0"/>
          <w:sz w:val="24"/>
          <w:szCs w:val="24"/>
          <w:rtl/>
          <w:lang w:eastAsia="en-US"/>
        </w:rPr>
        <w:t xml:space="preserve"> </w:t>
      </w:r>
      <w:r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 xml:space="preserve">pour l’année </w:t>
      </w:r>
      <w:r w:rsidR="00761CCA"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>2026</w:t>
      </w:r>
      <w:r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>.</w:t>
      </w:r>
    </w:p>
    <w:p w14:paraId="44F54C29" w14:textId="77777777" w:rsidR="00761CCA" w:rsidRPr="00761CCA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</w:rPr>
      </w:pPr>
      <w:r w:rsidRPr="00745646">
        <w:rPr>
          <w:rFonts w:ascii="Book Antiqua" w:hAnsi="Book Antiqua"/>
          <w:sz w:val="24"/>
          <w:szCs w:val="24"/>
        </w:rPr>
        <w:t>Tous soumissionnaires peuvent retirer directement l’offre des prix auprès :</w:t>
      </w:r>
    </w:p>
    <w:p w14:paraId="117794E4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1)En ligne sur le système national des achats publics TUNEPS (www.tuneps.tn) pour ceux enregistrés sur ce système.</w:t>
      </w:r>
    </w:p>
    <w:p w14:paraId="3397BA0F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 xml:space="preserve">2)Ou hors ligne, directement auprès de la Direction de l’Equipements et des Moyens au MTC pendant l’horaire administratif. (Rue </w:t>
      </w:r>
      <w:proofErr w:type="spellStart"/>
      <w:r w:rsidRPr="00745646">
        <w:rPr>
          <w:rFonts w:ascii="Book Antiqua" w:hAnsi="Book Antiqua"/>
          <w:sz w:val="24"/>
          <w:szCs w:val="24"/>
        </w:rPr>
        <w:t>Echabbia</w:t>
      </w:r>
      <w:proofErr w:type="spellEnd"/>
      <w:r w:rsidRPr="00745646">
        <w:rPr>
          <w:rFonts w:ascii="Book Antiqua" w:hAnsi="Book Antiqua"/>
          <w:sz w:val="24"/>
          <w:szCs w:val="24"/>
        </w:rPr>
        <w:t xml:space="preserve"> Tunis </w:t>
      </w:r>
      <w:proofErr w:type="spellStart"/>
      <w:r w:rsidRPr="00745646">
        <w:rPr>
          <w:rFonts w:ascii="Book Antiqua" w:hAnsi="Book Antiqua"/>
          <w:sz w:val="24"/>
          <w:szCs w:val="24"/>
        </w:rPr>
        <w:t>Montplaisir</w:t>
      </w:r>
      <w:proofErr w:type="spellEnd"/>
      <w:r w:rsidRPr="00745646">
        <w:rPr>
          <w:rFonts w:ascii="Book Antiqua" w:hAnsi="Book Antiqua"/>
          <w:sz w:val="24"/>
          <w:szCs w:val="24"/>
        </w:rPr>
        <w:t xml:space="preserve"> 1073</w:t>
      </w:r>
      <w:r>
        <w:rPr>
          <w:rFonts w:ascii="Book Antiqua" w:hAnsi="Book Antiqua"/>
          <w:sz w:val="24"/>
          <w:szCs w:val="24"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>Tunis)</w:t>
      </w:r>
    </w:p>
    <w:p w14:paraId="5EC99303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 xml:space="preserve">3) Ou du Site web du MTC : </w:t>
      </w:r>
      <w:hyperlink r:id="rId8" w:history="1">
        <w:r w:rsidRPr="00745646">
          <w:rPr>
            <w:rStyle w:val="Lienhypertexte"/>
            <w:rFonts w:ascii="Book Antiqua" w:hAnsi="Book Antiqua"/>
            <w:sz w:val="24"/>
            <w:szCs w:val="24"/>
          </w:rPr>
          <w:t>www.mtc</w:t>
        </w:r>
        <w:r w:rsidRPr="00745646">
          <w:rPr>
            <w:rStyle w:val="Lienhypertexte"/>
            <w:rFonts w:ascii="Book Antiqua" w:hAnsi="Book Antiqua" w:hint="cs"/>
            <w:sz w:val="24"/>
            <w:szCs w:val="24"/>
            <w:rtl/>
          </w:rPr>
          <w:t>.</w:t>
        </w:r>
        <w:r w:rsidRPr="00745646">
          <w:rPr>
            <w:rStyle w:val="Lienhypertexte"/>
            <w:rFonts w:ascii="Book Antiqua" w:hAnsi="Book Antiqua"/>
            <w:sz w:val="24"/>
            <w:szCs w:val="24"/>
          </w:rPr>
          <w:t>gov.tn</w:t>
        </w:r>
      </w:hyperlink>
    </w:p>
    <w:p w14:paraId="7619B174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</w:rPr>
      </w:pPr>
    </w:p>
    <w:p w14:paraId="52B9A766" w14:textId="186AA35B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  <w:lang w:bidi="ar-TN"/>
        </w:rPr>
      </w:pPr>
      <w:r w:rsidRPr="00745646">
        <w:rPr>
          <w:rFonts w:ascii="Book Antiqua" w:hAnsi="Book Antiqua"/>
          <w:sz w:val="24"/>
          <w:szCs w:val="24"/>
        </w:rPr>
        <w:t>Les offres sont adressées, au plus tard le tard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F84A1C">
        <w:rPr>
          <w:rFonts w:ascii="Book Antiqua" w:hAnsi="Book Antiqua"/>
          <w:sz w:val="24"/>
          <w:szCs w:val="24"/>
        </w:rPr>
        <w:t>le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Jeudi</w:t>
      </w:r>
      <w:r w:rsidRPr="001019C1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12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Mars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2026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à 1</w:t>
      </w:r>
      <w:r>
        <w:rPr>
          <w:rFonts w:ascii="Book Antiqua" w:hAnsi="Book Antiqua"/>
          <w:b/>
          <w:bCs/>
          <w:color w:val="FF0000"/>
          <w:sz w:val="24"/>
          <w:szCs w:val="24"/>
        </w:rPr>
        <w:t>1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>H</w:t>
      </w:r>
      <w:r w:rsidRPr="00745646">
        <w:rPr>
          <w:rFonts w:ascii="Book Antiqua" w:hAnsi="Book Antiqua"/>
          <w:b/>
          <w:bCs/>
          <w:sz w:val="24"/>
          <w:szCs w:val="24"/>
        </w:rPr>
        <w:t>, soit</w:t>
      </w:r>
      <w:r w:rsidRPr="00745646">
        <w:rPr>
          <w:rFonts w:ascii="Book Antiqua" w:hAnsi="Book Antiqua" w:hint="cs"/>
          <w:sz w:val="24"/>
          <w:szCs w:val="24"/>
          <w:rtl/>
          <w:lang w:bidi="ar-TN"/>
        </w:rPr>
        <w:t xml:space="preserve"> </w:t>
      </w:r>
      <w:r w:rsidRPr="00745646">
        <w:rPr>
          <w:rFonts w:ascii="Book Antiqua" w:hAnsi="Book Antiqua"/>
          <w:sz w:val="24"/>
          <w:szCs w:val="24"/>
          <w:rtl/>
          <w:lang w:bidi="ar-TN"/>
        </w:rPr>
        <w:t>:</w:t>
      </w:r>
    </w:p>
    <w:p w14:paraId="3757E26D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1) En ligne : via le système national des achats publics TUNEPS (www.tuneps.tn).</w:t>
      </w:r>
    </w:p>
    <w:p w14:paraId="4196386E" w14:textId="5ABAE2BA" w:rsidR="00761CCA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2)</w:t>
      </w:r>
      <w:r>
        <w:rPr>
          <w:rFonts w:ascii="Book Antiqua" w:hAnsi="Book Antiqua" w:hint="cs"/>
          <w:sz w:val="24"/>
          <w:szCs w:val="24"/>
          <w:rtl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ab/>
        <w:t xml:space="preserve">Ou hors ligne : sous pli fermé portant la mention </w:t>
      </w:r>
      <w:r w:rsidRPr="00745646">
        <w:rPr>
          <w:rFonts w:ascii="Book Antiqua" w:hAnsi="Book Antiqua"/>
          <w:b/>
          <w:bCs/>
          <w:sz w:val="24"/>
          <w:szCs w:val="24"/>
        </w:rPr>
        <w:t>« A ne pas ouvrir Consultation N°</w:t>
      </w:r>
      <w:r>
        <w:rPr>
          <w:rFonts w:ascii="Book Antiqua" w:hAnsi="Book Antiqua"/>
          <w:b/>
          <w:bCs/>
          <w:sz w:val="24"/>
          <w:szCs w:val="24"/>
        </w:rPr>
        <w:t>07</w:t>
      </w:r>
      <w:r w:rsidRPr="00745646">
        <w:rPr>
          <w:rFonts w:ascii="Book Antiqua" w:hAnsi="Book Antiqua"/>
          <w:b/>
          <w:bCs/>
          <w:sz w:val="24"/>
          <w:szCs w:val="24"/>
        </w:rPr>
        <w:t>/</w:t>
      </w:r>
      <w:r>
        <w:rPr>
          <w:rFonts w:ascii="Book Antiqua" w:hAnsi="Book Antiqua"/>
          <w:b/>
          <w:bCs/>
          <w:sz w:val="24"/>
          <w:szCs w:val="24"/>
        </w:rPr>
        <w:t>2026</w:t>
      </w:r>
      <w:r w:rsidRPr="00745646">
        <w:rPr>
          <w:rFonts w:ascii="Book Antiqua" w:hAnsi="Book Antiqua"/>
          <w:b/>
          <w:bCs/>
          <w:sz w:val="24"/>
          <w:szCs w:val="24"/>
        </w:rPr>
        <w:t xml:space="preserve"> « </w:t>
      </w:r>
      <w:r w:rsidRPr="00761CCA">
        <w:rPr>
          <w:rFonts w:ascii="Book Antiqua" w:hAnsi="Book Antiqua"/>
          <w:b/>
          <w:bCs/>
          <w:sz w:val="24"/>
          <w:szCs w:val="24"/>
        </w:rPr>
        <w:t>Acquisition des tenus de travail pour l’année 2026 »</w:t>
      </w:r>
      <w:r w:rsidRPr="00745646">
        <w:rPr>
          <w:rFonts w:ascii="Book Antiqua" w:hAnsi="Book Antiqua"/>
          <w:sz w:val="24"/>
          <w:szCs w:val="24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3AFF9CB8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 xml:space="preserve">Ministère des Technologies de la Communication </w:t>
      </w:r>
    </w:p>
    <w:p w14:paraId="7B2C00A1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Direction Générale des Services Communs</w:t>
      </w:r>
    </w:p>
    <w:p w14:paraId="62210CC2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Direction de l’Equipement et des Moyens</w:t>
      </w:r>
    </w:p>
    <w:p w14:paraId="28F35A73" w14:textId="3A37CF8C" w:rsidR="00761CCA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88 Rue Mohamed V, 1002 Tunis</w:t>
      </w:r>
    </w:p>
    <w:p w14:paraId="0A21EF93" w14:textId="77777777" w:rsidR="00E74B69" w:rsidRPr="00E74B69" w:rsidRDefault="00E74B69" w:rsidP="00E74B69">
      <w:pPr>
        <w:rPr>
          <w:lang w:eastAsia="fr-FR"/>
        </w:rPr>
      </w:pPr>
    </w:p>
    <w:p w14:paraId="1AE1BDCE" w14:textId="5A6B985D" w:rsidR="00761CCA" w:rsidRPr="005D178D" w:rsidRDefault="00761CCA" w:rsidP="00761CCA">
      <w:pPr>
        <w:tabs>
          <w:tab w:val="center" w:pos="4918"/>
        </w:tabs>
        <w:spacing w:after="0"/>
        <w:ind w:right="566" w:firstLine="42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Et ce, a</w:t>
      </w:r>
      <w:r w:rsidRPr="005D178D">
        <w:rPr>
          <w:rFonts w:ascii="Book Antiqua" w:hAnsi="Book Antiqua"/>
          <w:sz w:val="24"/>
          <w:szCs w:val="24"/>
        </w:rPr>
        <w:t xml:space="preserve">u plus tard </w:t>
      </w:r>
      <w:r>
        <w:rPr>
          <w:rFonts w:ascii="Book Antiqua" w:hAnsi="Book Antiqua"/>
          <w:sz w:val="24"/>
          <w:szCs w:val="24"/>
        </w:rPr>
        <w:t xml:space="preserve">le </w:t>
      </w:r>
      <w:r>
        <w:rPr>
          <w:rFonts w:ascii="Book Antiqua" w:hAnsi="Book Antiqua"/>
          <w:b/>
          <w:bCs/>
          <w:color w:val="FF0000"/>
          <w:sz w:val="24"/>
          <w:szCs w:val="24"/>
        </w:rPr>
        <w:t>Jeudi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12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Mars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2026</w:t>
      </w:r>
      <w:r w:rsidRPr="00364BF3">
        <w:rPr>
          <w:rFonts w:ascii="Book Antiqua" w:hAnsi="Book Antiqua" w:cstheme="minorBidi"/>
          <w:b/>
          <w:bCs/>
          <w:color w:val="FF0000"/>
          <w:sz w:val="24"/>
          <w:szCs w:val="24"/>
        </w:rPr>
        <w:t xml:space="preserve"> à 1</w:t>
      </w:r>
      <w:r>
        <w:rPr>
          <w:rFonts w:ascii="Book Antiqua" w:hAnsi="Book Antiqua" w:cstheme="minorBidi"/>
          <w:b/>
          <w:bCs/>
          <w:color w:val="FF0000"/>
          <w:sz w:val="24"/>
          <w:szCs w:val="24"/>
        </w:rPr>
        <w:t>1</w:t>
      </w:r>
      <w:r w:rsidRPr="00364BF3">
        <w:rPr>
          <w:rFonts w:ascii="Book Antiqua" w:hAnsi="Book Antiqua" w:cstheme="minorBidi"/>
          <w:b/>
          <w:bCs/>
          <w:color w:val="FF0000"/>
          <w:sz w:val="24"/>
          <w:szCs w:val="24"/>
        </w:rPr>
        <w:t>H </w:t>
      </w:r>
      <w:r w:rsidRPr="005D178D">
        <w:rPr>
          <w:rFonts w:ascii="Book Antiqua" w:hAnsi="Book Antiqua" w:cstheme="minorBidi"/>
          <w:b/>
          <w:bCs/>
          <w:sz w:val="24"/>
          <w:szCs w:val="24"/>
        </w:rPr>
        <w:t>durant</w:t>
      </w:r>
      <w:r w:rsidRPr="005D178D">
        <w:rPr>
          <w:rFonts w:ascii="Book Antiqua" w:hAnsi="Book Antiqua" w:cstheme="minorBidi"/>
          <w:sz w:val="24"/>
          <w:szCs w:val="24"/>
        </w:rPr>
        <w:t xml:space="preserve"> l’horaire administratif.</w:t>
      </w:r>
    </w:p>
    <w:p w14:paraId="1AC0015B" w14:textId="77777777" w:rsidR="00761CCA" w:rsidRDefault="00761CCA" w:rsidP="00761CCA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7289BD5E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Toute offre parvenue après le dernier délai de réception des offres sera rejetée.  </w:t>
      </w:r>
    </w:p>
    <w:p w14:paraId="2932B7C9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b/>
          <w:bCs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  (Le cachet du BOC du MTC faisant foi).</w:t>
      </w:r>
    </w:p>
    <w:p w14:paraId="19C15E95" w14:textId="77777777" w:rsidR="00CB5149" w:rsidRPr="008A13F8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Le soumissionnaire restera lié par son offre pendant soixante (60) jours à compter du jour suivant la date limite de remise des offres.</w:t>
      </w:r>
    </w:p>
    <w:p w14:paraId="2A563553" w14:textId="77777777" w:rsidR="00CB5149" w:rsidRPr="003E1877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</w:p>
    <w:p w14:paraId="484877A9" w14:textId="2A163B6D" w:rsidR="00CB5149" w:rsidRPr="00E74B69" w:rsidRDefault="00CB5149" w:rsidP="00AE4354">
      <w:pPr>
        <w:jc w:val="both"/>
        <w:rPr>
          <w:rFonts w:ascii="Arial" w:hAnsi="Arial"/>
          <w:b/>
          <w:bCs/>
          <w:sz w:val="24"/>
          <w:szCs w:val="24"/>
          <w:rtl/>
        </w:rPr>
      </w:pPr>
      <w:r w:rsidRPr="008A13F8">
        <w:rPr>
          <w:b/>
          <w:bCs/>
          <w:sz w:val="24"/>
          <w:szCs w:val="24"/>
        </w:rPr>
        <w:t>N.B</w:t>
      </w:r>
      <w:r w:rsidRPr="008A13F8">
        <w:rPr>
          <w:sz w:val="24"/>
          <w:szCs w:val="24"/>
        </w:rPr>
        <w:t xml:space="preserve"> : </w:t>
      </w:r>
      <w:r w:rsidRPr="00E74B69">
        <w:rPr>
          <w:rFonts w:ascii="Arial" w:hAnsi="Arial"/>
          <w:sz w:val="24"/>
          <w:szCs w:val="24"/>
        </w:rPr>
        <w:t>la séance d’ouverture des plis est ouverte et aura lieu</w:t>
      </w:r>
      <w:r>
        <w:rPr>
          <w:sz w:val="24"/>
          <w:szCs w:val="24"/>
        </w:rPr>
        <w:t xml:space="preserve"> </w:t>
      </w:r>
      <w:r w:rsidR="00DD5FDB" w:rsidRPr="00E74B69">
        <w:rPr>
          <w:rFonts w:ascii="Arial" w:hAnsi="Arial"/>
          <w:b/>
          <w:bCs/>
          <w:sz w:val="24"/>
          <w:szCs w:val="24"/>
        </w:rPr>
        <w:t xml:space="preserve">Jeudi le </w:t>
      </w:r>
      <w:r w:rsidR="00761CCA" w:rsidRPr="00E74B69">
        <w:rPr>
          <w:rFonts w:ascii="Arial" w:hAnsi="Arial"/>
          <w:b/>
          <w:bCs/>
          <w:sz w:val="24"/>
          <w:szCs w:val="24"/>
        </w:rPr>
        <w:t>12</w:t>
      </w:r>
      <w:r w:rsidR="00DD5FDB" w:rsidRPr="00E74B69">
        <w:rPr>
          <w:rFonts w:ascii="Arial" w:hAnsi="Arial"/>
          <w:b/>
          <w:bCs/>
          <w:sz w:val="24"/>
          <w:szCs w:val="24"/>
        </w:rPr>
        <w:t xml:space="preserve"> </w:t>
      </w:r>
      <w:r w:rsidR="00D816F6" w:rsidRPr="00E74B69">
        <w:rPr>
          <w:rFonts w:ascii="Arial" w:hAnsi="Arial"/>
          <w:b/>
          <w:bCs/>
          <w:sz w:val="24"/>
          <w:szCs w:val="24"/>
        </w:rPr>
        <w:t xml:space="preserve">Mars </w:t>
      </w:r>
      <w:r w:rsidR="00AE4354">
        <w:rPr>
          <w:rFonts w:ascii="Arial" w:hAnsi="Arial" w:hint="cs"/>
          <w:b/>
          <w:bCs/>
          <w:sz w:val="24"/>
          <w:szCs w:val="24"/>
          <w:rtl/>
        </w:rPr>
        <w:t>2026</w:t>
      </w:r>
      <w:bookmarkStart w:id="0" w:name="_GoBack"/>
      <w:bookmarkEnd w:id="0"/>
      <w:r w:rsidR="00D816F6" w:rsidRPr="00E74B69">
        <w:rPr>
          <w:rFonts w:ascii="Arial" w:hAnsi="Arial"/>
          <w:b/>
          <w:bCs/>
          <w:sz w:val="24"/>
          <w:szCs w:val="24"/>
        </w:rPr>
        <w:t xml:space="preserve"> </w:t>
      </w:r>
      <w:r w:rsidRPr="00E74B69">
        <w:rPr>
          <w:rFonts w:ascii="Arial" w:hAnsi="Arial"/>
          <w:b/>
          <w:bCs/>
          <w:sz w:val="24"/>
          <w:szCs w:val="24"/>
        </w:rPr>
        <w:t>à</w:t>
      </w:r>
      <w:r w:rsidRPr="00E74B69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E74B69">
        <w:rPr>
          <w:rFonts w:ascii="Arial" w:hAnsi="Arial"/>
          <w:b/>
          <w:bCs/>
          <w:sz w:val="24"/>
          <w:szCs w:val="24"/>
        </w:rPr>
        <w:t>1</w:t>
      </w:r>
      <w:r w:rsidR="00022627" w:rsidRPr="00E74B69">
        <w:rPr>
          <w:rFonts w:ascii="Arial" w:hAnsi="Arial"/>
          <w:b/>
          <w:bCs/>
          <w:sz w:val="24"/>
          <w:szCs w:val="24"/>
        </w:rPr>
        <w:t>1</w:t>
      </w:r>
      <w:r w:rsidRPr="00E74B69">
        <w:rPr>
          <w:rFonts w:ascii="Arial" w:hAnsi="Arial"/>
          <w:b/>
          <w:bCs/>
          <w:sz w:val="24"/>
          <w:szCs w:val="24"/>
        </w:rPr>
        <w:t xml:space="preserve">H30 dans la salle réunion de la direction de l’équipement et des moyens, rue </w:t>
      </w:r>
      <w:proofErr w:type="spellStart"/>
      <w:r w:rsidRPr="00E74B69">
        <w:rPr>
          <w:rFonts w:ascii="Arial" w:hAnsi="Arial"/>
          <w:b/>
          <w:bCs/>
          <w:sz w:val="24"/>
          <w:szCs w:val="24"/>
        </w:rPr>
        <w:t>Echabia</w:t>
      </w:r>
      <w:proofErr w:type="spellEnd"/>
      <w:r w:rsidRPr="00E74B6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BC6546" w:rsidRPr="00E74B69">
        <w:rPr>
          <w:rFonts w:ascii="Arial" w:hAnsi="Arial"/>
          <w:b/>
          <w:bCs/>
          <w:sz w:val="24"/>
          <w:szCs w:val="24"/>
        </w:rPr>
        <w:t>Mont</w:t>
      </w:r>
      <w:r w:rsidRPr="00E74B69">
        <w:rPr>
          <w:rFonts w:ascii="Arial" w:hAnsi="Arial"/>
          <w:b/>
          <w:bCs/>
          <w:sz w:val="24"/>
          <w:szCs w:val="24"/>
        </w:rPr>
        <w:t>plaisir</w:t>
      </w:r>
      <w:proofErr w:type="spellEnd"/>
      <w:r w:rsidRPr="00E74B69">
        <w:rPr>
          <w:rFonts w:ascii="Arial" w:hAnsi="Arial"/>
          <w:b/>
          <w:bCs/>
          <w:sz w:val="24"/>
          <w:szCs w:val="24"/>
        </w:rPr>
        <w:t xml:space="preserve"> 1002 Tunis.</w:t>
      </w:r>
    </w:p>
    <w:p w14:paraId="1F236550" w14:textId="77777777" w:rsidR="00CB5149" w:rsidRPr="00543455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16"/>
          <w:szCs w:val="16"/>
          <w:lang w:bidi="ar-TN"/>
        </w:rPr>
      </w:pPr>
    </w:p>
    <w:p w14:paraId="3EE35333" w14:textId="77777777" w:rsidR="00585BB4" w:rsidRPr="00FD27C9" w:rsidRDefault="00585BB4" w:rsidP="00D17FD5">
      <w:pPr>
        <w:bidi/>
        <w:ind w:right="851"/>
        <w:rPr>
          <w:rFonts w:cs="Arabic Transparent"/>
          <w:b/>
          <w:bCs/>
          <w:sz w:val="28"/>
          <w:szCs w:val="28"/>
          <w:rtl/>
          <w:lang w:bidi="ar-TN"/>
        </w:rPr>
      </w:pPr>
    </w:p>
    <w:sectPr w:rsidR="00585BB4" w:rsidRPr="00FD27C9" w:rsidSect="00583D32">
      <w:footerReference w:type="default" r:id="rId9"/>
      <w:endnotePr>
        <w:numFmt w:val="lowerLetter"/>
      </w:endnotePr>
      <w:pgSz w:w="11906" w:h="16838"/>
      <w:pgMar w:top="366" w:right="851" w:bottom="1440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C76D" w14:textId="77777777" w:rsidR="00E7773A" w:rsidRDefault="00E7773A" w:rsidP="00EE2131">
      <w:pPr>
        <w:spacing w:after="0" w:line="240" w:lineRule="auto"/>
      </w:pPr>
      <w:r>
        <w:separator/>
      </w:r>
    </w:p>
  </w:endnote>
  <w:endnote w:type="continuationSeparator" w:id="0">
    <w:p w14:paraId="66C83C06" w14:textId="77777777" w:rsidR="00E7773A" w:rsidRDefault="00E7773A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A4C" w14:textId="77777777" w:rsidR="005E584D" w:rsidRDefault="005E584D" w:rsidP="002E7EE8">
    <w:pPr>
      <w:pStyle w:val="Pieddepage"/>
      <w:jc w:val="center"/>
    </w:pPr>
  </w:p>
  <w:p w14:paraId="131D9616" w14:textId="77777777" w:rsidR="005E584D" w:rsidRDefault="005E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8C83" w14:textId="77777777" w:rsidR="00E7773A" w:rsidRDefault="00E7773A" w:rsidP="00EE2131">
      <w:pPr>
        <w:spacing w:after="0" w:line="240" w:lineRule="auto"/>
      </w:pPr>
      <w:r>
        <w:separator/>
      </w:r>
    </w:p>
  </w:footnote>
  <w:footnote w:type="continuationSeparator" w:id="0">
    <w:p w14:paraId="3E80CFCD" w14:textId="77777777" w:rsidR="00E7773A" w:rsidRDefault="00E7773A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22627"/>
    <w:rsid w:val="00031D4E"/>
    <w:rsid w:val="00036612"/>
    <w:rsid w:val="0004136A"/>
    <w:rsid w:val="000516BF"/>
    <w:rsid w:val="000532F7"/>
    <w:rsid w:val="00053A67"/>
    <w:rsid w:val="00057536"/>
    <w:rsid w:val="00060C8F"/>
    <w:rsid w:val="000706F4"/>
    <w:rsid w:val="00072F07"/>
    <w:rsid w:val="00073360"/>
    <w:rsid w:val="0008373E"/>
    <w:rsid w:val="00085B87"/>
    <w:rsid w:val="00094635"/>
    <w:rsid w:val="000A666A"/>
    <w:rsid w:val="000B6322"/>
    <w:rsid w:val="000C1D37"/>
    <w:rsid w:val="000C2470"/>
    <w:rsid w:val="000C251B"/>
    <w:rsid w:val="000C6261"/>
    <w:rsid w:val="000D1353"/>
    <w:rsid w:val="000D1C32"/>
    <w:rsid w:val="000D1E4E"/>
    <w:rsid w:val="000D4A67"/>
    <w:rsid w:val="000D53E5"/>
    <w:rsid w:val="000E1806"/>
    <w:rsid w:val="000E6F9F"/>
    <w:rsid w:val="00107D21"/>
    <w:rsid w:val="00112BE1"/>
    <w:rsid w:val="00115AF9"/>
    <w:rsid w:val="00121BFA"/>
    <w:rsid w:val="001268E8"/>
    <w:rsid w:val="001344DC"/>
    <w:rsid w:val="00135E8B"/>
    <w:rsid w:val="001373E9"/>
    <w:rsid w:val="001442E0"/>
    <w:rsid w:val="00144308"/>
    <w:rsid w:val="00147889"/>
    <w:rsid w:val="00155317"/>
    <w:rsid w:val="0016016D"/>
    <w:rsid w:val="001719DD"/>
    <w:rsid w:val="001723CB"/>
    <w:rsid w:val="0017571F"/>
    <w:rsid w:val="0018090A"/>
    <w:rsid w:val="001820EF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332B"/>
    <w:rsid w:val="001D3727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1855"/>
    <w:rsid w:val="002126FE"/>
    <w:rsid w:val="00213981"/>
    <w:rsid w:val="00214759"/>
    <w:rsid w:val="0021733E"/>
    <w:rsid w:val="00220CB9"/>
    <w:rsid w:val="00240ED3"/>
    <w:rsid w:val="002416A4"/>
    <w:rsid w:val="0024544B"/>
    <w:rsid w:val="00245A27"/>
    <w:rsid w:val="00247058"/>
    <w:rsid w:val="00253088"/>
    <w:rsid w:val="00254A36"/>
    <w:rsid w:val="00257418"/>
    <w:rsid w:val="002716CD"/>
    <w:rsid w:val="00273579"/>
    <w:rsid w:val="002816A0"/>
    <w:rsid w:val="00285E5A"/>
    <w:rsid w:val="00286B7B"/>
    <w:rsid w:val="00287961"/>
    <w:rsid w:val="00290F78"/>
    <w:rsid w:val="002949FC"/>
    <w:rsid w:val="00295BF6"/>
    <w:rsid w:val="0029625D"/>
    <w:rsid w:val="002A5C8E"/>
    <w:rsid w:val="002A5D15"/>
    <w:rsid w:val="002A65D6"/>
    <w:rsid w:val="002A76CF"/>
    <w:rsid w:val="002B108C"/>
    <w:rsid w:val="002C0B86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4A46"/>
    <w:rsid w:val="00315CD4"/>
    <w:rsid w:val="00320228"/>
    <w:rsid w:val="00321AB8"/>
    <w:rsid w:val="00323B81"/>
    <w:rsid w:val="0033175A"/>
    <w:rsid w:val="00331D8E"/>
    <w:rsid w:val="003342F5"/>
    <w:rsid w:val="003450F1"/>
    <w:rsid w:val="00354561"/>
    <w:rsid w:val="00356900"/>
    <w:rsid w:val="003675F0"/>
    <w:rsid w:val="00375869"/>
    <w:rsid w:val="00385B1F"/>
    <w:rsid w:val="003A79EF"/>
    <w:rsid w:val="003B350F"/>
    <w:rsid w:val="003B4A2A"/>
    <w:rsid w:val="003B6CDA"/>
    <w:rsid w:val="003C3642"/>
    <w:rsid w:val="003C4398"/>
    <w:rsid w:val="003C4916"/>
    <w:rsid w:val="003D1BFC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74D8"/>
    <w:rsid w:val="00450A47"/>
    <w:rsid w:val="0045147C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81110"/>
    <w:rsid w:val="004831E8"/>
    <w:rsid w:val="004839A0"/>
    <w:rsid w:val="0048527F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E6259"/>
    <w:rsid w:val="004F0008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38FE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3D32"/>
    <w:rsid w:val="00584480"/>
    <w:rsid w:val="00585BB4"/>
    <w:rsid w:val="005860B8"/>
    <w:rsid w:val="00586B0A"/>
    <w:rsid w:val="00587466"/>
    <w:rsid w:val="00590E1E"/>
    <w:rsid w:val="00591267"/>
    <w:rsid w:val="00597985"/>
    <w:rsid w:val="005A058C"/>
    <w:rsid w:val="005A33D0"/>
    <w:rsid w:val="005A4B7A"/>
    <w:rsid w:val="005A5E5E"/>
    <w:rsid w:val="005A7593"/>
    <w:rsid w:val="005B1036"/>
    <w:rsid w:val="005B235E"/>
    <w:rsid w:val="005B7662"/>
    <w:rsid w:val="005C500D"/>
    <w:rsid w:val="005C50E7"/>
    <w:rsid w:val="005E30D2"/>
    <w:rsid w:val="005E584D"/>
    <w:rsid w:val="005F24DF"/>
    <w:rsid w:val="005F2517"/>
    <w:rsid w:val="005F70A0"/>
    <w:rsid w:val="00604F2A"/>
    <w:rsid w:val="0060742E"/>
    <w:rsid w:val="00610678"/>
    <w:rsid w:val="00615703"/>
    <w:rsid w:val="00616100"/>
    <w:rsid w:val="00633F5E"/>
    <w:rsid w:val="0063772E"/>
    <w:rsid w:val="00643B83"/>
    <w:rsid w:val="0064664F"/>
    <w:rsid w:val="006547CA"/>
    <w:rsid w:val="006558EC"/>
    <w:rsid w:val="00655F9A"/>
    <w:rsid w:val="006658E0"/>
    <w:rsid w:val="00666F6C"/>
    <w:rsid w:val="0067315A"/>
    <w:rsid w:val="00673C08"/>
    <w:rsid w:val="00676B3A"/>
    <w:rsid w:val="00676B82"/>
    <w:rsid w:val="00676D4F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50EE"/>
    <w:rsid w:val="006C72CD"/>
    <w:rsid w:val="006D1805"/>
    <w:rsid w:val="006D1A62"/>
    <w:rsid w:val="006D4001"/>
    <w:rsid w:val="006E135C"/>
    <w:rsid w:val="006E1FA6"/>
    <w:rsid w:val="006F0D41"/>
    <w:rsid w:val="00701E13"/>
    <w:rsid w:val="00705371"/>
    <w:rsid w:val="00706041"/>
    <w:rsid w:val="0071223A"/>
    <w:rsid w:val="007132A7"/>
    <w:rsid w:val="0071756F"/>
    <w:rsid w:val="00720E9B"/>
    <w:rsid w:val="00724BF2"/>
    <w:rsid w:val="0073333F"/>
    <w:rsid w:val="00741B14"/>
    <w:rsid w:val="007423DE"/>
    <w:rsid w:val="00745A95"/>
    <w:rsid w:val="0074708A"/>
    <w:rsid w:val="007502E0"/>
    <w:rsid w:val="00751CDD"/>
    <w:rsid w:val="007566A8"/>
    <w:rsid w:val="007618B3"/>
    <w:rsid w:val="00761CCA"/>
    <w:rsid w:val="007633BF"/>
    <w:rsid w:val="00771C00"/>
    <w:rsid w:val="00771C13"/>
    <w:rsid w:val="00781A31"/>
    <w:rsid w:val="00784B8E"/>
    <w:rsid w:val="00787096"/>
    <w:rsid w:val="0079177B"/>
    <w:rsid w:val="007A316E"/>
    <w:rsid w:val="007A57CE"/>
    <w:rsid w:val="007A5A50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5009"/>
    <w:rsid w:val="007F7109"/>
    <w:rsid w:val="007F773D"/>
    <w:rsid w:val="008000CD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3C42"/>
    <w:rsid w:val="0084469E"/>
    <w:rsid w:val="00854F1C"/>
    <w:rsid w:val="00860564"/>
    <w:rsid w:val="008625C3"/>
    <w:rsid w:val="00863BF5"/>
    <w:rsid w:val="008656AE"/>
    <w:rsid w:val="00874E8F"/>
    <w:rsid w:val="0087768B"/>
    <w:rsid w:val="00877E5C"/>
    <w:rsid w:val="008809C7"/>
    <w:rsid w:val="008872E9"/>
    <w:rsid w:val="008905C6"/>
    <w:rsid w:val="00895B36"/>
    <w:rsid w:val="00897106"/>
    <w:rsid w:val="008A0404"/>
    <w:rsid w:val="008A5B43"/>
    <w:rsid w:val="008B2063"/>
    <w:rsid w:val="008B4C07"/>
    <w:rsid w:val="008B64CE"/>
    <w:rsid w:val="008C139C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726B"/>
    <w:rsid w:val="009030FE"/>
    <w:rsid w:val="00905EAD"/>
    <w:rsid w:val="00906981"/>
    <w:rsid w:val="00906DF0"/>
    <w:rsid w:val="00910DB9"/>
    <w:rsid w:val="00921ACA"/>
    <w:rsid w:val="00924F2E"/>
    <w:rsid w:val="009311AD"/>
    <w:rsid w:val="00931431"/>
    <w:rsid w:val="00937019"/>
    <w:rsid w:val="009371D2"/>
    <w:rsid w:val="00940C81"/>
    <w:rsid w:val="00941033"/>
    <w:rsid w:val="009411B6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93152"/>
    <w:rsid w:val="00995A9B"/>
    <w:rsid w:val="009A0F50"/>
    <w:rsid w:val="009A790A"/>
    <w:rsid w:val="009B021F"/>
    <w:rsid w:val="009B0C6A"/>
    <w:rsid w:val="009C14F8"/>
    <w:rsid w:val="009C17D2"/>
    <w:rsid w:val="009C5F5A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A02350"/>
    <w:rsid w:val="00A37339"/>
    <w:rsid w:val="00A47E73"/>
    <w:rsid w:val="00A525D6"/>
    <w:rsid w:val="00A52973"/>
    <w:rsid w:val="00A52A25"/>
    <w:rsid w:val="00A727B0"/>
    <w:rsid w:val="00A75B4B"/>
    <w:rsid w:val="00A76961"/>
    <w:rsid w:val="00A85D81"/>
    <w:rsid w:val="00A85E27"/>
    <w:rsid w:val="00A91879"/>
    <w:rsid w:val="00A94937"/>
    <w:rsid w:val="00A94AE1"/>
    <w:rsid w:val="00A94CA6"/>
    <w:rsid w:val="00A97B2D"/>
    <w:rsid w:val="00AA6946"/>
    <w:rsid w:val="00AB20B7"/>
    <w:rsid w:val="00AC15F7"/>
    <w:rsid w:val="00AC413E"/>
    <w:rsid w:val="00AE4354"/>
    <w:rsid w:val="00AF00E3"/>
    <w:rsid w:val="00AF27FA"/>
    <w:rsid w:val="00AF4AF1"/>
    <w:rsid w:val="00B061A5"/>
    <w:rsid w:val="00B109FF"/>
    <w:rsid w:val="00B12076"/>
    <w:rsid w:val="00B1342F"/>
    <w:rsid w:val="00B13D11"/>
    <w:rsid w:val="00B152C9"/>
    <w:rsid w:val="00B15377"/>
    <w:rsid w:val="00B21F1D"/>
    <w:rsid w:val="00B2571E"/>
    <w:rsid w:val="00B31DE3"/>
    <w:rsid w:val="00B3775B"/>
    <w:rsid w:val="00B438B1"/>
    <w:rsid w:val="00B44DA7"/>
    <w:rsid w:val="00B51ECC"/>
    <w:rsid w:val="00B52309"/>
    <w:rsid w:val="00B52800"/>
    <w:rsid w:val="00B5435B"/>
    <w:rsid w:val="00B55A6F"/>
    <w:rsid w:val="00B55EBA"/>
    <w:rsid w:val="00B63540"/>
    <w:rsid w:val="00B63FE2"/>
    <w:rsid w:val="00B66443"/>
    <w:rsid w:val="00B721E9"/>
    <w:rsid w:val="00B75C16"/>
    <w:rsid w:val="00B75CE3"/>
    <w:rsid w:val="00B8156C"/>
    <w:rsid w:val="00B84DFF"/>
    <w:rsid w:val="00B8787A"/>
    <w:rsid w:val="00B9062D"/>
    <w:rsid w:val="00B9088A"/>
    <w:rsid w:val="00B927B9"/>
    <w:rsid w:val="00B97FCC"/>
    <w:rsid w:val="00BA5C82"/>
    <w:rsid w:val="00BA61C8"/>
    <w:rsid w:val="00BB0350"/>
    <w:rsid w:val="00BB39B6"/>
    <w:rsid w:val="00BB5805"/>
    <w:rsid w:val="00BC433C"/>
    <w:rsid w:val="00BC6546"/>
    <w:rsid w:val="00BC750F"/>
    <w:rsid w:val="00BE0660"/>
    <w:rsid w:val="00BF3BDE"/>
    <w:rsid w:val="00BF4C61"/>
    <w:rsid w:val="00BF7AD8"/>
    <w:rsid w:val="00C051BD"/>
    <w:rsid w:val="00C06F5C"/>
    <w:rsid w:val="00C12142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407E"/>
    <w:rsid w:val="00C463F5"/>
    <w:rsid w:val="00C464EB"/>
    <w:rsid w:val="00C55860"/>
    <w:rsid w:val="00C718B0"/>
    <w:rsid w:val="00C77409"/>
    <w:rsid w:val="00C81C78"/>
    <w:rsid w:val="00C90FD1"/>
    <w:rsid w:val="00CA195B"/>
    <w:rsid w:val="00CA764B"/>
    <w:rsid w:val="00CB0E37"/>
    <w:rsid w:val="00CB1BB4"/>
    <w:rsid w:val="00CB5149"/>
    <w:rsid w:val="00CB642A"/>
    <w:rsid w:val="00CC49EC"/>
    <w:rsid w:val="00CC510F"/>
    <w:rsid w:val="00CD0BDC"/>
    <w:rsid w:val="00CD3DAC"/>
    <w:rsid w:val="00CD4C10"/>
    <w:rsid w:val="00CD5084"/>
    <w:rsid w:val="00CF0DA0"/>
    <w:rsid w:val="00CF13C9"/>
    <w:rsid w:val="00CF2DC1"/>
    <w:rsid w:val="00CF51FC"/>
    <w:rsid w:val="00D03A80"/>
    <w:rsid w:val="00D03F37"/>
    <w:rsid w:val="00D055B8"/>
    <w:rsid w:val="00D0647C"/>
    <w:rsid w:val="00D101B4"/>
    <w:rsid w:val="00D16878"/>
    <w:rsid w:val="00D17FD5"/>
    <w:rsid w:val="00D217C1"/>
    <w:rsid w:val="00D24374"/>
    <w:rsid w:val="00D27394"/>
    <w:rsid w:val="00D5156B"/>
    <w:rsid w:val="00D51796"/>
    <w:rsid w:val="00D64BC3"/>
    <w:rsid w:val="00D67D31"/>
    <w:rsid w:val="00D73B70"/>
    <w:rsid w:val="00D80776"/>
    <w:rsid w:val="00D816F6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23A6"/>
    <w:rsid w:val="00DC59A9"/>
    <w:rsid w:val="00DC7C58"/>
    <w:rsid w:val="00DD2A61"/>
    <w:rsid w:val="00DD568A"/>
    <w:rsid w:val="00DD5FDB"/>
    <w:rsid w:val="00DE5EA3"/>
    <w:rsid w:val="00E02372"/>
    <w:rsid w:val="00E029C0"/>
    <w:rsid w:val="00E0329F"/>
    <w:rsid w:val="00E05CF5"/>
    <w:rsid w:val="00E136C4"/>
    <w:rsid w:val="00E163A5"/>
    <w:rsid w:val="00E20A8A"/>
    <w:rsid w:val="00E24AEA"/>
    <w:rsid w:val="00E3399B"/>
    <w:rsid w:val="00E47452"/>
    <w:rsid w:val="00E4793A"/>
    <w:rsid w:val="00E501A3"/>
    <w:rsid w:val="00E505A1"/>
    <w:rsid w:val="00E547E8"/>
    <w:rsid w:val="00E56B9E"/>
    <w:rsid w:val="00E56BD3"/>
    <w:rsid w:val="00E62825"/>
    <w:rsid w:val="00E636B6"/>
    <w:rsid w:val="00E64503"/>
    <w:rsid w:val="00E6467A"/>
    <w:rsid w:val="00E660F1"/>
    <w:rsid w:val="00E673D4"/>
    <w:rsid w:val="00E67EBE"/>
    <w:rsid w:val="00E74A74"/>
    <w:rsid w:val="00E74B69"/>
    <w:rsid w:val="00E7773A"/>
    <w:rsid w:val="00E83863"/>
    <w:rsid w:val="00E8542A"/>
    <w:rsid w:val="00E861C4"/>
    <w:rsid w:val="00E87CA9"/>
    <w:rsid w:val="00E91871"/>
    <w:rsid w:val="00E94DB6"/>
    <w:rsid w:val="00EA4609"/>
    <w:rsid w:val="00EA5006"/>
    <w:rsid w:val="00EB4597"/>
    <w:rsid w:val="00EB7F22"/>
    <w:rsid w:val="00EC094F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7BBD"/>
    <w:rsid w:val="00F52CEC"/>
    <w:rsid w:val="00F56B67"/>
    <w:rsid w:val="00F61498"/>
    <w:rsid w:val="00F679F6"/>
    <w:rsid w:val="00F73670"/>
    <w:rsid w:val="00F739B1"/>
    <w:rsid w:val="00F73F8A"/>
    <w:rsid w:val="00F750D3"/>
    <w:rsid w:val="00F771E2"/>
    <w:rsid w:val="00F82F73"/>
    <w:rsid w:val="00F83C35"/>
    <w:rsid w:val="00F86534"/>
    <w:rsid w:val="00F917B5"/>
    <w:rsid w:val="00FA0061"/>
    <w:rsid w:val="00FB2592"/>
    <w:rsid w:val="00FB2E06"/>
    <w:rsid w:val="00FB4518"/>
    <w:rsid w:val="00FB6242"/>
    <w:rsid w:val="00FB641B"/>
    <w:rsid w:val="00FC416B"/>
    <w:rsid w:val="00FC6912"/>
    <w:rsid w:val="00FD27C9"/>
    <w:rsid w:val="00FD57D1"/>
    <w:rsid w:val="00FE0143"/>
    <w:rsid w:val="00FE2769"/>
    <w:rsid w:val="00FE49AA"/>
    <w:rsid w:val="00FF1B26"/>
    <w:rsid w:val="00FF4A8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9775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B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5D907-C396-442E-AC29-212BF7F3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FOUED</cp:lastModifiedBy>
  <cp:revision>10</cp:revision>
  <cp:lastPrinted>2022-02-18T11:17:00Z</cp:lastPrinted>
  <dcterms:created xsi:type="dcterms:W3CDTF">2024-02-26T07:47:00Z</dcterms:created>
  <dcterms:modified xsi:type="dcterms:W3CDTF">2026-03-02T13:33:00Z</dcterms:modified>
</cp:coreProperties>
</file>