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7A774" w14:textId="5A44F1A0" w:rsidR="00706824" w:rsidRDefault="00706824" w:rsidP="00C749A9">
      <w:pPr>
        <w:jc w:val="center"/>
        <w:rPr>
          <w:rFonts w:ascii="Book Antiqua" w:hAnsi="Book Antiqua" w:cstheme="minorBidi"/>
          <w:b/>
          <w:bCs/>
          <w:sz w:val="28"/>
          <w:szCs w:val="28"/>
        </w:rPr>
      </w:pPr>
      <w:r w:rsidRPr="000F4999">
        <w:rPr>
          <w:rFonts w:ascii="Book Antiqua" w:hAnsi="Book Antiqua" w:cstheme="minorBidi"/>
          <w:b/>
          <w:bCs/>
          <w:sz w:val="28"/>
          <w:szCs w:val="28"/>
        </w:rPr>
        <w:t>REPUBLIQUE</w:t>
      </w:r>
      <w:r w:rsidR="0058577B">
        <w:rPr>
          <w:rFonts w:ascii="Book Antiqua" w:hAnsi="Book Antiqua" w:cstheme="minorBidi"/>
          <w:b/>
          <w:bCs/>
          <w:sz w:val="28"/>
          <w:szCs w:val="28"/>
        </w:rPr>
        <w:t xml:space="preserve"> </w:t>
      </w:r>
      <w:r w:rsidRPr="000F4999">
        <w:rPr>
          <w:rFonts w:ascii="Book Antiqua" w:hAnsi="Book Antiqua" w:cstheme="minorBidi"/>
          <w:b/>
          <w:bCs/>
          <w:sz w:val="28"/>
          <w:szCs w:val="28"/>
        </w:rPr>
        <w:t>TUNISIENNE</w:t>
      </w:r>
    </w:p>
    <w:p w14:paraId="026B1001" w14:textId="77777777" w:rsidR="00E43AFC" w:rsidRPr="00CC54E1" w:rsidRDefault="00E43AFC" w:rsidP="00E43AFC">
      <w:pPr>
        <w:pStyle w:val="Titre"/>
        <w:spacing w:before="0"/>
        <w:ind w:firstLine="0"/>
        <w:rPr>
          <w:rFonts w:ascii="Book Antiqua" w:hAnsi="Book Antiqua"/>
          <w:sz w:val="24"/>
          <w:szCs w:val="24"/>
        </w:rPr>
      </w:pPr>
      <w:r w:rsidRPr="00CC54E1">
        <w:rPr>
          <w:rFonts w:ascii="Book Antiqua" w:hAnsi="Book Antiqua"/>
          <w:sz w:val="24"/>
          <w:szCs w:val="24"/>
        </w:rPr>
        <w:t>*** - - ***</w:t>
      </w:r>
    </w:p>
    <w:p w14:paraId="32DFDBAB" w14:textId="28AA6382" w:rsidR="00E91E8A" w:rsidRPr="00E43AFC" w:rsidRDefault="00706824" w:rsidP="00555612">
      <w:pPr>
        <w:pStyle w:val="Corpsdetexte"/>
        <w:spacing w:after="0" w:line="276" w:lineRule="auto"/>
        <w:jc w:val="center"/>
        <w:rPr>
          <w:rFonts w:ascii="Book Antiqua" w:hAnsi="Book Antiqua" w:cstheme="minorBidi"/>
          <w:b/>
          <w:bCs/>
        </w:rPr>
      </w:pPr>
      <w:r w:rsidRPr="00E43AFC">
        <w:rPr>
          <w:rFonts w:ascii="Book Antiqua" w:hAnsi="Book Antiqua" w:cstheme="minorBidi"/>
          <w:b/>
          <w:bCs/>
        </w:rPr>
        <w:t>MINISTERE DES TECHNOLOGIES DE LA COMMUNICATION</w:t>
      </w:r>
    </w:p>
    <w:p w14:paraId="549F0423" w14:textId="77777777" w:rsidR="00E43AFC" w:rsidRPr="00CC54E1" w:rsidRDefault="00E43AFC" w:rsidP="00E43AFC">
      <w:pPr>
        <w:pStyle w:val="Titre"/>
        <w:spacing w:before="0"/>
        <w:ind w:firstLine="0"/>
        <w:rPr>
          <w:rFonts w:ascii="Book Antiqua" w:hAnsi="Book Antiqua"/>
          <w:sz w:val="24"/>
          <w:szCs w:val="24"/>
        </w:rPr>
      </w:pPr>
      <w:r w:rsidRPr="00CC54E1">
        <w:rPr>
          <w:rFonts w:ascii="Book Antiqua" w:hAnsi="Book Antiqua"/>
          <w:sz w:val="24"/>
          <w:szCs w:val="24"/>
        </w:rPr>
        <w:t>*** - - ***</w:t>
      </w:r>
    </w:p>
    <w:p w14:paraId="50FAF062" w14:textId="1D6FBDD4" w:rsidR="00222012" w:rsidRDefault="00222012" w:rsidP="00555612">
      <w:pPr>
        <w:pStyle w:val="Corpsdetexte"/>
        <w:spacing w:after="0" w:line="276" w:lineRule="auto"/>
        <w:jc w:val="center"/>
        <w:rPr>
          <w:rFonts w:ascii="Book Antiqua" w:hAnsi="Book Antiqua" w:cstheme="minorBidi"/>
          <w:b/>
          <w:bCs/>
          <w:sz w:val="28"/>
          <w:szCs w:val="28"/>
        </w:rPr>
      </w:pPr>
      <w:r w:rsidRPr="000F4999">
        <w:rPr>
          <w:rFonts w:ascii="Book Antiqua" w:hAnsi="Book Antiqua" w:cstheme="minorBidi"/>
          <w:b/>
          <w:bCs/>
          <w:sz w:val="28"/>
          <w:szCs w:val="28"/>
        </w:rPr>
        <w:t>Direction Générale des Services Communs</w:t>
      </w:r>
    </w:p>
    <w:p w14:paraId="45E4C175" w14:textId="28270372" w:rsidR="00706824" w:rsidRPr="000F4999" w:rsidRDefault="00222012" w:rsidP="00555612">
      <w:pPr>
        <w:pStyle w:val="Corpsdetexte"/>
        <w:spacing w:after="0" w:line="276" w:lineRule="auto"/>
        <w:jc w:val="center"/>
        <w:rPr>
          <w:rFonts w:ascii="Book Antiqua" w:hAnsi="Book Antiqua" w:cstheme="minorBidi"/>
          <w:b/>
          <w:bCs/>
          <w:sz w:val="32"/>
          <w:szCs w:val="32"/>
        </w:rPr>
      </w:pPr>
      <w:r w:rsidRPr="000F4999">
        <w:rPr>
          <w:rFonts w:ascii="Book Antiqua" w:hAnsi="Book Antiqua" w:cstheme="minorBidi"/>
          <w:b/>
          <w:bCs/>
          <w:sz w:val="28"/>
          <w:szCs w:val="28"/>
        </w:rPr>
        <w:t xml:space="preserve">Direction </w:t>
      </w:r>
      <w:r w:rsidR="002B5E41" w:rsidRPr="000F4999">
        <w:rPr>
          <w:rFonts w:ascii="Book Antiqua" w:hAnsi="Book Antiqua" w:cstheme="minorBidi"/>
          <w:b/>
          <w:bCs/>
          <w:sz w:val="28"/>
          <w:szCs w:val="28"/>
        </w:rPr>
        <w:t xml:space="preserve">de </w:t>
      </w:r>
      <w:r w:rsidR="003719C6" w:rsidRPr="000F4999">
        <w:rPr>
          <w:rFonts w:ascii="Book Antiqua" w:hAnsi="Book Antiqua" w:cstheme="minorBidi"/>
          <w:b/>
          <w:bCs/>
          <w:sz w:val="28"/>
          <w:szCs w:val="28"/>
        </w:rPr>
        <w:t xml:space="preserve">l’Equipement </w:t>
      </w:r>
      <w:r w:rsidR="00E43AFC">
        <w:rPr>
          <w:rFonts w:ascii="Book Antiqua" w:hAnsi="Book Antiqua" w:cstheme="minorBidi"/>
          <w:b/>
          <w:bCs/>
          <w:sz w:val="28"/>
          <w:szCs w:val="28"/>
        </w:rPr>
        <w:t xml:space="preserve">et </w:t>
      </w:r>
      <w:r w:rsidR="003719C6" w:rsidRPr="000F4999">
        <w:rPr>
          <w:rFonts w:ascii="Book Antiqua" w:hAnsi="Book Antiqua" w:cstheme="minorBidi"/>
          <w:b/>
          <w:bCs/>
          <w:sz w:val="28"/>
          <w:szCs w:val="28"/>
        </w:rPr>
        <w:t>des</w:t>
      </w:r>
      <w:r w:rsidRPr="000F4999">
        <w:rPr>
          <w:rFonts w:ascii="Book Antiqua" w:hAnsi="Book Antiqua" w:cstheme="minorBidi"/>
          <w:b/>
          <w:bCs/>
          <w:sz w:val="28"/>
          <w:szCs w:val="28"/>
        </w:rPr>
        <w:t xml:space="preserve"> Moyens</w:t>
      </w:r>
      <w:r w:rsidR="00706824" w:rsidRPr="000F4999">
        <w:rPr>
          <w:rFonts w:ascii="Book Antiqua" w:hAnsi="Book Antiqua" w:cstheme="minorBidi"/>
          <w:b/>
          <w:bCs/>
          <w:sz w:val="28"/>
          <w:szCs w:val="28"/>
        </w:rPr>
        <w:br/>
      </w:r>
    </w:p>
    <w:p w14:paraId="73DE87E2" w14:textId="77777777" w:rsidR="00706824" w:rsidRPr="000F4999" w:rsidRDefault="00706824" w:rsidP="00161910">
      <w:pPr>
        <w:pStyle w:val="Corpsdetexte"/>
        <w:spacing w:after="0" w:line="276" w:lineRule="auto"/>
        <w:jc w:val="both"/>
        <w:rPr>
          <w:rFonts w:ascii="Book Antiqua" w:hAnsi="Book Antiqua" w:cstheme="minorBidi"/>
          <w:sz w:val="32"/>
          <w:szCs w:val="32"/>
        </w:rPr>
      </w:pPr>
    </w:p>
    <w:p w14:paraId="3B0FD5E6" w14:textId="77777777" w:rsidR="00706824" w:rsidRPr="000F4999" w:rsidRDefault="00706824" w:rsidP="00161910">
      <w:pPr>
        <w:pStyle w:val="Corpsdetexte"/>
        <w:spacing w:after="0" w:line="276" w:lineRule="auto"/>
        <w:jc w:val="both"/>
        <w:rPr>
          <w:rFonts w:ascii="Book Antiqua" w:hAnsi="Book Antiqua" w:cstheme="minorBidi"/>
        </w:rPr>
      </w:pPr>
    </w:p>
    <w:p w14:paraId="698DA880" w14:textId="5304C86A" w:rsidR="00706824" w:rsidRPr="000F4999" w:rsidRDefault="008146CE" w:rsidP="0058577B">
      <w:pPr>
        <w:pStyle w:val="Corpsdetexte"/>
        <w:spacing w:after="0" w:line="276" w:lineRule="auto"/>
        <w:jc w:val="center"/>
        <w:rPr>
          <w:rFonts w:ascii="Book Antiqua" w:hAnsi="Book Antiqua" w:cstheme="minorBidi"/>
          <w:b/>
          <w:bCs/>
          <w:sz w:val="40"/>
          <w:szCs w:val="40"/>
        </w:rPr>
      </w:pPr>
      <w:r w:rsidRPr="000F4999">
        <w:rPr>
          <w:rFonts w:ascii="Book Antiqua" w:hAnsi="Book Antiqua" w:cstheme="minorBidi"/>
          <w:b/>
          <w:bCs/>
          <w:sz w:val="40"/>
          <w:szCs w:val="40"/>
        </w:rPr>
        <w:t>Consultation N</w:t>
      </w:r>
      <w:r w:rsidR="00130ADF" w:rsidRPr="000F4999">
        <w:rPr>
          <w:rFonts w:ascii="Book Antiqua" w:hAnsi="Book Antiqua" w:cstheme="minorBidi"/>
          <w:b/>
          <w:bCs/>
          <w:sz w:val="40"/>
          <w:szCs w:val="40"/>
        </w:rPr>
        <w:t>°</w:t>
      </w:r>
      <w:r w:rsidR="000D34AC">
        <w:rPr>
          <w:rFonts w:ascii="Book Antiqua" w:hAnsi="Book Antiqua" w:cstheme="minorBidi"/>
          <w:b/>
          <w:bCs/>
          <w:sz w:val="40"/>
          <w:szCs w:val="40"/>
        </w:rPr>
        <w:t>28</w:t>
      </w:r>
      <w:r w:rsidR="00706824" w:rsidRPr="000F4999">
        <w:rPr>
          <w:rFonts w:ascii="Book Antiqua" w:hAnsi="Book Antiqua" w:cstheme="minorBidi"/>
          <w:b/>
          <w:bCs/>
          <w:sz w:val="40"/>
          <w:szCs w:val="40"/>
        </w:rPr>
        <w:t>/</w:t>
      </w:r>
      <w:r w:rsidR="0063252F">
        <w:rPr>
          <w:rFonts w:ascii="Book Antiqua" w:hAnsi="Book Antiqua" w:cstheme="minorBidi"/>
          <w:b/>
          <w:bCs/>
          <w:sz w:val="40"/>
          <w:szCs w:val="40"/>
        </w:rPr>
        <w:t>2025</w:t>
      </w:r>
    </w:p>
    <w:p w14:paraId="7A862F6E" w14:textId="77777777" w:rsidR="00706824" w:rsidRPr="000F4999" w:rsidRDefault="00706824" w:rsidP="00555612">
      <w:pPr>
        <w:pStyle w:val="Corpsdetexte"/>
        <w:spacing w:after="0" w:line="276" w:lineRule="auto"/>
        <w:jc w:val="center"/>
        <w:rPr>
          <w:rFonts w:ascii="Book Antiqua" w:hAnsi="Book Antiqua" w:cstheme="minorBidi"/>
          <w:b/>
          <w:bCs/>
          <w:sz w:val="40"/>
          <w:szCs w:val="40"/>
        </w:rPr>
      </w:pPr>
      <w:r w:rsidRPr="000F4999">
        <w:rPr>
          <w:rFonts w:ascii="Book Antiqua" w:hAnsi="Book Antiqua" w:cstheme="minorBidi"/>
          <w:b/>
          <w:bCs/>
          <w:sz w:val="40"/>
          <w:szCs w:val="40"/>
        </w:rPr>
        <w:t xml:space="preserve">AYANT POUR </w:t>
      </w:r>
      <w:r w:rsidR="00252BC9" w:rsidRPr="000F4999">
        <w:rPr>
          <w:rFonts w:ascii="Book Antiqua" w:hAnsi="Book Antiqua" w:cstheme="minorBidi"/>
          <w:b/>
          <w:bCs/>
          <w:sz w:val="40"/>
          <w:szCs w:val="40"/>
        </w:rPr>
        <w:t>OBJET :</w:t>
      </w:r>
    </w:p>
    <w:p w14:paraId="08D6959C" w14:textId="77777777" w:rsidR="00E91E8A" w:rsidRPr="000F4999" w:rsidRDefault="00E91E8A" w:rsidP="00161910">
      <w:pPr>
        <w:pStyle w:val="Corpsdetexte"/>
        <w:spacing w:after="0" w:line="276" w:lineRule="auto"/>
        <w:jc w:val="both"/>
        <w:rPr>
          <w:rFonts w:ascii="Book Antiqua" w:hAnsi="Book Antiqua" w:cstheme="minorBidi"/>
          <w:b/>
          <w:bCs/>
          <w:sz w:val="40"/>
          <w:szCs w:val="40"/>
        </w:rPr>
      </w:pPr>
    </w:p>
    <w:p w14:paraId="2B3644E2" w14:textId="77777777" w:rsidR="00E91E8A" w:rsidRPr="000F4999" w:rsidRDefault="00B00D29" w:rsidP="00161910">
      <w:pPr>
        <w:pStyle w:val="Corpsdetexte"/>
        <w:spacing w:after="0" w:line="276" w:lineRule="auto"/>
        <w:jc w:val="both"/>
        <w:rPr>
          <w:rFonts w:ascii="Book Antiqua" w:hAnsi="Book Antiqua" w:cstheme="minorBidi"/>
          <w:b/>
          <w:bCs/>
          <w:sz w:val="40"/>
          <w:szCs w:val="40"/>
        </w:rPr>
      </w:pPr>
      <w:r w:rsidRPr="000F4999">
        <w:rPr>
          <w:rFonts w:ascii="Book Antiqua" w:hAnsi="Book Antiqua" w:cstheme="minorBidi"/>
          <w:noProof/>
          <w:lang w:eastAsia="fr-FR" w:bidi="ar-SA"/>
        </w:rPr>
        <mc:AlternateContent>
          <mc:Choice Requires="wps">
            <w:drawing>
              <wp:anchor distT="0" distB="0" distL="114300" distR="114300" simplePos="0" relativeHeight="251658240" behindDoc="0" locked="0" layoutInCell="1" allowOverlap="1" wp14:anchorId="02CA8D41" wp14:editId="2F99B781">
                <wp:simplePos x="0" y="0"/>
                <wp:positionH relativeFrom="column">
                  <wp:posOffset>-385982</wp:posOffset>
                </wp:positionH>
                <wp:positionV relativeFrom="paragraph">
                  <wp:posOffset>347980</wp:posOffset>
                </wp:positionV>
                <wp:extent cx="6663055" cy="1385570"/>
                <wp:effectExtent l="57150" t="57150" r="80645" b="100330"/>
                <wp:wrapSquare wrapText="bothSides"/>
                <wp:docPr id="5" name="Rectangle à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3055" cy="1385570"/>
                        </a:xfrm>
                        <a:prstGeom prst="roundRect">
                          <a:avLst>
                            <a:gd name="adj" fmla="val 4789"/>
                          </a:avLst>
                        </a:prstGeom>
                        <a:solidFill>
                          <a:srgbClr val="FFFFFF"/>
                        </a:solidFill>
                        <a:ln w="6350" cmpd="thickThin">
                          <a:solidFill>
                            <a:srgbClr val="000000"/>
                          </a:solidFill>
                          <a:round/>
                          <a:headEnd/>
                          <a:tailEnd/>
                        </a:ln>
                        <a:effectLst>
                          <a:outerShdw dist="35921" dir="2700000" algn="ctr" rotWithShape="0">
                            <a:srgbClr val="868686"/>
                          </a:outerShdw>
                        </a:effectLst>
                        <a:scene3d>
                          <a:camera prst="obliqueBottomRight"/>
                          <a:lightRig rig="threePt" dir="t"/>
                        </a:scene3d>
                      </wps:spPr>
                      <wps:txbx>
                        <w:txbxContent>
                          <w:p w14:paraId="53E85DC2" w14:textId="77777777" w:rsidR="00903711" w:rsidRDefault="00903711" w:rsidP="0058577B">
                            <w:pPr>
                              <w:pStyle w:val="Corpsdetexte"/>
                              <w:spacing w:before="120"/>
                              <w:ind w:left="0" w:firstLine="0"/>
                              <w:jc w:val="center"/>
                              <w:rPr>
                                <w:rFonts w:ascii="Arial" w:eastAsia="Calibri" w:hAnsi="Arial" w:cs="Arial"/>
                                <w:b/>
                                <w:bCs/>
                                <w:kern w:val="0"/>
                                <w:sz w:val="28"/>
                                <w:szCs w:val="28"/>
                                <w:u w:val="single"/>
                                <w:lang w:eastAsia="en-US" w:bidi="ar-SA"/>
                              </w:rPr>
                            </w:pPr>
                            <w:r w:rsidRPr="001834EB">
                              <w:rPr>
                                <w:rFonts w:ascii="Arial" w:eastAsia="Calibri" w:hAnsi="Arial" w:cs="Arial"/>
                                <w:b/>
                                <w:bCs/>
                                <w:kern w:val="0"/>
                                <w:sz w:val="28"/>
                                <w:szCs w:val="28"/>
                                <w:u w:val="single"/>
                                <w:lang w:eastAsia="en-US" w:bidi="ar-SA"/>
                              </w:rPr>
                              <w:t xml:space="preserve">« </w:t>
                            </w:r>
                            <w:r w:rsidRPr="0058577B">
                              <w:rPr>
                                <w:rFonts w:ascii="Arial" w:eastAsia="Calibri" w:hAnsi="Arial" w:cs="Arial"/>
                                <w:b/>
                                <w:bCs/>
                                <w:kern w:val="0"/>
                                <w:sz w:val="28"/>
                                <w:szCs w:val="28"/>
                                <w:u w:val="single"/>
                                <w:lang w:eastAsia="en-US" w:bidi="ar-SA"/>
                              </w:rPr>
                              <w:t>Acquisition, Installation des caméras de surveillance</w:t>
                            </w:r>
                          </w:p>
                          <w:p w14:paraId="56BEBA1E" w14:textId="4CC8F192" w:rsidR="00903711" w:rsidRDefault="00903711" w:rsidP="0058577B">
                            <w:pPr>
                              <w:pStyle w:val="Corpsdetexte"/>
                              <w:spacing w:before="120"/>
                              <w:ind w:left="0" w:firstLine="0"/>
                              <w:jc w:val="center"/>
                              <w:rPr>
                                <w:rFonts w:ascii="Calibri" w:hAnsi="Calibri" w:cs="Calibri"/>
                                <w:b/>
                                <w:bCs/>
                                <w:sz w:val="40"/>
                                <w:szCs w:val="40"/>
                              </w:rPr>
                            </w:pPr>
                            <w:r w:rsidRPr="0058577B">
                              <w:rPr>
                                <w:rFonts w:ascii="Arial" w:eastAsia="Calibri" w:hAnsi="Arial" w:cs="Arial"/>
                                <w:b/>
                                <w:bCs/>
                                <w:kern w:val="0"/>
                                <w:sz w:val="28"/>
                                <w:szCs w:val="28"/>
                                <w:u w:val="single"/>
                                <w:lang w:eastAsia="en-US" w:bidi="ar-SA"/>
                              </w:rPr>
                              <w:t xml:space="preserve"> et écrans de visionnage pour suivi de système de caméra de surveillance»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CA8D41" id="Rectangle à coins arrondis 5" o:spid="_x0000_s1026" style="position:absolute;left:0;text-align:left;margin-left:-30.4pt;margin-top:27.4pt;width:524.65pt;height:10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" strokeweight=".5pt">
                <v:stroke linestyle="thickThin"/>
                <v:shadow on="t" color="#868686"/>
                <v:textbox>
                  <w:txbxContent>
                    <w:p w14:paraId="53E85DC2" w14:textId="77777777" w:rsidR="00903711" w:rsidRDefault="00903711" w:rsidP="0058577B">
                      <w:pPr>
                        <w:pStyle w:val="Corpsdetexte"/>
                        <w:spacing w:before="120"/>
                        <w:ind w:left="0" w:firstLine="0"/>
                        <w:jc w:val="center"/>
                        <w:rPr>
                          <w:rFonts w:ascii="Arial" w:eastAsia="Calibri" w:hAnsi="Arial" w:cs="Arial"/>
                          <w:b/>
                          <w:bCs/>
                          <w:kern w:val="0"/>
                          <w:sz w:val="28"/>
                          <w:szCs w:val="28"/>
                          <w:u w:val="single"/>
                          <w:lang w:eastAsia="en-US" w:bidi="ar-SA"/>
                        </w:rPr>
                      </w:pPr>
                      <w:r w:rsidRPr="001834EB">
                        <w:rPr>
                          <w:rFonts w:ascii="Arial" w:eastAsia="Calibri" w:hAnsi="Arial" w:cs="Arial"/>
                          <w:b/>
                          <w:bCs/>
                          <w:kern w:val="0"/>
                          <w:sz w:val="28"/>
                          <w:szCs w:val="28"/>
                          <w:u w:val="single"/>
                          <w:lang w:eastAsia="en-US" w:bidi="ar-SA"/>
                        </w:rPr>
                        <w:t xml:space="preserve">« </w:t>
                      </w:r>
                      <w:r w:rsidRPr="0058577B">
                        <w:rPr>
                          <w:rFonts w:ascii="Arial" w:eastAsia="Calibri" w:hAnsi="Arial" w:cs="Arial"/>
                          <w:b/>
                          <w:bCs/>
                          <w:kern w:val="0"/>
                          <w:sz w:val="28"/>
                          <w:szCs w:val="28"/>
                          <w:u w:val="single"/>
                          <w:lang w:eastAsia="en-US" w:bidi="ar-SA"/>
                        </w:rPr>
                        <w:t>Acquisition, Installation des caméras de surveillance</w:t>
                      </w:r>
                    </w:p>
                    <w:p w14:paraId="56BEBA1E" w14:textId="4CC8F192" w:rsidR="00903711" w:rsidRDefault="00903711" w:rsidP="0058577B">
                      <w:pPr>
                        <w:pStyle w:val="Corpsdetexte"/>
                        <w:spacing w:before="120"/>
                        <w:ind w:left="0" w:firstLine="0"/>
                        <w:jc w:val="center"/>
                        <w:rPr>
                          <w:rFonts w:ascii="Calibri" w:hAnsi="Calibri" w:cs="Calibri"/>
                          <w:b/>
                          <w:bCs/>
                          <w:sz w:val="40"/>
                          <w:szCs w:val="40"/>
                        </w:rPr>
                      </w:pPr>
                      <w:r w:rsidRPr="0058577B">
                        <w:rPr>
                          <w:rFonts w:ascii="Arial" w:eastAsia="Calibri" w:hAnsi="Arial" w:cs="Arial"/>
                          <w:b/>
                          <w:bCs/>
                          <w:kern w:val="0"/>
                          <w:sz w:val="28"/>
                          <w:szCs w:val="28"/>
                          <w:u w:val="single"/>
                          <w:lang w:eastAsia="en-US" w:bidi="ar-SA"/>
                        </w:rPr>
                        <w:t xml:space="preserve"> et écrans de visionnage pour suivi de système de caméra de surveillance»</w:t>
                      </w:r>
                    </w:p>
                  </w:txbxContent>
                </v:textbox>
                <w10:wrap type="square"/>
              </v:roundrect>
            </w:pict>
          </mc:Fallback>
        </mc:AlternateContent>
      </w:r>
    </w:p>
    <w:p w14:paraId="5BFD6951" w14:textId="77777777" w:rsidR="00706824" w:rsidRPr="000F4999" w:rsidRDefault="00706824" w:rsidP="00161910">
      <w:pPr>
        <w:pStyle w:val="Corpsdetexte"/>
        <w:spacing w:after="0" w:line="276" w:lineRule="auto"/>
        <w:jc w:val="both"/>
        <w:rPr>
          <w:rFonts w:ascii="Book Antiqua" w:hAnsi="Book Antiqua" w:cstheme="minorBidi"/>
          <w:b/>
          <w:bCs/>
          <w:sz w:val="40"/>
          <w:szCs w:val="40"/>
        </w:rPr>
      </w:pPr>
    </w:p>
    <w:p w14:paraId="23BE32C0" w14:textId="77777777" w:rsidR="00706824" w:rsidRPr="000F4999" w:rsidRDefault="00706824" w:rsidP="00161910">
      <w:pPr>
        <w:pStyle w:val="Corpsdetexte"/>
        <w:spacing w:after="0" w:line="276" w:lineRule="auto"/>
        <w:jc w:val="both"/>
        <w:rPr>
          <w:rFonts w:ascii="Book Antiqua" w:hAnsi="Book Antiqua" w:cstheme="minorBidi"/>
          <w:b/>
          <w:bCs/>
          <w:sz w:val="40"/>
          <w:szCs w:val="40"/>
        </w:rPr>
      </w:pPr>
    </w:p>
    <w:p w14:paraId="52ADBFEC" w14:textId="77777777" w:rsidR="00706824" w:rsidRPr="000F4999" w:rsidRDefault="00BE362E" w:rsidP="00555612">
      <w:pPr>
        <w:pStyle w:val="Corpsdetexte"/>
        <w:spacing w:after="0" w:line="276" w:lineRule="auto"/>
        <w:ind w:left="0" w:firstLine="0"/>
        <w:jc w:val="center"/>
        <w:rPr>
          <w:rFonts w:ascii="Book Antiqua" w:hAnsi="Book Antiqua" w:cstheme="minorBidi"/>
          <w:b/>
          <w:bCs/>
          <w:sz w:val="40"/>
          <w:szCs w:val="40"/>
        </w:rPr>
      </w:pPr>
      <w:r w:rsidRPr="000F4999">
        <w:rPr>
          <w:rFonts w:ascii="Book Antiqua" w:hAnsi="Book Antiqua" w:cstheme="minorBidi"/>
          <w:b/>
          <w:bCs/>
          <w:sz w:val="40"/>
          <w:szCs w:val="40"/>
        </w:rPr>
        <w:t>C</w:t>
      </w:r>
      <w:r w:rsidR="00706824" w:rsidRPr="000F4999">
        <w:rPr>
          <w:rFonts w:ascii="Book Antiqua" w:hAnsi="Book Antiqua" w:cstheme="minorBidi"/>
          <w:b/>
          <w:bCs/>
          <w:sz w:val="40"/>
          <w:szCs w:val="40"/>
        </w:rPr>
        <w:t>AHIER DES CHARGES</w:t>
      </w:r>
    </w:p>
    <w:p w14:paraId="6EA8A835" w14:textId="77777777" w:rsidR="00706824" w:rsidRPr="000F4999" w:rsidRDefault="00706824" w:rsidP="00161910">
      <w:pPr>
        <w:pStyle w:val="Corpsdetexte"/>
        <w:spacing w:after="0" w:line="276" w:lineRule="auto"/>
        <w:ind w:left="0" w:firstLine="0"/>
        <w:jc w:val="both"/>
        <w:rPr>
          <w:rFonts w:ascii="Book Antiqua" w:hAnsi="Book Antiqua" w:cstheme="minorBidi"/>
          <w:b/>
          <w:bCs/>
          <w:sz w:val="16"/>
          <w:szCs w:val="16"/>
        </w:rPr>
      </w:pPr>
    </w:p>
    <w:tbl>
      <w:tblPr>
        <w:tblpPr w:leftFromText="141" w:rightFromText="141" w:vertAnchor="text" w:horzAnchor="margin" w:tblpXSpec="center" w:tblpY="6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4252"/>
      </w:tblGrid>
      <w:tr w:rsidR="00C749A9" w:rsidRPr="000F4999" w14:paraId="5BA51D60" w14:textId="77777777" w:rsidTr="003C4F28">
        <w:trPr>
          <w:trHeight w:val="356"/>
        </w:trPr>
        <w:tc>
          <w:tcPr>
            <w:tcW w:w="6204" w:type="dxa"/>
          </w:tcPr>
          <w:p w14:paraId="5749F389" w14:textId="77777777" w:rsidR="00FB14A4" w:rsidRPr="000F4999" w:rsidRDefault="00FB14A4" w:rsidP="00FB14A4">
            <w:pPr>
              <w:widowControl/>
              <w:suppressAutoHyphens w:val="0"/>
              <w:autoSpaceDE w:val="0"/>
              <w:autoSpaceDN w:val="0"/>
              <w:adjustRightInd w:val="0"/>
              <w:ind w:left="0" w:firstLine="0"/>
              <w:rPr>
                <w:rFonts w:ascii="Book Antiqua" w:eastAsiaTheme="minorHAnsi" w:hAnsi="Book Antiqua" w:cstheme="minorBidi"/>
                <w:kern w:val="0"/>
                <w:sz w:val="28"/>
                <w:szCs w:val="28"/>
                <w:lang w:eastAsia="en-US" w:bidi="ar-SA"/>
              </w:rPr>
            </w:pPr>
            <w:r w:rsidRPr="000F4999">
              <w:rPr>
                <w:rFonts w:ascii="Book Antiqua" w:eastAsiaTheme="minorHAnsi" w:hAnsi="Book Antiqua" w:cstheme="minorBidi"/>
                <w:b/>
                <w:bCs/>
                <w:kern w:val="0"/>
                <w:sz w:val="26"/>
                <w:szCs w:val="26"/>
                <w:lang w:eastAsia="en-US" w:bidi="ar-SA"/>
              </w:rPr>
              <w:t xml:space="preserve">Dernier délai de réception des offres </w:t>
            </w:r>
            <w:r w:rsidRPr="000F4999">
              <w:rPr>
                <w:rFonts w:ascii="Book Antiqua" w:eastAsiaTheme="minorHAnsi" w:hAnsi="Book Antiqua" w:cstheme="minorBidi"/>
                <w:b/>
                <w:bCs/>
                <w:kern w:val="0"/>
                <w:sz w:val="28"/>
                <w:szCs w:val="28"/>
                <w:lang w:eastAsia="en-US" w:bidi="ar-SA"/>
              </w:rPr>
              <w:t xml:space="preserve">: </w:t>
            </w:r>
          </w:p>
        </w:tc>
        <w:tc>
          <w:tcPr>
            <w:tcW w:w="4252" w:type="dxa"/>
          </w:tcPr>
          <w:p w14:paraId="4B10B964" w14:textId="106C7312" w:rsidR="00FB14A4" w:rsidRPr="00055DAA" w:rsidRDefault="00A7085B" w:rsidP="0058577B">
            <w:pPr>
              <w:widowControl/>
              <w:suppressAutoHyphens w:val="0"/>
              <w:autoSpaceDE w:val="0"/>
              <w:autoSpaceDN w:val="0"/>
              <w:adjustRightInd w:val="0"/>
              <w:ind w:left="0" w:firstLine="0"/>
              <w:rPr>
                <w:rFonts w:ascii="Book Antiqua" w:eastAsiaTheme="minorHAnsi" w:hAnsi="Book Antiqua" w:cstheme="minorBidi"/>
                <w:kern w:val="0"/>
                <w:sz w:val="26"/>
                <w:szCs w:val="26"/>
                <w:highlight w:val="yellow"/>
                <w:lang w:eastAsia="en-US" w:bidi="ar-SA"/>
              </w:rPr>
            </w:pPr>
            <w:r w:rsidRPr="00055DAA">
              <w:rPr>
                <w:rFonts w:ascii="Book Antiqua" w:hAnsi="Book Antiqua" w:cstheme="minorBidi"/>
                <w:b/>
                <w:bCs/>
              </w:rPr>
              <w:t>Vendredi</w:t>
            </w:r>
            <w:r w:rsidR="0063252F" w:rsidRPr="00055DAA">
              <w:rPr>
                <w:rFonts w:ascii="Book Antiqua" w:hAnsi="Book Antiqua" w:cstheme="minorBidi"/>
                <w:b/>
                <w:bCs/>
              </w:rPr>
              <w:t xml:space="preserve"> </w:t>
            </w:r>
            <w:r w:rsidR="0058577B">
              <w:rPr>
                <w:rFonts w:ascii="Book Antiqua" w:hAnsi="Book Antiqua" w:cstheme="minorBidi"/>
                <w:b/>
                <w:bCs/>
              </w:rPr>
              <w:t>17</w:t>
            </w:r>
            <w:r w:rsidR="0063252F" w:rsidRPr="00055DAA">
              <w:rPr>
                <w:rFonts w:ascii="Book Antiqua" w:hAnsi="Book Antiqua" w:cstheme="minorBidi"/>
                <w:b/>
                <w:bCs/>
              </w:rPr>
              <w:t xml:space="preserve"> </w:t>
            </w:r>
            <w:r w:rsidR="0058577B">
              <w:rPr>
                <w:rFonts w:ascii="Book Antiqua" w:hAnsi="Book Antiqua" w:cstheme="minorBidi"/>
                <w:b/>
                <w:bCs/>
              </w:rPr>
              <w:t>Octobre</w:t>
            </w:r>
            <w:r w:rsidR="0063252F" w:rsidRPr="00055DAA">
              <w:rPr>
                <w:rFonts w:ascii="Book Antiqua" w:hAnsi="Book Antiqua" w:cstheme="minorBidi"/>
                <w:b/>
                <w:bCs/>
              </w:rPr>
              <w:t xml:space="preserve"> 2025</w:t>
            </w:r>
            <w:r w:rsidR="0095729C" w:rsidRPr="00055DAA">
              <w:rPr>
                <w:rFonts w:ascii="Book Antiqua" w:hAnsi="Book Antiqua" w:cstheme="minorBidi"/>
                <w:b/>
                <w:bCs/>
              </w:rPr>
              <w:t xml:space="preserve"> </w:t>
            </w:r>
            <w:r w:rsidR="003C4F28" w:rsidRPr="00055DAA">
              <w:rPr>
                <w:rFonts w:ascii="Book Antiqua" w:eastAsiaTheme="minorHAnsi" w:hAnsi="Book Antiqua" w:cstheme="minorBidi"/>
                <w:b/>
                <w:bCs/>
                <w:kern w:val="0"/>
                <w:sz w:val="28"/>
                <w:szCs w:val="28"/>
                <w:lang w:eastAsia="en-US" w:bidi="ar-SA"/>
              </w:rPr>
              <w:t xml:space="preserve">à </w:t>
            </w:r>
            <w:r w:rsidR="00523E7A" w:rsidRPr="00055DAA">
              <w:rPr>
                <w:rFonts w:ascii="Book Antiqua" w:eastAsiaTheme="minorHAnsi" w:hAnsi="Book Antiqua" w:cstheme="minorBidi"/>
                <w:b/>
                <w:bCs/>
                <w:kern w:val="0"/>
                <w:sz w:val="28"/>
                <w:szCs w:val="28"/>
                <w:lang w:eastAsia="en-US" w:bidi="ar-SA"/>
              </w:rPr>
              <w:t>1</w:t>
            </w:r>
            <w:r w:rsidR="00D56966" w:rsidRPr="00055DAA">
              <w:rPr>
                <w:rFonts w:ascii="Book Antiqua" w:eastAsiaTheme="minorHAnsi" w:hAnsi="Book Antiqua" w:cstheme="minorBidi"/>
                <w:b/>
                <w:bCs/>
                <w:kern w:val="0"/>
                <w:sz w:val="28"/>
                <w:szCs w:val="28"/>
                <w:lang w:eastAsia="en-US" w:bidi="ar-SA"/>
              </w:rPr>
              <w:t>5</w:t>
            </w:r>
            <w:r w:rsidR="003C4F28" w:rsidRPr="00055DAA">
              <w:rPr>
                <w:rFonts w:ascii="Book Antiqua" w:eastAsiaTheme="minorHAnsi" w:hAnsi="Book Antiqua" w:cstheme="minorBidi"/>
                <w:b/>
                <w:bCs/>
                <w:kern w:val="0"/>
                <w:sz w:val="28"/>
                <w:szCs w:val="28"/>
                <w:lang w:eastAsia="en-US" w:bidi="ar-SA"/>
              </w:rPr>
              <w:t>H</w:t>
            </w:r>
          </w:p>
        </w:tc>
      </w:tr>
      <w:tr w:rsidR="00ED0F58" w:rsidRPr="000F4999" w14:paraId="6B012CB6" w14:textId="77777777" w:rsidTr="003C4F28">
        <w:trPr>
          <w:trHeight w:val="328"/>
        </w:trPr>
        <w:tc>
          <w:tcPr>
            <w:tcW w:w="6204" w:type="dxa"/>
          </w:tcPr>
          <w:p w14:paraId="6864C2DD" w14:textId="77777777" w:rsidR="00ED0F58" w:rsidRPr="000F4999" w:rsidRDefault="00ED0F58" w:rsidP="00ED0F58">
            <w:pPr>
              <w:widowControl/>
              <w:suppressAutoHyphens w:val="0"/>
              <w:autoSpaceDE w:val="0"/>
              <w:autoSpaceDN w:val="0"/>
              <w:adjustRightInd w:val="0"/>
              <w:ind w:left="0" w:firstLine="0"/>
              <w:rPr>
                <w:rFonts w:ascii="Book Antiqua" w:eastAsiaTheme="minorHAnsi" w:hAnsi="Book Antiqua" w:cstheme="minorBidi"/>
                <w:kern w:val="0"/>
                <w:sz w:val="26"/>
                <w:szCs w:val="26"/>
                <w:lang w:eastAsia="en-US" w:bidi="ar-SA"/>
              </w:rPr>
            </w:pPr>
            <w:r w:rsidRPr="000F4999">
              <w:rPr>
                <w:rFonts w:ascii="Book Antiqua" w:eastAsiaTheme="minorHAnsi" w:hAnsi="Book Antiqua" w:cstheme="minorBidi"/>
                <w:b/>
                <w:bCs/>
                <w:kern w:val="0"/>
                <w:sz w:val="26"/>
                <w:szCs w:val="26"/>
                <w:lang w:eastAsia="en-US" w:bidi="ar-SA"/>
              </w:rPr>
              <w:t xml:space="preserve">Date de la réunion d’ouverture des offres (publique) : </w:t>
            </w:r>
          </w:p>
        </w:tc>
        <w:tc>
          <w:tcPr>
            <w:tcW w:w="4252" w:type="dxa"/>
          </w:tcPr>
          <w:p w14:paraId="7C949410" w14:textId="6F5A8B6A" w:rsidR="00ED0F58" w:rsidRPr="00055DAA" w:rsidRDefault="00A7085B" w:rsidP="0058577B">
            <w:pPr>
              <w:widowControl/>
              <w:suppressAutoHyphens w:val="0"/>
              <w:autoSpaceDE w:val="0"/>
              <w:autoSpaceDN w:val="0"/>
              <w:adjustRightInd w:val="0"/>
              <w:ind w:left="0" w:firstLine="0"/>
              <w:rPr>
                <w:rFonts w:ascii="Book Antiqua" w:eastAsiaTheme="minorHAnsi" w:hAnsi="Book Antiqua" w:cstheme="minorBidi"/>
                <w:kern w:val="0"/>
                <w:sz w:val="26"/>
                <w:szCs w:val="26"/>
                <w:highlight w:val="yellow"/>
                <w:lang w:eastAsia="en-US" w:bidi="ar-SA"/>
              </w:rPr>
            </w:pPr>
            <w:r w:rsidRPr="00055DAA">
              <w:rPr>
                <w:rFonts w:ascii="Book Antiqua" w:hAnsi="Book Antiqua" w:cstheme="minorBidi"/>
                <w:b/>
                <w:bCs/>
              </w:rPr>
              <w:t xml:space="preserve">Vendredi </w:t>
            </w:r>
            <w:r w:rsidR="0058577B">
              <w:rPr>
                <w:rFonts w:ascii="Book Antiqua" w:hAnsi="Book Antiqua" w:cstheme="minorBidi"/>
                <w:b/>
                <w:bCs/>
              </w:rPr>
              <w:t>17</w:t>
            </w:r>
            <w:r w:rsidR="0063252F" w:rsidRPr="00055DAA">
              <w:rPr>
                <w:rFonts w:ascii="Book Antiqua" w:hAnsi="Book Antiqua" w:cstheme="minorBidi"/>
                <w:b/>
                <w:bCs/>
              </w:rPr>
              <w:t xml:space="preserve"> </w:t>
            </w:r>
            <w:r w:rsidR="0058577B">
              <w:rPr>
                <w:rFonts w:ascii="Book Antiqua" w:hAnsi="Book Antiqua" w:cstheme="minorBidi"/>
                <w:b/>
                <w:bCs/>
              </w:rPr>
              <w:t>Octobre</w:t>
            </w:r>
            <w:r w:rsidR="0063252F" w:rsidRPr="00055DAA">
              <w:rPr>
                <w:rFonts w:ascii="Book Antiqua" w:hAnsi="Book Antiqua" w:cstheme="minorBidi"/>
                <w:b/>
                <w:bCs/>
              </w:rPr>
              <w:t xml:space="preserve"> 2025 </w:t>
            </w:r>
            <w:r w:rsidR="00ED0F58" w:rsidRPr="00055DAA">
              <w:rPr>
                <w:rFonts w:ascii="Book Antiqua" w:eastAsiaTheme="minorHAnsi" w:hAnsi="Book Antiqua" w:cstheme="minorBidi"/>
                <w:b/>
                <w:bCs/>
                <w:kern w:val="0"/>
                <w:sz w:val="28"/>
                <w:szCs w:val="28"/>
                <w:lang w:eastAsia="en-US" w:bidi="ar-SA"/>
              </w:rPr>
              <w:t xml:space="preserve">à </w:t>
            </w:r>
            <w:r w:rsidR="00523E7A" w:rsidRPr="00055DAA">
              <w:rPr>
                <w:rFonts w:ascii="Book Antiqua" w:eastAsiaTheme="minorHAnsi" w:hAnsi="Book Antiqua" w:cstheme="minorBidi"/>
                <w:b/>
                <w:bCs/>
                <w:kern w:val="0"/>
                <w:sz w:val="28"/>
                <w:szCs w:val="28"/>
                <w:lang w:eastAsia="en-US" w:bidi="ar-SA"/>
              </w:rPr>
              <w:t>1</w:t>
            </w:r>
            <w:r w:rsidR="00D56966" w:rsidRPr="00055DAA">
              <w:rPr>
                <w:rFonts w:ascii="Book Antiqua" w:eastAsiaTheme="minorHAnsi" w:hAnsi="Book Antiqua" w:cstheme="minorBidi"/>
                <w:b/>
                <w:bCs/>
                <w:kern w:val="0"/>
                <w:sz w:val="28"/>
                <w:szCs w:val="28"/>
                <w:lang w:eastAsia="en-US" w:bidi="ar-SA"/>
              </w:rPr>
              <w:t>5</w:t>
            </w:r>
            <w:r w:rsidR="00ED0F58" w:rsidRPr="00055DAA">
              <w:rPr>
                <w:rFonts w:ascii="Book Antiqua" w:eastAsiaTheme="minorHAnsi" w:hAnsi="Book Antiqua" w:cstheme="minorBidi"/>
                <w:b/>
                <w:bCs/>
                <w:kern w:val="0"/>
                <w:sz w:val="28"/>
                <w:szCs w:val="28"/>
                <w:lang w:eastAsia="en-US" w:bidi="ar-SA"/>
              </w:rPr>
              <w:t>H30</w:t>
            </w:r>
          </w:p>
        </w:tc>
      </w:tr>
    </w:tbl>
    <w:p w14:paraId="271D288C" w14:textId="77777777" w:rsidR="00FB14A4" w:rsidRPr="000F4999" w:rsidRDefault="00FB14A4" w:rsidP="00FB14A4">
      <w:pPr>
        <w:widowControl/>
        <w:suppressAutoHyphens w:val="0"/>
        <w:autoSpaceDE w:val="0"/>
        <w:autoSpaceDN w:val="0"/>
        <w:adjustRightInd w:val="0"/>
        <w:ind w:left="0" w:firstLine="0"/>
        <w:rPr>
          <w:rFonts w:ascii="Book Antiqua" w:eastAsiaTheme="minorHAnsi" w:hAnsi="Book Antiqua" w:cstheme="minorBidi"/>
          <w:kern w:val="0"/>
          <w:lang w:eastAsia="en-US" w:bidi="ar-SA"/>
        </w:rPr>
      </w:pPr>
    </w:p>
    <w:p w14:paraId="24A94207" w14:textId="3A68D218" w:rsidR="00706824" w:rsidRDefault="00706824" w:rsidP="00161910">
      <w:pPr>
        <w:pStyle w:val="Corpsdetexte"/>
        <w:spacing w:after="0" w:line="276" w:lineRule="auto"/>
        <w:jc w:val="both"/>
        <w:rPr>
          <w:rFonts w:ascii="Book Antiqua" w:hAnsi="Book Antiqua" w:cstheme="minorBidi"/>
        </w:rPr>
      </w:pPr>
    </w:p>
    <w:p w14:paraId="6250C7A5" w14:textId="0D5B71DE" w:rsidR="0058577B" w:rsidRDefault="0058577B" w:rsidP="00161910">
      <w:pPr>
        <w:pStyle w:val="Corpsdetexte"/>
        <w:spacing w:after="0" w:line="276" w:lineRule="auto"/>
        <w:jc w:val="both"/>
        <w:rPr>
          <w:rFonts w:ascii="Book Antiqua" w:hAnsi="Book Antiqua" w:cstheme="minorBidi"/>
        </w:rPr>
      </w:pPr>
    </w:p>
    <w:p w14:paraId="082C0E6B" w14:textId="10833472" w:rsidR="0058577B" w:rsidRDefault="0058577B" w:rsidP="00161910">
      <w:pPr>
        <w:pStyle w:val="Corpsdetexte"/>
        <w:spacing w:after="0" w:line="276" w:lineRule="auto"/>
        <w:jc w:val="both"/>
        <w:rPr>
          <w:rFonts w:ascii="Book Antiqua" w:hAnsi="Book Antiqua" w:cstheme="minorBidi"/>
        </w:rPr>
      </w:pPr>
    </w:p>
    <w:p w14:paraId="147FA241" w14:textId="3C02BA85" w:rsidR="0058577B" w:rsidRDefault="0058577B" w:rsidP="00161910">
      <w:pPr>
        <w:pStyle w:val="Corpsdetexte"/>
        <w:spacing w:after="0" w:line="276" w:lineRule="auto"/>
        <w:jc w:val="both"/>
        <w:rPr>
          <w:rFonts w:ascii="Book Antiqua" w:hAnsi="Book Antiqua" w:cstheme="minorBidi"/>
        </w:rPr>
      </w:pPr>
    </w:p>
    <w:p w14:paraId="4FBA592B" w14:textId="77777777" w:rsidR="0058577B" w:rsidRPr="000F4999" w:rsidRDefault="0058577B" w:rsidP="00161910">
      <w:pPr>
        <w:pStyle w:val="Corpsdetexte"/>
        <w:spacing w:after="0" w:line="276" w:lineRule="auto"/>
        <w:jc w:val="both"/>
        <w:rPr>
          <w:rFonts w:ascii="Book Antiqua" w:hAnsi="Book Antiqua" w:cstheme="minorBidi"/>
        </w:rPr>
      </w:pPr>
    </w:p>
    <w:p w14:paraId="0C56BEBE" w14:textId="77777777" w:rsidR="00706824" w:rsidRPr="000F4999" w:rsidRDefault="00706824" w:rsidP="00161910">
      <w:pPr>
        <w:pStyle w:val="Corpsdetexte"/>
        <w:spacing w:after="0" w:line="276" w:lineRule="auto"/>
        <w:jc w:val="both"/>
        <w:rPr>
          <w:rFonts w:ascii="Book Antiqua" w:hAnsi="Book Antiqua" w:cstheme="minorBidi"/>
        </w:rPr>
      </w:pPr>
    </w:p>
    <w:p w14:paraId="76E03B56" w14:textId="36CEC056" w:rsidR="00706824" w:rsidRPr="00AE00D2" w:rsidRDefault="0058577B" w:rsidP="00574318">
      <w:pPr>
        <w:pStyle w:val="Corpsdetexte"/>
        <w:spacing w:after="0" w:line="276" w:lineRule="auto"/>
        <w:jc w:val="center"/>
        <w:rPr>
          <w:rFonts w:ascii="Book Antiqua" w:hAnsi="Book Antiqua"/>
          <w:b/>
          <w:bCs/>
          <w:sz w:val="32"/>
          <w:szCs w:val="32"/>
          <w:rtl/>
          <w:cs/>
          <w:lang w:bidi="ar-TN"/>
        </w:rPr>
      </w:pPr>
      <w:r>
        <w:rPr>
          <w:rFonts w:ascii="Book Antiqua" w:hAnsi="Book Antiqua" w:cstheme="minorBidi"/>
          <w:b/>
          <w:bCs/>
          <w:sz w:val="32"/>
          <w:szCs w:val="32"/>
        </w:rPr>
        <w:t>Octobre</w:t>
      </w:r>
      <w:r w:rsidR="00C36E66">
        <w:rPr>
          <w:rFonts w:ascii="Book Antiqua" w:hAnsi="Book Antiqua" w:cstheme="minorBidi"/>
          <w:b/>
          <w:bCs/>
          <w:sz w:val="32"/>
          <w:szCs w:val="32"/>
        </w:rPr>
        <w:t xml:space="preserve"> </w:t>
      </w:r>
      <w:r w:rsidR="0063252F">
        <w:rPr>
          <w:rFonts w:ascii="Book Antiqua" w:hAnsi="Book Antiqua" w:cstheme="minorBidi"/>
          <w:b/>
          <w:bCs/>
          <w:sz w:val="32"/>
          <w:szCs w:val="32"/>
        </w:rPr>
        <w:t>2025</w:t>
      </w:r>
    </w:p>
    <w:p w14:paraId="7FD24EBC" w14:textId="77777777" w:rsidR="001834EB" w:rsidRPr="000F4999" w:rsidRDefault="001834EB" w:rsidP="00574318">
      <w:pPr>
        <w:pStyle w:val="Corpsdetexte"/>
        <w:spacing w:after="0" w:line="276" w:lineRule="auto"/>
        <w:jc w:val="center"/>
        <w:rPr>
          <w:rFonts w:ascii="Book Antiqua" w:hAnsi="Book Antiqua" w:cstheme="minorBidi"/>
          <w:sz w:val="32"/>
          <w:szCs w:val="32"/>
        </w:rPr>
      </w:pPr>
    </w:p>
    <w:p w14:paraId="42238C8A" w14:textId="77777777" w:rsidR="009037AF" w:rsidRPr="000F4999" w:rsidRDefault="009037AF" w:rsidP="00574318">
      <w:pPr>
        <w:pStyle w:val="Corpsdetexte"/>
        <w:spacing w:after="0" w:line="276" w:lineRule="auto"/>
        <w:jc w:val="center"/>
        <w:rPr>
          <w:rFonts w:ascii="Book Antiqua" w:hAnsi="Book Antiqua" w:cstheme="minorBidi"/>
          <w:sz w:val="32"/>
          <w:szCs w:val="32"/>
        </w:rPr>
      </w:pPr>
    </w:p>
    <w:sdt>
      <w:sdtPr>
        <w:rPr>
          <w:rFonts w:ascii="Book Antiqua" w:eastAsia="SimSun" w:hAnsi="Book Antiqua" w:cstheme="minorBidi"/>
          <w:bCs w:val="0"/>
          <w:noProof/>
          <w:color w:val="auto"/>
          <w:kern w:val="2"/>
          <w:lang w:eastAsia="hi-IN" w:bidi="hi-IN"/>
        </w:rPr>
        <w:id w:val="1088506205"/>
        <w:docPartObj>
          <w:docPartGallery w:val="Table of Contents"/>
          <w:docPartUnique/>
        </w:docPartObj>
      </w:sdtPr>
      <w:sdtEndPr>
        <w:rPr>
          <w:b w:val="0"/>
          <w:sz w:val="22"/>
          <w:szCs w:val="22"/>
        </w:rPr>
      </w:sdtEndPr>
      <w:sdtContent>
        <w:p w14:paraId="68D368EA" w14:textId="77777777" w:rsidR="00FB14A4" w:rsidRPr="000F4999" w:rsidRDefault="00FB14A4">
          <w:pPr>
            <w:pStyle w:val="En-ttedetabledesmatires"/>
            <w:rPr>
              <w:rFonts w:ascii="Book Antiqua" w:hAnsi="Book Antiqua" w:cstheme="minorBidi"/>
              <w:color w:val="auto"/>
            </w:rPr>
          </w:pPr>
          <w:r w:rsidRPr="000F4999">
            <w:rPr>
              <w:rFonts w:ascii="Book Antiqua" w:hAnsi="Book Antiqua" w:cstheme="minorBidi"/>
              <w:color w:val="auto"/>
            </w:rPr>
            <w:t>Table des matières</w:t>
          </w:r>
        </w:p>
        <w:p w14:paraId="505BB647" w14:textId="3688A55B" w:rsidR="006501E0" w:rsidRDefault="00FB182B">
          <w:pPr>
            <w:pStyle w:val="TM1"/>
            <w:rPr>
              <w:rFonts w:asciiTheme="minorHAnsi" w:eastAsiaTheme="minorEastAsia" w:hAnsiTheme="minorHAnsi" w:cstheme="minorBidi"/>
              <w:b w:val="0"/>
              <w:kern w:val="0"/>
              <w:sz w:val="22"/>
              <w:szCs w:val="22"/>
              <w:lang w:eastAsia="fr-FR" w:bidi="ar-SA"/>
            </w:rPr>
          </w:pPr>
          <w:r w:rsidRPr="000F4999">
            <w:rPr>
              <w:rFonts w:ascii="Book Antiqua" w:hAnsi="Book Antiqua" w:cstheme="minorBidi"/>
            </w:rPr>
            <w:fldChar w:fldCharType="begin"/>
          </w:r>
          <w:r w:rsidR="00FB14A4" w:rsidRPr="000F4999">
            <w:rPr>
              <w:rFonts w:ascii="Book Antiqua" w:hAnsi="Book Antiqua" w:cstheme="minorBidi"/>
            </w:rPr>
            <w:instrText xml:space="preserve"> TOC \o "1-3" \h \z \u </w:instrText>
          </w:r>
          <w:r w:rsidRPr="000F4999">
            <w:rPr>
              <w:rFonts w:ascii="Book Antiqua" w:hAnsi="Book Antiqua" w:cstheme="minorBidi"/>
            </w:rPr>
            <w:fldChar w:fldCharType="separate"/>
          </w:r>
          <w:hyperlink w:anchor="_Toc88045422" w:history="1">
            <w:r w:rsidR="006501E0" w:rsidRPr="00B81F7B">
              <w:rPr>
                <w:rStyle w:val="Lienhypertexte"/>
                <w:rFonts w:ascii="Book Antiqua" w:hAnsi="Book Antiqua"/>
              </w:rPr>
              <w:t>Partie 1 : Cahier des Clauses Administratives Particulières (CCAP)</w:t>
            </w:r>
            <w:r w:rsidR="006501E0">
              <w:rPr>
                <w:webHidden/>
              </w:rPr>
              <w:tab/>
            </w:r>
            <w:r w:rsidR="006501E0">
              <w:rPr>
                <w:webHidden/>
              </w:rPr>
              <w:fldChar w:fldCharType="begin"/>
            </w:r>
            <w:r w:rsidR="006501E0">
              <w:rPr>
                <w:webHidden/>
              </w:rPr>
              <w:instrText xml:space="preserve"> PAGEREF _Toc88045422 \h </w:instrText>
            </w:r>
            <w:r w:rsidR="006501E0">
              <w:rPr>
                <w:webHidden/>
              </w:rPr>
            </w:r>
            <w:r w:rsidR="006501E0">
              <w:rPr>
                <w:webHidden/>
              </w:rPr>
              <w:fldChar w:fldCharType="separate"/>
            </w:r>
            <w:r w:rsidR="00C45D9D">
              <w:rPr>
                <w:webHidden/>
              </w:rPr>
              <w:t>3</w:t>
            </w:r>
            <w:r w:rsidR="006501E0">
              <w:rPr>
                <w:webHidden/>
              </w:rPr>
              <w:fldChar w:fldCharType="end"/>
            </w:r>
          </w:hyperlink>
        </w:p>
        <w:p w14:paraId="696CB149" w14:textId="32566D5E" w:rsidR="006501E0" w:rsidRDefault="00C84C48">
          <w:pPr>
            <w:pStyle w:val="TM1"/>
            <w:rPr>
              <w:rFonts w:asciiTheme="minorHAnsi" w:eastAsiaTheme="minorEastAsia" w:hAnsiTheme="minorHAnsi" w:cstheme="minorBidi"/>
              <w:b w:val="0"/>
              <w:kern w:val="0"/>
              <w:sz w:val="22"/>
              <w:szCs w:val="22"/>
              <w:lang w:eastAsia="fr-FR" w:bidi="ar-SA"/>
            </w:rPr>
          </w:pPr>
          <w:hyperlink w:anchor="_Toc88045423" w:history="1">
            <w:r w:rsidR="006501E0" w:rsidRPr="00B81F7B">
              <w:rPr>
                <w:rStyle w:val="Lienhypertexte"/>
                <w:rFonts w:ascii="Book Antiqua" w:hAnsi="Book Antiqua"/>
                <w14:scene3d>
                  <w14:camera w14:prst="orthographicFront"/>
                  <w14:lightRig w14:rig="threePt" w14:dir="t">
                    <w14:rot w14:lat="0" w14:lon="0" w14:rev="0"/>
                  </w14:lightRig>
                </w14:scene3d>
              </w:rPr>
              <w:t>Article 1 :</w:t>
            </w:r>
            <w:r w:rsidR="006501E0" w:rsidRPr="00B81F7B">
              <w:rPr>
                <w:rStyle w:val="Lienhypertexte"/>
                <w:rFonts w:ascii="Book Antiqua" w:hAnsi="Book Antiqua"/>
              </w:rPr>
              <w:t xml:space="preserve"> Objet et contexte</w:t>
            </w:r>
            <w:r w:rsidR="006501E0">
              <w:rPr>
                <w:webHidden/>
              </w:rPr>
              <w:tab/>
            </w:r>
            <w:r w:rsidR="006501E0">
              <w:rPr>
                <w:webHidden/>
              </w:rPr>
              <w:fldChar w:fldCharType="begin"/>
            </w:r>
            <w:r w:rsidR="006501E0">
              <w:rPr>
                <w:webHidden/>
              </w:rPr>
              <w:instrText xml:space="preserve"> PAGEREF _Toc88045423 \h </w:instrText>
            </w:r>
            <w:r w:rsidR="006501E0">
              <w:rPr>
                <w:webHidden/>
              </w:rPr>
            </w:r>
            <w:r w:rsidR="006501E0">
              <w:rPr>
                <w:webHidden/>
              </w:rPr>
              <w:fldChar w:fldCharType="separate"/>
            </w:r>
            <w:r w:rsidR="00C45D9D">
              <w:rPr>
                <w:webHidden/>
              </w:rPr>
              <w:t>3</w:t>
            </w:r>
            <w:r w:rsidR="006501E0">
              <w:rPr>
                <w:webHidden/>
              </w:rPr>
              <w:fldChar w:fldCharType="end"/>
            </w:r>
          </w:hyperlink>
        </w:p>
        <w:p w14:paraId="09DA2227" w14:textId="164C5751" w:rsidR="006501E0" w:rsidRDefault="00C84C48">
          <w:pPr>
            <w:pStyle w:val="TM1"/>
            <w:rPr>
              <w:rFonts w:asciiTheme="minorHAnsi" w:eastAsiaTheme="minorEastAsia" w:hAnsiTheme="minorHAnsi" w:cstheme="minorBidi"/>
              <w:b w:val="0"/>
              <w:kern w:val="0"/>
              <w:sz w:val="22"/>
              <w:szCs w:val="22"/>
              <w:lang w:eastAsia="fr-FR" w:bidi="ar-SA"/>
            </w:rPr>
          </w:pPr>
          <w:hyperlink w:anchor="_Toc88045424" w:history="1">
            <w:r w:rsidR="006501E0" w:rsidRPr="00B81F7B">
              <w:rPr>
                <w:rStyle w:val="Lienhypertexte"/>
                <w:rFonts w:ascii="Book Antiqua" w:hAnsi="Book Antiqua"/>
                <w14:scene3d>
                  <w14:camera w14:prst="orthographicFront"/>
                  <w14:lightRig w14:rig="threePt" w14:dir="t">
                    <w14:rot w14:lat="0" w14:lon="0" w14:rev="0"/>
                  </w14:lightRig>
                </w14:scene3d>
              </w:rPr>
              <w:t>Article 2 :</w:t>
            </w:r>
            <w:r w:rsidR="006501E0" w:rsidRPr="00B81F7B">
              <w:rPr>
                <w:rStyle w:val="Lienhypertexte"/>
                <w:rFonts w:ascii="Book Antiqua" w:hAnsi="Book Antiqua"/>
              </w:rPr>
              <w:t xml:space="preserve"> Condition requise pour soumissionner</w:t>
            </w:r>
            <w:r w:rsidR="006501E0">
              <w:rPr>
                <w:webHidden/>
              </w:rPr>
              <w:tab/>
            </w:r>
            <w:r w:rsidR="006501E0">
              <w:rPr>
                <w:webHidden/>
              </w:rPr>
              <w:fldChar w:fldCharType="begin"/>
            </w:r>
            <w:r w:rsidR="006501E0">
              <w:rPr>
                <w:webHidden/>
              </w:rPr>
              <w:instrText xml:space="preserve"> PAGEREF _Toc88045424 \h </w:instrText>
            </w:r>
            <w:r w:rsidR="006501E0">
              <w:rPr>
                <w:webHidden/>
              </w:rPr>
            </w:r>
            <w:r w:rsidR="006501E0">
              <w:rPr>
                <w:webHidden/>
              </w:rPr>
              <w:fldChar w:fldCharType="separate"/>
            </w:r>
            <w:r w:rsidR="00C45D9D">
              <w:rPr>
                <w:webHidden/>
              </w:rPr>
              <w:t>4</w:t>
            </w:r>
            <w:r w:rsidR="006501E0">
              <w:rPr>
                <w:webHidden/>
              </w:rPr>
              <w:fldChar w:fldCharType="end"/>
            </w:r>
          </w:hyperlink>
        </w:p>
        <w:p w14:paraId="105CE379" w14:textId="69E53F6F" w:rsidR="006501E0" w:rsidRDefault="00C84C48">
          <w:pPr>
            <w:pStyle w:val="TM1"/>
            <w:rPr>
              <w:rFonts w:asciiTheme="minorHAnsi" w:eastAsiaTheme="minorEastAsia" w:hAnsiTheme="minorHAnsi" w:cstheme="minorBidi"/>
              <w:b w:val="0"/>
              <w:kern w:val="0"/>
              <w:sz w:val="22"/>
              <w:szCs w:val="22"/>
              <w:lang w:eastAsia="fr-FR" w:bidi="ar-SA"/>
            </w:rPr>
          </w:pPr>
          <w:hyperlink w:anchor="_Toc88045425" w:history="1">
            <w:r w:rsidR="006501E0" w:rsidRPr="00B81F7B">
              <w:rPr>
                <w:rStyle w:val="Lienhypertexte"/>
                <w:rFonts w:ascii="Book Antiqua" w:hAnsi="Book Antiqua"/>
                <w14:scene3d>
                  <w14:camera w14:prst="orthographicFront"/>
                  <w14:lightRig w14:rig="threePt" w14:dir="t">
                    <w14:rot w14:lat="0" w14:lon="0" w14:rev="0"/>
                  </w14:lightRig>
                </w14:scene3d>
              </w:rPr>
              <w:t>Article 3 :</w:t>
            </w:r>
            <w:r w:rsidR="006501E0" w:rsidRPr="00B81F7B">
              <w:rPr>
                <w:rStyle w:val="Lienhypertexte"/>
                <w:rFonts w:ascii="Book Antiqua" w:hAnsi="Book Antiqua"/>
              </w:rPr>
              <w:t xml:space="preserve"> Pièces constitutives de la consultation</w:t>
            </w:r>
            <w:r w:rsidR="006501E0">
              <w:rPr>
                <w:webHidden/>
              </w:rPr>
              <w:tab/>
            </w:r>
            <w:r w:rsidR="006501E0">
              <w:rPr>
                <w:webHidden/>
              </w:rPr>
              <w:fldChar w:fldCharType="begin"/>
            </w:r>
            <w:r w:rsidR="006501E0">
              <w:rPr>
                <w:webHidden/>
              </w:rPr>
              <w:instrText xml:space="preserve"> PAGEREF _Toc88045425 \h </w:instrText>
            </w:r>
            <w:r w:rsidR="006501E0">
              <w:rPr>
                <w:webHidden/>
              </w:rPr>
            </w:r>
            <w:r w:rsidR="006501E0">
              <w:rPr>
                <w:webHidden/>
              </w:rPr>
              <w:fldChar w:fldCharType="separate"/>
            </w:r>
            <w:r w:rsidR="00C45D9D">
              <w:rPr>
                <w:webHidden/>
              </w:rPr>
              <w:t>4</w:t>
            </w:r>
            <w:r w:rsidR="006501E0">
              <w:rPr>
                <w:webHidden/>
              </w:rPr>
              <w:fldChar w:fldCharType="end"/>
            </w:r>
          </w:hyperlink>
        </w:p>
        <w:p w14:paraId="568F605D" w14:textId="3CB808A7" w:rsidR="006501E0" w:rsidRDefault="00C84C48">
          <w:pPr>
            <w:pStyle w:val="TM1"/>
            <w:rPr>
              <w:rFonts w:asciiTheme="minorHAnsi" w:eastAsiaTheme="minorEastAsia" w:hAnsiTheme="minorHAnsi" w:cstheme="minorBidi"/>
              <w:b w:val="0"/>
              <w:kern w:val="0"/>
              <w:sz w:val="22"/>
              <w:szCs w:val="22"/>
              <w:lang w:eastAsia="fr-FR" w:bidi="ar-SA"/>
            </w:rPr>
          </w:pPr>
          <w:hyperlink w:anchor="_Toc88045426" w:history="1">
            <w:r w:rsidR="006501E0" w:rsidRPr="00B81F7B">
              <w:rPr>
                <w:rStyle w:val="Lienhypertexte"/>
                <w:rFonts w:ascii="Book Antiqua" w:hAnsi="Book Antiqua"/>
                <w14:scene3d>
                  <w14:camera w14:prst="orthographicFront"/>
                  <w14:lightRig w14:rig="threePt" w14:dir="t">
                    <w14:rot w14:lat="0" w14:lon="0" w14:rev="0"/>
                  </w14:lightRig>
                </w14:scene3d>
              </w:rPr>
              <w:t>Article 4 :</w:t>
            </w:r>
            <w:r w:rsidR="006501E0" w:rsidRPr="00B81F7B">
              <w:rPr>
                <w:rStyle w:val="Lienhypertexte"/>
                <w:rFonts w:ascii="Book Antiqua" w:hAnsi="Book Antiqua"/>
              </w:rPr>
              <w:t xml:space="preserve"> Présentation et Réception des offres</w:t>
            </w:r>
            <w:r w:rsidR="006501E0">
              <w:rPr>
                <w:webHidden/>
              </w:rPr>
              <w:tab/>
            </w:r>
            <w:r w:rsidR="006501E0">
              <w:rPr>
                <w:webHidden/>
              </w:rPr>
              <w:fldChar w:fldCharType="begin"/>
            </w:r>
            <w:r w:rsidR="006501E0">
              <w:rPr>
                <w:webHidden/>
              </w:rPr>
              <w:instrText xml:space="preserve"> PAGEREF _Toc88045426 \h </w:instrText>
            </w:r>
            <w:r w:rsidR="006501E0">
              <w:rPr>
                <w:webHidden/>
              </w:rPr>
            </w:r>
            <w:r w:rsidR="006501E0">
              <w:rPr>
                <w:webHidden/>
              </w:rPr>
              <w:fldChar w:fldCharType="separate"/>
            </w:r>
            <w:r w:rsidR="00C45D9D">
              <w:rPr>
                <w:webHidden/>
              </w:rPr>
              <w:t>5</w:t>
            </w:r>
            <w:r w:rsidR="006501E0">
              <w:rPr>
                <w:webHidden/>
              </w:rPr>
              <w:fldChar w:fldCharType="end"/>
            </w:r>
          </w:hyperlink>
        </w:p>
        <w:p w14:paraId="5570AD98" w14:textId="17894BEC" w:rsidR="006501E0" w:rsidRDefault="00C84C48">
          <w:pPr>
            <w:pStyle w:val="TM1"/>
            <w:rPr>
              <w:rFonts w:asciiTheme="minorHAnsi" w:eastAsiaTheme="minorEastAsia" w:hAnsiTheme="minorHAnsi" w:cstheme="minorBidi"/>
              <w:b w:val="0"/>
              <w:kern w:val="0"/>
              <w:sz w:val="22"/>
              <w:szCs w:val="22"/>
              <w:lang w:eastAsia="fr-FR" w:bidi="ar-SA"/>
            </w:rPr>
          </w:pPr>
          <w:hyperlink w:anchor="_Toc88045427" w:history="1">
            <w:r w:rsidR="006501E0" w:rsidRPr="00B81F7B">
              <w:rPr>
                <w:rStyle w:val="Lienhypertexte"/>
                <w:rFonts w:ascii="Book Antiqua" w:hAnsi="Book Antiqua"/>
                <w14:scene3d>
                  <w14:camera w14:prst="orthographicFront"/>
                  <w14:lightRig w14:rig="threePt" w14:dir="t">
                    <w14:rot w14:lat="0" w14:lon="0" w14:rev="0"/>
                  </w14:lightRig>
                </w14:scene3d>
              </w:rPr>
              <w:t>Article 5 :</w:t>
            </w:r>
            <w:r w:rsidR="006501E0" w:rsidRPr="00B81F7B">
              <w:rPr>
                <w:rStyle w:val="Lienhypertexte"/>
                <w:rFonts w:ascii="Book Antiqua" w:hAnsi="Book Antiqua"/>
              </w:rPr>
              <w:t xml:space="preserve"> Ouverture des offres</w:t>
            </w:r>
            <w:r w:rsidR="006501E0">
              <w:rPr>
                <w:webHidden/>
              </w:rPr>
              <w:tab/>
            </w:r>
            <w:r w:rsidR="006501E0">
              <w:rPr>
                <w:webHidden/>
              </w:rPr>
              <w:fldChar w:fldCharType="begin"/>
            </w:r>
            <w:r w:rsidR="006501E0">
              <w:rPr>
                <w:webHidden/>
              </w:rPr>
              <w:instrText xml:space="preserve"> PAGEREF _Toc88045427 \h </w:instrText>
            </w:r>
            <w:r w:rsidR="006501E0">
              <w:rPr>
                <w:webHidden/>
              </w:rPr>
            </w:r>
            <w:r w:rsidR="006501E0">
              <w:rPr>
                <w:webHidden/>
              </w:rPr>
              <w:fldChar w:fldCharType="separate"/>
            </w:r>
            <w:r w:rsidR="00C45D9D">
              <w:rPr>
                <w:webHidden/>
              </w:rPr>
              <w:t>6</w:t>
            </w:r>
            <w:r w:rsidR="006501E0">
              <w:rPr>
                <w:webHidden/>
              </w:rPr>
              <w:fldChar w:fldCharType="end"/>
            </w:r>
          </w:hyperlink>
        </w:p>
        <w:p w14:paraId="5EC089F1" w14:textId="6ADCF20B" w:rsidR="006501E0" w:rsidRDefault="00C84C48">
          <w:pPr>
            <w:pStyle w:val="TM1"/>
            <w:rPr>
              <w:rFonts w:asciiTheme="minorHAnsi" w:eastAsiaTheme="minorEastAsia" w:hAnsiTheme="minorHAnsi" w:cstheme="minorBidi"/>
              <w:b w:val="0"/>
              <w:kern w:val="0"/>
              <w:sz w:val="22"/>
              <w:szCs w:val="22"/>
              <w:lang w:eastAsia="fr-FR" w:bidi="ar-SA"/>
            </w:rPr>
          </w:pPr>
          <w:hyperlink w:anchor="_Toc88045428" w:history="1">
            <w:r w:rsidR="006501E0" w:rsidRPr="00B81F7B">
              <w:rPr>
                <w:rStyle w:val="Lienhypertexte"/>
                <w:rFonts w:ascii="Book Antiqua" w:hAnsi="Book Antiqua"/>
                <w14:scene3d>
                  <w14:camera w14:prst="orthographicFront"/>
                  <w14:lightRig w14:rig="threePt" w14:dir="t">
                    <w14:rot w14:lat="0" w14:lon="0" w14:rev="0"/>
                  </w14:lightRig>
                </w14:scene3d>
              </w:rPr>
              <w:t>Article 6 :</w:t>
            </w:r>
            <w:r w:rsidR="006501E0" w:rsidRPr="00B81F7B">
              <w:rPr>
                <w:rStyle w:val="Lienhypertexte"/>
                <w:rFonts w:ascii="Book Antiqua" w:hAnsi="Book Antiqua"/>
              </w:rPr>
              <w:t xml:space="preserve"> Durée de validité des offres</w:t>
            </w:r>
            <w:r w:rsidR="006501E0">
              <w:rPr>
                <w:webHidden/>
              </w:rPr>
              <w:tab/>
            </w:r>
            <w:r w:rsidR="006501E0">
              <w:rPr>
                <w:webHidden/>
              </w:rPr>
              <w:fldChar w:fldCharType="begin"/>
            </w:r>
            <w:r w:rsidR="006501E0">
              <w:rPr>
                <w:webHidden/>
              </w:rPr>
              <w:instrText xml:space="preserve"> PAGEREF _Toc88045428 \h </w:instrText>
            </w:r>
            <w:r w:rsidR="006501E0">
              <w:rPr>
                <w:webHidden/>
              </w:rPr>
            </w:r>
            <w:r w:rsidR="006501E0">
              <w:rPr>
                <w:webHidden/>
              </w:rPr>
              <w:fldChar w:fldCharType="separate"/>
            </w:r>
            <w:r w:rsidR="00C45D9D">
              <w:rPr>
                <w:webHidden/>
              </w:rPr>
              <w:t>6</w:t>
            </w:r>
            <w:r w:rsidR="006501E0">
              <w:rPr>
                <w:webHidden/>
              </w:rPr>
              <w:fldChar w:fldCharType="end"/>
            </w:r>
          </w:hyperlink>
        </w:p>
        <w:p w14:paraId="1B78C7B5" w14:textId="30068816" w:rsidR="006501E0" w:rsidRDefault="00C84C48">
          <w:pPr>
            <w:pStyle w:val="TM1"/>
            <w:rPr>
              <w:rFonts w:asciiTheme="minorHAnsi" w:eastAsiaTheme="minorEastAsia" w:hAnsiTheme="minorHAnsi" w:cstheme="minorBidi"/>
              <w:b w:val="0"/>
              <w:kern w:val="0"/>
              <w:sz w:val="22"/>
              <w:szCs w:val="22"/>
              <w:lang w:eastAsia="fr-FR" w:bidi="ar-SA"/>
            </w:rPr>
          </w:pPr>
          <w:hyperlink w:anchor="_Toc88045429" w:history="1">
            <w:r w:rsidR="006501E0" w:rsidRPr="00B81F7B">
              <w:rPr>
                <w:rStyle w:val="Lienhypertexte"/>
                <w:rFonts w:ascii="Book Antiqua" w:hAnsi="Book Antiqua"/>
                <w14:scene3d>
                  <w14:camera w14:prst="orthographicFront"/>
                  <w14:lightRig w14:rig="threePt" w14:dir="t">
                    <w14:rot w14:lat="0" w14:lon="0" w14:rev="0"/>
                  </w14:lightRig>
                </w14:scene3d>
              </w:rPr>
              <w:t>Article 7 :</w:t>
            </w:r>
            <w:r w:rsidR="006501E0" w:rsidRPr="00B81F7B">
              <w:rPr>
                <w:rStyle w:val="Lienhypertexte"/>
                <w:rFonts w:ascii="Book Antiqua" w:hAnsi="Book Antiqua"/>
              </w:rPr>
              <w:t xml:space="preserve"> Évaluation des offres et attribution</w:t>
            </w:r>
            <w:r w:rsidR="006501E0">
              <w:rPr>
                <w:webHidden/>
              </w:rPr>
              <w:tab/>
            </w:r>
            <w:r w:rsidR="006501E0">
              <w:rPr>
                <w:webHidden/>
              </w:rPr>
              <w:fldChar w:fldCharType="begin"/>
            </w:r>
            <w:r w:rsidR="006501E0">
              <w:rPr>
                <w:webHidden/>
              </w:rPr>
              <w:instrText xml:space="preserve"> PAGEREF _Toc88045429 \h </w:instrText>
            </w:r>
            <w:r w:rsidR="006501E0">
              <w:rPr>
                <w:webHidden/>
              </w:rPr>
            </w:r>
            <w:r w:rsidR="006501E0">
              <w:rPr>
                <w:webHidden/>
              </w:rPr>
              <w:fldChar w:fldCharType="separate"/>
            </w:r>
            <w:r w:rsidR="00C45D9D">
              <w:rPr>
                <w:webHidden/>
              </w:rPr>
              <w:t>6</w:t>
            </w:r>
            <w:r w:rsidR="006501E0">
              <w:rPr>
                <w:webHidden/>
              </w:rPr>
              <w:fldChar w:fldCharType="end"/>
            </w:r>
          </w:hyperlink>
        </w:p>
        <w:p w14:paraId="0392267A" w14:textId="5330EBA6" w:rsidR="006501E0" w:rsidRDefault="00C84C48">
          <w:pPr>
            <w:pStyle w:val="TM1"/>
            <w:rPr>
              <w:rFonts w:asciiTheme="minorHAnsi" w:eastAsiaTheme="minorEastAsia" w:hAnsiTheme="minorHAnsi" w:cstheme="minorBidi"/>
              <w:b w:val="0"/>
              <w:kern w:val="0"/>
              <w:sz w:val="22"/>
              <w:szCs w:val="22"/>
              <w:lang w:eastAsia="fr-FR" w:bidi="ar-SA"/>
            </w:rPr>
          </w:pPr>
          <w:hyperlink w:anchor="_Toc88045430" w:history="1">
            <w:r w:rsidR="006501E0" w:rsidRPr="00B81F7B">
              <w:rPr>
                <w:rStyle w:val="Lienhypertexte"/>
                <w:rFonts w:ascii="Book Antiqua" w:hAnsi="Book Antiqua"/>
                <w14:scene3d>
                  <w14:camera w14:prst="orthographicFront"/>
                  <w14:lightRig w14:rig="threePt" w14:dir="t">
                    <w14:rot w14:lat="0" w14:lon="0" w14:rev="0"/>
                  </w14:lightRig>
                </w14:scene3d>
              </w:rPr>
              <w:t>Article 8 :</w:t>
            </w:r>
            <w:r w:rsidR="006501E0" w:rsidRPr="00B81F7B">
              <w:rPr>
                <w:rStyle w:val="Lienhypertexte"/>
                <w:rFonts w:ascii="Book Antiqua" w:hAnsi="Book Antiqua"/>
              </w:rPr>
              <w:t xml:space="preserve"> Annulation de la consultation</w:t>
            </w:r>
            <w:r w:rsidR="006501E0">
              <w:rPr>
                <w:webHidden/>
              </w:rPr>
              <w:tab/>
            </w:r>
            <w:r w:rsidR="006501E0">
              <w:rPr>
                <w:webHidden/>
              </w:rPr>
              <w:fldChar w:fldCharType="begin"/>
            </w:r>
            <w:r w:rsidR="006501E0">
              <w:rPr>
                <w:webHidden/>
              </w:rPr>
              <w:instrText xml:space="preserve"> PAGEREF _Toc88045430 \h </w:instrText>
            </w:r>
            <w:r w:rsidR="006501E0">
              <w:rPr>
                <w:webHidden/>
              </w:rPr>
            </w:r>
            <w:r w:rsidR="006501E0">
              <w:rPr>
                <w:webHidden/>
              </w:rPr>
              <w:fldChar w:fldCharType="separate"/>
            </w:r>
            <w:r w:rsidR="00C45D9D">
              <w:rPr>
                <w:webHidden/>
              </w:rPr>
              <w:t>7</w:t>
            </w:r>
            <w:r w:rsidR="006501E0">
              <w:rPr>
                <w:webHidden/>
              </w:rPr>
              <w:fldChar w:fldCharType="end"/>
            </w:r>
          </w:hyperlink>
        </w:p>
        <w:p w14:paraId="18DAC0E2" w14:textId="54E016E6" w:rsidR="006501E0" w:rsidRDefault="00C84C48">
          <w:pPr>
            <w:pStyle w:val="TM1"/>
            <w:rPr>
              <w:rFonts w:asciiTheme="minorHAnsi" w:eastAsiaTheme="minorEastAsia" w:hAnsiTheme="minorHAnsi" w:cstheme="minorBidi"/>
              <w:b w:val="0"/>
              <w:kern w:val="0"/>
              <w:sz w:val="22"/>
              <w:szCs w:val="22"/>
              <w:lang w:eastAsia="fr-FR" w:bidi="ar-SA"/>
            </w:rPr>
          </w:pPr>
          <w:hyperlink w:anchor="_Toc88045431" w:history="1">
            <w:r w:rsidR="006501E0" w:rsidRPr="00B81F7B">
              <w:rPr>
                <w:rStyle w:val="Lienhypertexte"/>
                <w:rFonts w:ascii="Book Antiqua" w:hAnsi="Book Antiqua"/>
                <w14:scene3d>
                  <w14:camera w14:prst="orthographicFront"/>
                  <w14:lightRig w14:rig="threePt" w14:dir="t">
                    <w14:rot w14:lat="0" w14:lon="0" w14:rev="0"/>
                  </w14:lightRig>
                </w14:scene3d>
              </w:rPr>
              <w:t>Article 9 :</w:t>
            </w:r>
            <w:r w:rsidR="006501E0" w:rsidRPr="00B81F7B">
              <w:rPr>
                <w:rStyle w:val="Lienhypertexte"/>
                <w:rFonts w:ascii="Book Antiqua" w:hAnsi="Book Antiqua"/>
              </w:rPr>
              <w:t xml:space="preserve"> Eclaircissements</w:t>
            </w:r>
            <w:r w:rsidR="006501E0">
              <w:rPr>
                <w:webHidden/>
              </w:rPr>
              <w:tab/>
            </w:r>
            <w:r w:rsidR="006501E0">
              <w:rPr>
                <w:webHidden/>
              </w:rPr>
              <w:fldChar w:fldCharType="begin"/>
            </w:r>
            <w:r w:rsidR="006501E0">
              <w:rPr>
                <w:webHidden/>
              </w:rPr>
              <w:instrText xml:space="preserve"> PAGEREF _Toc88045431 \h </w:instrText>
            </w:r>
            <w:r w:rsidR="006501E0">
              <w:rPr>
                <w:webHidden/>
              </w:rPr>
            </w:r>
            <w:r w:rsidR="006501E0">
              <w:rPr>
                <w:webHidden/>
              </w:rPr>
              <w:fldChar w:fldCharType="separate"/>
            </w:r>
            <w:r w:rsidR="00C45D9D">
              <w:rPr>
                <w:webHidden/>
              </w:rPr>
              <w:t>7</w:t>
            </w:r>
            <w:r w:rsidR="006501E0">
              <w:rPr>
                <w:webHidden/>
              </w:rPr>
              <w:fldChar w:fldCharType="end"/>
            </w:r>
          </w:hyperlink>
        </w:p>
        <w:p w14:paraId="1B26582C" w14:textId="7F4B09D1" w:rsidR="006501E0" w:rsidRDefault="00C84C48">
          <w:pPr>
            <w:pStyle w:val="TM1"/>
            <w:rPr>
              <w:rFonts w:asciiTheme="minorHAnsi" w:eastAsiaTheme="minorEastAsia" w:hAnsiTheme="minorHAnsi" w:cstheme="minorBidi"/>
              <w:b w:val="0"/>
              <w:kern w:val="0"/>
              <w:sz w:val="22"/>
              <w:szCs w:val="22"/>
              <w:lang w:eastAsia="fr-FR" w:bidi="ar-SA"/>
            </w:rPr>
          </w:pPr>
          <w:hyperlink w:anchor="_Toc88045432" w:history="1">
            <w:r w:rsidR="006501E0" w:rsidRPr="00B81F7B">
              <w:rPr>
                <w:rStyle w:val="Lienhypertexte"/>
                <w:rFonts w:ascii="Book Antiqua" w:hAnsi="Book Antiqua"/>
                <w14:scene3d>
                  <w14:camera w14:prst="orthographicFront"/>
                  <w14:lightRig w14:rig="threePt" w14:dir="t">
                    <w14:rot w14:lat="0" w14:lon="0" w14:rev="0"/>
                  </w14:lightRig>
                </w14:scene3d>
              </w:rPr>
              <w:t>Article 10 :</w:t>
            </w:r>
            <w:r w:rsidR="006501E0" w:rsidRPr="00B81F7B">
              <w:rPr>
                <w:rStyle w:val="Lienhypertexte"/>
                <w:rFonts w:ascii="Book Antiqua" w:hAnsi="Book Antiqua"/>
              </w:rPr>
              <w:t xml:space="preserve"> Cautionnement provisoire</w:t>
            </w:r>
            <w:r w:rsidR="006501E0">
              <w:rPr>
                <w:webHidden/>
              </w:rPr>
              <w:tab/>
            </w:r>
            <w:r w:rsidR="006501E0">
              <w:rPr>
                <w:webHidden/>
              </w:rPr>
              <w:fldChar w:fldCharType="begin"/>
            </w:r>
            <w:r w:rsidR="006501E0">
              <w:rPr>
                <w:webHidden/>
              </w:rPr>
              <w:instrText xml:space="preserve"> PAGEREF _Toc88045432 \h </w:instrText>
            </w:r>
            <w:r w:rsidR="006501E0">
              <w:rPr>
                <w:webHidden/>
              </w:rPr>
            </w:r>
            <w:r w:rsidR="006501E0">
              <w:rPr>
                <w:webHidden/>
              </w:rPr>
              <w:fldChar w:fldCharType="separate"/>
            </w:r>
            <w:r w:rsidR="00C45D9D">
              <w:rPr>
                <w:webHidden/>
              </w:rPr>
              <w:t>7</w:t>
            </w:r>
            <w:r w:rsidR="006501E0">
              <w:rPr>
                <w:webHidden/>
              </w:rPr>
              <w:fldChar w:fldCharType="end"/>
            </w:r>
          </w:hyperlink>
        </w:p>
        <w:p w14:paraId="2911610F" w14:textId="1D11BCDF" w:rsidR="006501E0" w:rsidRDefault="00C84C48">
          <w:pPr>
            <w:pStyle w:val="TM1"/>
            <w:rPr>
              <w:rFonts w:asciiTheme="minorHAnsi" w:eastAsiaTheme="minorEastAsia" w:hAnsiTheme="minorHAnsi" w:cstheme="minorBidi"/>
              <w:b w:val="0"/>
              <w:kern w:val="0"/>
              <w:sz w:val="22"/>
              <w:szCs w:val="22"/>
              <w:lang w:eastAsia="fr-FR" w:bidi="ar-SA"/>
            </w:rPr>
          </w:pPr>
          <w:hyperlink w:anchor="_Toc88045433" w:history="1">
            <w:r w:rsidR="006501E0" w:rsidRPr="00B81F7B">
              <w:rPr>
                <w:rStyle w:val="Lienhypertexte"/>
                <w:rFonts w:ascii="Book Antiqua" w:hAnsi="Book Antiqua"/>
                <w14:scene3d>
                  <w14:camera w14:prst="orthographicFront"/>
                  <w14:lightRig w14:rig="threePt" w14:dir="t">
                    <w14:rot w14:lat="0" w14:lon="0" w14:rev="0"/>
                  </w14:lightRig>
                </w14:scene3d>
              </w:rPr>
              <w:t>Article 11 :</w:t>
            </w:r>
            <w:r w:rsidR="006501E0" w:rsidRPr="00B81F7B">
              <w:rPr>
                <w:rStyle w:val="Lienhypertexte"/>
                <w:rFonts w:ascii="Book Antiqua" w:hAnsi="Book Antiqua"/>
              </w:rPr>
              <w:t xml:space="preserve"> Cautionnement définitif</w:t>
            </w:r>
            <w:r w:rsidR="006501E0">
              <w:rPr>
                <w:webHidden/>
              </w:rPr>
              <w:tab/>
            </w:r>
            <w:r w:rsidR="006501E0">
              <w:rPr>
                <w:webHidden/>
              </w:rPr>
              <w:fldChar w:fldCharType="begin"/>
            </w:r>
            <w:r w:rsidR="006501E0">
              <w:rPr>
                <w:webHidden/>
              </w:rPr>
              <w:instrText xml:space="preserve"> PAGEREF _Toc88045433 \h </w:instrText>
            </w:r>
            <w:r w:rsidR="006501E0">
              <w:rPr>
                <w:webHidden/>
              </w:rPr>
            </w:r>
            <w:r w:rsidR="006501E0">
              <w:rPr>
                <w:webHidden/>
              </w:rPr>
              <w:fldChar w:fldCharType="separate"/>
            </w:r>
            <w:r w:rsidR="00C45D9D">
              <w:rPr>
                <w:webHidden/>
              </w:rPr>
              <w:t>8</w:t>
            </w:r>
            <w:r w:rsidR="006501E0">
              <w:rPr>
                <w:webHidden/>
              </w:rPr>
              <w:fldChar w:fldCharType="end"/>
            </w:r>
          </w:hyperlink>
        </w:p>
        <w:p w14:paraId="1AC54475" w14:textId="06515DF1" w:rsidR="006501E0" w:rsidRDefault="00C84C48">
          <w:pPr>
            <w:pStyle w:val="TM1"/>
            <w:rPr>
              <w:rFonts w:asciiTheme="minorHAnsi" w:eastAsiaTheme="minorEastAsia" w:hAnsiTheme="minorHAnsi" w:cstheme="minorBidi"/>
              <w:b w:val="0"/>
              <w:kern w:val="0"/>
              <w:sz w:val="22"/>
              <w:szCs w:val="22"/>
              <w:lang w:eastAsia="fr-FR" w:bidi="ar-SA"/>
            </w:rPr>
          </w:pPr>
          <w:hyperlink w:anchor="_Toc88045434" w:history="1">
            <w:r w:rsidR="006501E0" w:rsidRPr="00B81F7B">
              <w:rPr>
                <w:rStyle w:val="Lienhypertexte"/>
                <w:rFonts w:ascii="Book Antiqua" w:hAnsi="Book Antiqua"/>
                <w14:scene3d>
                  <w14:camera w14:prst="orthographicFront"/>
                  <w14:lightRig w14:rig="threePt" w14:dir="t">
                    <w14:rot w14:lat="0" w14:lon="0" w14:rev="0"/>
                  </w14:lightRig>
                </w14:scene3d>
              </w:rPr>
              <w:t>Article 12 :</w:t>
            </w:r>
            <w:r w:rsidR="006501E0" w:rsidRPr="00B81F7B">
              <w:rPr>
                <w:rStyle w:val="Lienhypertexte"/>
                <w:rFonts w:ascii="Book Antiqua" w:hAnsi="Book Antiqua"/>
              </w:rPr>
              <w:t xml:space="preserve"> Délai d’exécution</w:t>
            </w:r>
            <w:r w:rsidR="006501E0">
              <w:rPr>
                <w:webHidden/>
              </w:rPr>
              <w:tab/>
            </w:r>
            <w:r w:rsidR="006501E0">
              <w:rPr>
                <w:webHidden/>
              </w:rPr>
              <w:fldChar w:fldCharType="begin"/>
            </w:r>
            <w:r w:rsidR="006501E0">
              <w:rPr>
                <w:webHidden/>
              </w:rPr>
              <w:instrText xml:space="preserve"> PAGEREF _Toc88045434 \h </w:instrText>
            </w:r>
            <w:r w:rsidR="006501E0">
              <w:rPr>
                <w:webHidden/>
              </w:rPr>
            </w:r>
            <w:r w:rsidR="006501E0">
              <w:rPr>
                <w:webHidden/>
              </w:rPr>
              <w:fldChar w:fldCharType="separate"/>
            </w:r>
            <w:r w:rsidR="00C45D9D">
              <w:rPr>
                <w:webHidden/>
              </w:rPr>
              <w:t>8</w:t>
            </w:r>
            <w:r w:rsidR="006501E0">
              <w:rPr>
                <w:webHidden/>
              </w:rPr>
              <w:fldChar w:fldCharType="end"/>
            </w:r>
          </w:hyperlink>
        </w:p>
        <w:p w14:paraId="1CE00556" w14:textId="26520518" w:rsidR="006501E0" w:rsidRDefault="00C84C48">
          <w:pPr>
            <w:pStyle w:val="TM1"/>
            <w:rPr>
              <w:rFonts w:asciiTheme="minorHAnsi" w:eastAsiaTheme="minorEastAsia" w:hAnsiTheme="minorHAnsi" w:cstheme="minorBidi"/>
              <w:b w:val="0"/>
              <w:kern w:val="0"/>
              <w:sz w:val="22"/>
              <w:szCs w:val="22"/>
              <w:lang w:eastAsia="fr-FR" w:bidi="ar-SA"/>
            </w:rPr>
          </w:pPr>
          <w:hyperlink w:anchor="_Toc88045435" w:history="1">
            <w:r w:rsidR="006501E0" w:rsidRPr="00B81F7B">
              <w:rPr>
                <w:rStyle w:val="Lienhypertexte"/>
                <w:rFonts w:ascii="Book Antiqua" w:hAnsi="Book Antiqua"/>
                <w14:scene3d>
                  <w14:camera w14:prst="orthographicFront"/>
                  <w14:lightRig w14:rig="threePt" w14:dir="t">
                    <w14:rot w14:lat="0" w14:lon="0" w14:rev="0"/>
                  </w14:lightRig>
                </w14:scene3d>
              </w:rPr>
              <w:t>Article 13 :</w:t>
            </w:r>
            <w:r w:rsidR="006501E0" w:rsidRPr="00B81F7B">
              <w:rPr>
                <w:rStyle w:val="Lienhypertexte"/>
                <w:rFonts w:ascii="Book Antiqua" w:hAnsi="Book Antiqua"/>
              </w:rPr>
              <w:t xml:space="preserve"> Réception</w:t>
            </w:r>
            <w:r w:rsidR="006501E0">
              <w:rPr>
                <w:webHidden/>
              </w:rPr>
              <w:tab/>
            </w:r>
            <w:r w:rsidR="006501E0">
              <w:rPr>
                <w:webHidden/>
              </w:rPr>
              <w:fldChar w:fldCharType="begin"/>
            </w:r>
            <w:r w:rsidR="006501E0">
              <w:rPr>
                <w:webHidden/>
              </w:rPr>
              <w:instrText xml:space="preserve"> PAGEREF _Toc88045435 \h </w:instrText>
            </w:r>
            <w:r w:rsidR="006501E0">
              <w:rPr>
                <w:webHidden/>
              </w:rPr>
            </w:r>
            <w:r w:rsidR="006501E0">
              <w:rPr>
                <w:webHidden/>
              </w:rPr>
              <w:fldChar w:fldCharType="separate"/>
            </w:r>
            <w:r w:rsidR="00C45D9D">
              <w:rPr>
                <w:webHidden/>
              </w:rPr>
              <w:t>8</w:t>
            </w:r>
            <w:r w:rsidR="006501E0">
              <w:rPr>
                <w:webHidden/>
              </w:rPr>
              <w:fldChar w:fldCharType="end"/>
            </w:r>
          </w:hyperlink>
        </w:p>
        <w:p w14:paraId="59397CFF" w14:textId="3EAEA72D" w:rsidR="006501E0" w:rsidRDefault="00C84C48">
          <w:pPr>
            <w:pStyle w:val="TM1"/>
            <w:rPr>
              <w:rFonts w:asciiTheme="minorHAnsi" w:eastAsiaTheme="minorEastAsia" w:hAnsiTheme="minorHAnsi" w:cstheme="minorBidi"/>
              <w:b w:val="0"/>
              <w:kern w:val="0"/>
              <w:sz w:val="22"/>
              <w:szCs w:val="22"/>
              <w:lang w:eastAsia="fr-FR" w:bidi="ar-SA"/>
            </w:rPr>
          </w:pPr>
          <w:hyperlink w:anchor="_Toc88045436" w:history="1">
            <w:r w:rsidR="006501E0" w:rsidRPr="00B81F7B">
              <w:rPr>
                <w:rStyle w:val="Lienhypertexte"/>
                <w:rFonts w:ascii="Book Antiqua" w:hAnsi="Book Antiqua"/>
                <w14:scene3d>
                  <w14:camera w14:prst="orthographicFront"/>
                  <w14:lightRig w14:rig="threePt" w14:dir="t">
                    <w14:rot w14:lat="0" w14:lon="0" w14:rev="0"/>
                  </w14:lightRig>
                </w14:scene3d>
              </w:rPr>
              <w:t>Article 14 :</w:t>
            </w:r>
            <w:r w:rsidR="006501E0" w:rsidRPr="00B81F7B">
              <w:rPr>
                <w:rStyle w:val="Lienhypertexte"/>
                <w:rFonts w:ascii="Book Antiqua" w:hAnsi="Book Antiqua"/>
              </w:rPr>
              <w:t xml:space="preserve"> Modalités de paiement</w:t>
            </w:r>
            <w:r w:rsidR="006501E0">
              <w:rPr>
                <w:webHidden/>
              </w:rPr>
              <w:tab/>
            </w:r>
            <w:r w:rsidR="006501E0">
              <w:rPr>
                <w:webHidden/>
              </w:rPr>
              <w:fldChar w:fldCharType="begin"/>
            </w:r>
            <w:r w:rsidR="006501E0">
              <w:rPr>
                <w:webHidden/>
              </w:rPr>
              <w:instrText xml:space="preserve"> PAGEREF _Toc88045436 \h </w:instrText>
            </w:r>
            <w:r w:rsidR="006501E0">
              <w:rPr>
                <w:webHidden/>
              </w:rPr>
            </w:r>
            <w:r w:rsidR="006501E0">
              <w:rPr>
                <w:webHidden/>
              </w:rPr>
              <w:fldChar w:fldCharType="separate"/>
            </w:r>
            <w:r w:rsidR="00C45D9D">
              <w:rPr>
                <w:webHidden/>
              </w:rPr>
              <w:t>9</w:t>
            </w:r>
            <w:r w:rsidR="006501E0">
              <w:rPr>
                <w:webHidden/>
              </w:rPr>
              <w:fldChar w:fldCharType="end"/>
            </w:r>
          </w:hyperlink>
        </w:p>
        <w:p w14:paraId="0D7D2ACA" w14:textId="19AD2B71" w:rsidR="006501E0" w:rsidRDefault="00C84C48">
          <w:pPr>
            <w:pStyle w:val="TM1"/>
            <w:rPr>
              <w:rFonts w:asciiTheme="minorHAnsi" w:eastAsiaTheme="minorEastAsia" w:hAnsiTheme="minorHAnsi" w:cstheme="minorBidi"/>
              <w:b w:val="0"/>
              <w:kern w:val="0"/>
              <w:sz w:val="22"/>
              <w:szCs w:val="22"/>
              <w:lang w:eastAsia="fr-FR" w:bidi="ar-SA"/>
            </w:rPr>
          </w:pPr>
          <w:hyperlink w:anchor="_Toc88045437" w:history="1">
            <w:r w:rsidR="006501E0" w:rsidRPr="00B81F7B">
              <w:rPr>
                <w:rStyle w:val="Lienhypertexte"/>
                <w:rFonts w:ascii="Book Antiqua" w:hAnsi="Book Antiqua"/>
                <w14:scene3d>
                  <w14:camera w14:prst="orthographicFront"/>
                  <w14:lightRig w14:rig="threePt" w14:dir="t">
                    <w14:rot w14:lat="0" w14:lon="0" w14:rev="0"/>
                  </w14:lightRig>
                </w14:scene3d>
              </w:rPr>
              <w:t>Article 15 :</w:t>
            </w:r>
            <w:r w:rsidR="006501E0" w:rsidRPr="00B81F7B">
              <w:rPr>
                <w:rStyle w:val="Lienhypertexte"/>
                <w:rFonts w:ascii="Book Antiqua" w:hAnsi="Book Antiqua"/>
              </w:rPr>
              <w:t xml:space="preserve"> Pénalités de retard</w:t>
            </w:r>
            <w:r w:rsidR="006501E0">
              <w:rPr>
                <w:webHidden/>
              </w:rPr>
              <w:tab/>
            </w:r>
            <w:r w:rsidR="006501E0">
              <w:rPr>
                <w:webHidden/>
              </w:rPr>
              <w:fldChar w:fldCharType="begin"/>
            </w:r>
            <w:r w:rsidR="006501E0">
              <w:rPr>
                <w:webHidden/>
              </w:rPr>
              <w:instrText xml:space="preserve"> PAGEREF _Toc88045437 \h </w:instrText>
            </w:r>
            <w:r w:rsidR="006501E0">
              <w:rPr>
                <w:webHidden/>
              </w:rPr>
            </w:r>
            <w:r w:rsidR="006501E0">
              <w:rPr>
                <w:webHidden/>
              </w:rPr>
              <w:fldChar w:fldCharType="separate"/>
            </w:r>
            <w:r w:rsidR="00C45D9D">
              <w:rPr>
                <w:webHidden/>
              </w:rPr>
              <w:t>9</w:t>
            </w:r>
            <w:r w:rsidR="006501E0">
              <w:rPr>
                <w:webHidden/>
              </w:rPr>
              <w:fldChar w:fldCharType="end"/>
            </w:r>
          </w:hyperlink>
        </w:p>
        <w:p w14:paraId="15DF4D4B" w14:textId="73DA105D" w:rsidR="006501E0" w:rsidRDefault="00C84C48">
          <w:pPr>
            <w:pStyle w:val="TM1"/>
            <w:rPr>
              <w:rFonts w:asciiTheme="minorHAnsi" w:eastAsiaTheme="minorEastAsia" w:hAnsiTheme="minorHAnsi" w:cstheme="minorBidi"/>
              <w:b w:val="0"/>
              <w:kern w:val="0"/>
              <w:sz w:val="22"/>
              <w:szCs w:val="22"/>
              <w:lang w:eastAsia="fr-FR" w:bidi="ar-SA"/>
            </w:rPr>
          </w:pPr>
          <w:hyperlink w:anchor="_Toc88045438" w:history="1">
            <w:r w:rsidR="006501E0" w:rsidRPr="00B81F7B">
              <w:rPr>
                <w:rStyle w:val="Lienhypertexte"/>
                <w:rFonts w:ascii="Book Antiqua" w:hAnsi="Book Antiqua"/>
                <w14:scene3d>
                  <w14:camera w14:prst="orthographicFront"/>
                  <w14:lightRig w14:rig="threePt" w14:dir="t">
                    <w14:rot w14:lat="0" w14:lon="0" w14:rev="0"/>
                  </w14:lightRig>
                </w14:scene3d>
              </w:rPr>
              <w:t>Article 16 :</w:t>
            </w:r>
            <w:r w:rsidR="006501E0" w:rsidRPr="00B81F7B">
              <w:rPr>
                <w:rStyle w:val="Lienhypertexte"/>
                <w:rFonts w:ascii="Book Antiqua" w:hAnsi="Book Antiqua"/>
              </w:rPr>
              <w:t xml:space="preserve"> Garantie &amp; Service après-vente</w:t>
            </w:r>
            <w:r w:rsidR="006501E0">
              <w:rPr>
                <w:webHidden/>
              </w:rPr>
              <w:tab/>
            </w:r>
            <w:r w:rsidR="006501E0">
              <w:rPr>
                <w:webHidden/>
              </w:rPr>
              <w:fldChar w:fldCharType="begin"/>
            </w:r>
            <w:r w:rsidR="006501E0">
              <w:rPr>
                <w:webHidden/>
              </w:rPr>
              <w:instrText xml:space="preserve"> PAGEREF _Toc88045438 \h </w:instrText>
            </w:r>
            <w:r w:rsidR="006501E0">
              <w:rPr>
                <w:webHidden/>
              </w:rPr>
            </w:r>
            <w:r w:rsidR="006501E0">
              <w:rPr>
                <w:webHidden/>
              </w:rPr>
              <w:fldChar w:fldCharType="separate"/>
            </w:r>
            <w:r w:rsidR="00C45D9D">
              <w:rPr>
                <w:webHidden/>
              </w:rPr>
              <w:t>9</w:t>
            </w:r>
            <w:r w:rsidR="006501E0">
              <w:rPr>
                <w:webHidden/>
              </w:rPr>
              <w:fldChar w:fldCharType="end"/>
            </w:r>
          </w:hyperlink>
        </w:p>
        <w:p w14:paraId="32A4FBC8" w14:textId="571A630E" w:rsidR="006501E0" w:rsidRDefault="00C84C48">
          <w:pPr>
            <w:pStyle w:val="TM1"/>
            <w:rPr>
              <w:rFonts w:asciiTheme="minorHAnsi" w:eastAsiaTheme="minorEastAsia" w:hAnsiTheme="minorHAnsi" w:cstheme="minorBidi"/>
              <w:b w:val="0"/>
              <w:kern w:val="0"/>
              <w:sz w:val="22"/>
              <w:szCs w:val="22"/>
              <w:lang w:eastAsia="fr-FR" w:bidi="ar-SA"/>
            </w:rPr>
          </w:pPr>
          <w:hyperlink w:anchor="_Toc88045439" w:history="1">
            <w:r w:rsidR="006501E0" w:rsidRPr="00B81F7B">
              <w:rPr>
                <w:rStyle w:val="Lienhypertexte"/>
                <w:rFonts w:ascii="Book Antiqua" w:hAnsi="Book Antiqua"/>
                <w14:scene3d>
                  <w14:camera w14:prst="orthographicFront"/>
                  <w14:lightRig w14:rig="threePt" w14:dir="t">
                    <w14:rot w14:lat="0" w14:lon="0" w14:rev="0"/>
                  </w14:lightRig>
                </w14:scene3d>
              </w:rPr>
              <w:t>Article 17 :</w:t>
            </w:r>
            <w:r w:rsidR="006501E0" w:rsidRPr="00B81F7B">
              <w:rPr>
                <w:rStyle w:val="Lienhypertexte"/>
                <w:rFonts w:ascii="Book Antiqua" w:hAnsi="Book Antiqua"/>
              </w:rPr>
              <w:t xml:space="preserve"> Evolution Technologique</w:t>
            </w:r>
            <w:r w:rsidR="006501E0">
              <w:rPr>
                <w:webHidden/>
              </w:rPr>
              <w:tab/>
            </w:r>
            <w:r w:rsidR="006501E0">
              <w:rPr>
                <w:webHidden/>
              </w:rPr>
              <w:fldChar w:fldCharType="begin"/>
            </w:r>
            <w:r w:rsidR="006501E0">
              <w:rPr>
                <w:webHidden/>
              </w:rPr>
              <w:instrText xml:space="preserve"> PAGEREF _Toc88045439 \h </w:instrText>
            </w:r>
            <w:r w:rsidR="006501E0">
              <w:rPr>
                <w:webHidden/>
              </w:rPr>
            </w:r>
            <w:r w:rsidR="006501E0">
              <w:rPr>
                <w:webHidden/>
              </w:rPr>
              <w:fldChar w:fldCharType="separate"/>
            </w:r>
            <w:r w:rsidR="00C45D9D">
              <w:rPr>
                <w:webHidden/>
              </w:rPr>
              <w:t>9</w:t>
            </w:r>
            <w:r w:rsidR="006501E0">
              <w:rPr>
                <w:webHidden/>
              </w:rPr>
              <w:fldChar w:fldCharType="end"/>
            </w:r>
          </w:hyperlink>
        </w:p>
        <w:p w14:paraId="7E5BF0B5" w14:textId="62536689" w:rsidR="006501E0" w:rsidRDefault="00C84C48">
          <w:pPr>
            <w:pStyle w:val="TM1"/>
            <w:rPr>
              <w:rFonts w:asciiTheme="minorHAnsi" w:eastAsiaTheme="minorEastAsia" w:hAnsiTheme="minorHAnsi" w:cstheme="minorBidi"/>
              <w:b w:val="0"/>
              <w:kern w:val="0"/>
              <w:sz w:val="22"/>
              <w:szCs w:val="22"/>
              <w:lang w:eastAsia="fr-FR" w:bidi="ar-SA"/>
            </w:rPr>
          </w:pPr>
          <w:hyperlink w:anchor="_Toc88045440" w:history="1">
            <w:r w:rsidR="006501E0" w:rsidRPr="00B81F7B">
              <w:rPr>
                <w:rStyle w:val="Lienhypertexte"/>
                <w:rFonts w:ascii="Book Antiqua" w:hAnsi="Book Antiqua"/>
                <w14:scene3d>
                  <w14:camera w14:prst="orthographicFront"/>
                  <w14:lightRig w14:rig="threePt" w14:dir="t">
                    <w14:rot w14:lat="0" w14:lon="0" w14:rev="0"/>
                  </w14:lightRig>
                </w14:scene3d>
              </w:rPr>
              <w:t>Article 18 :</w:t>
            </w:r>
            <w:r w:rsidR="006501E0" w:rsidRPr="00B81F7B">
              <w:rPr>
                <w:rStyle w:val="Lienhypertexte"/>
                <w:rFonts w:ascii="Book Antiqua" w:hAnsi="Book Antiqua"/>
              </w:rPr>
              <w:t xml:space="preserve"> Licences et brevets</w:t>
            </w:r>
            <w:r w:rsidR="006501E0">
              <w:rPr>
                <w:webHidden/>
              </w:rPr>
              <w:tab/>
            </w:r>
            <w:r w:rsidR="006501E0">
              <w:rPr>
                <w:webHidden/>
              </w:rPr>
              <w:fldChar w:fldCharType="begin"/>
            </w:r>
            <w:r w:rsidR="006501E0">
              <w:rPr>
                <w:webHidden/>
              </w:rPr>
              <w:instrText xml:space="preserve"> PAGEREF _Toc88045440 \h </w:instrText>
            </w:r>
            <w:r w:rsidR="006501E0">
              <w:rPr>
                <w:webHidden/>
              </w:rPr>
            </w:r>
            <w:r w:rsidR="006501E0">
              <w:rPr>
                <w:webHidden/>
              </w:rPr>
              <w:fldChar w:fldCharType="separate"/>
            </w:r>
            <w:r w:rsidR="00C45D9D">
              <w:rPr>
                <w:webHidden/>
              </w:rPr>
              <w:t>10</w:t>
            </w:r>
            <w:r w:rsidR="006501E0">
              <w:rPr>
                <w:webHidden/>
              </w:rPr>
              <w:fldChar w:fldCharType="end"/>
            </w:r>
          </w:hyperlink>
        </w:p>
        <w:p w14:paraId="282E53C8" w14:textId="4ED772C7" w:rsidR="006501E0" w:rsidRDefault="00C84C48">
          <w:pPr>
            <w:pStyle w:val="TM1"/>
            <w:rPr>
              <w:rFonts w:asciiTheme="minorHAnsi" w:eastAsiaTheme="minorEastAsia" w:hAnsiTheme="minorHAnsi" w:cstheme="minorBidi"/>
              <w:b w:val="0"/>
              <w:kern w:val="0"/>
              <w:sz w:val="22"/>
              <w:szCs w:val="22"/>
              <w:lang w:eastAsia="fr-FR" w:bidi="ar-SA"/>
            </w:rPr>
          </w:pPr>
          <w:hyperlink w:anchor="_Toc88045441" w:history="1">
            <w:r w:rsidR="006501E0" w:rsidRPr="00B81F7B">
              <w:rPr>
                <w:rStyle w:val="Lienhypertexte"/>
                <w:rFonts w:ascii="Book Antiqua" w:hAnsi="Book Antiqua"/>
                <w14:scene3d>
                  <w14:camera w14:prst="orthographicFront"/>
                  <w14:lightRig w14:rig="threePt" w14:dir="t">
                    <w14:rot w14:lat="0" w14:lon="0" w14:rev="0"/>
                  </w14:lightRig>
                </w14:scene3d>
              </w:rPr>
              <w:t>Article 19 :</w:t>
            </w:r>
            <w:r w:rsidR="006501E0" w:rsidRPr="00B81F7B">
              <w:rPr>
                <w:rStyle w:val="Lienhypertexte"/>
                <w:rFonts w:ascii="Book Antiqua" w:hAnsi="Book Antiqua"/>
              </w:rPr>
              <w:t xml:space="preserve"> La variation dans la masse des prestations</w:t>
            </w:r>
            <w:r w:rsidR="006501E0">
              <w:rPr>
                <w:webHidden/>
              </w:rPr>
              <w:tab/>
            </w:r>
            <w:r w:rsidR="006501E0">
              <w:rPr>
                <w:webHidden/>
              </w:rPr>
              <w:fldChar w:fldCharType="begin"/>
            </w:r>
            <w:r w:rsidR="006501E0">
              <w:rPr>
                <w:webHidden/>
              </w:rPr>
              <w:instrText xml:space="preserve"> PAGEREF _Toc88045441 \h </w:instrText>
            </w:r>
            <w:r w:rsidR="006501E0">
              <w:rPr>
                <w:webHidden/>
              </w:rPr>
            </w:r>
            <w:r w:rsidR="006501E0">
              <w:rPr>
                <w:webHidden/>
              </w:rPr>
              <w:fldChar w:fldCharType="separate"/>
            </w:r>
            <w:r w:rsidR="00C45D9D">
              <w:rPr>
                <w:webHidden/>
              </w:rPr>
              <w:t>10</w:t>
            </w:r>
            <w:r w:rsidR="006501E0">
              <w:rPr>
                <w:webHidden/>
              </w:rPr>
              <w:fldChar w:fldCharType="end"/>
            </w:r>
          </w:hyperlink>
        </w:p>
        <w:p w14:paraId="1450D53C" w14:textId="5358C8EE" w:rsidR="006501E0" w:rsidRDefault="00C84C48">
          <w:pPr>
            <w:pStyle w:val="TM1"/>
            <w:rPr>
              <w:rFonts w:asciiTheme="minorHAnsi" w:eastAsiaTheme="minorEastAsia" w:hAnsiTheme="minorHAnsi" w:cstheme="minorBidi"/>
              <w:b w:val="0"/>
              <w:kern w:val="0"/>
              <w:sz w:val="22"/>
              <w:szCs w:val="22"/>
              <w:lang w:eastAsia="fr-FR" w:bidi="ar-SA"/>
            </w:rPr>
          </w:pPr>
          <w:hyperlink w:anchor="_Toc88045442" w:history="1">
            <w:r w:rsidR="006501E0" w:rsidRPr="00B81F7B">
              <w:rPr>
                <w:rStyle w:val="Lienhypertexte"/>
                <w:rFonts w:ascii="Book Antiqua" w:hAnsi="Book Antiqua"/>
                <w14:scene3d>
                  <w14:camera w14:prst="orthographicFront"/>
                  <w14:lightRig w14:rig="threePt" w14:dir="t">
                    <w14:rot w14:lat="0" w14:lon="0" w14:rev="0"/>
                  </w14:lightRig>
                </w14:scene3d>
              </w:rPr>
              <w:t>Article 20 :</w:t>
            </w:r>
            <w:r w:rsidR="006501E0" w:rsidRPr="00B81F7B">
              <w:rPr>
                <w:rStyle w:val="Lienhypertexte"/>
                <w:rFonts w:ascii="Book Antiqua" w:hAnsi="Book Antiqua"/>
              </w:rPr>
              <w:t xml:space="preserve"> Formation</w:t>
            </w:r>
            <w:r w:rsidR="006501E0">
              <w:rPr>
                <w:webHidden/>
              </w:rPr>
              <w:tab/>
            </w:r>
            <w:r w:rsidR="006501E0">
              <w:rPr>
                <w:webHidden/>
              </w:rPr>
              <w:fldChar w:fldCharType="begin"/>
            </w:r>
            <w:r w:rsidR="006501E0">
              <w:rPr>
                <w:webHidden/>
              </w:rPr>
              <w:instrText xml:space="preserve"> PAGEREF _Toc88045442 \h </w:instrText>
            </w:r>
            <w:r w:rsidR="006501E0">
              <w:rPr>
                <w:webHidden/>
              </w:rPr>
            </w:r>
            <w:r w:rsidR="006501E0">
              <w:rPr>
                <w:webHidden/>
              </w:rPr>
              <w:fldChar w:fldCharType="separate"/>
            </w:r>
            <w:r w:rsidR="00C45D9D">
              <w:rPr>
                <w:webHidden/>
              </w:rPr>
              <w:t>10</w:t>
            </w:r>
            <w:r w:rsidR="006501E0">
              <w:rPr>
                <w:webHidden/>
              </w:rPr>
              <w:fldChar w:fldCharType="end"/>
            </w:r>
          </w:hyperlink>
        </w:p>
        <w:p w14:paraId="7C110D66" w14:textId="622F08D8" w:rsidR="006501E0" w:rsidRDefault="00C84C48">
          <w:pPr>
            <w:pStyle w:val="TM1"/>
            <w:rPr>
              <w:rFonts w:asciiTheme="minorHAnsi" w:eastAsiaTheme="minorEastAsia" w:hAnsiTheme="minorHAnsi" w:cstheme="minorBidi"/>
              <w:b w:val="0"/>
              <w:kern w:val="0"/>
              <w:sz w:val="22"/>
              <w:szCs w:val="22"/>
              <w:lang w:eastAsia="fr-FR" w:bidi="ar-SA"/>
            </w:rPr>
          </w:pPr>
          <w:hyperlink w:anchor="_Toc88045443" w:history="1">
            <w:r w:rsidR="006501E0" w:rsidRPr="00B81F7B">
              <w:rPr>
                <w:rStyle w:val="Lienhypertexte"/>
                <w:rFonts w:ascii="Book Antiqua" w:hAnsi="Book Antiqua"/>
                <w14:scene3d>
                  <w14:camera w14:prst="orthographicFront"/>
                  <w14:lightRig w14:rig="threePt" w14:dir="t">
                    <w14:rot w14:lat="0" w14:lon="0" w14:rev="0"/>
                  </w14:lightRig>
                </w14:scene3d>
              </w:rPr>
              <w:t>Article 21 :</w:t>
            </w:r>
            <w:r w:rsidR="006501E0" w:rsidRPr="00B81F7B">
              <w:rPr>
                <w:rStyle w:val="Lienhypertexte"/>
                <w:rFonts w:ascii="Book Antiqua" w:hAnsi="Book Antiqua"/>
              </w:rPr>
              <w:t xml:space="preserve"> Arrêt de l'exécution de la mission</w:t>
            </w:r>
            <w:r w:rsidR="006501E0">
              <w:rPr>
                <w:webHidden/>
              </w:rPr>
              <w:tab/>
            </w:r>
            <w:r w:rsidR="006501E0">
              <w:rPr>
                <w:webHidden/>
              </w:rPr>
              <w:fldChar w:fldCharType="begin"/>
            </w:r>
            <w:r w:rsidR="006501E0">
              <w:rPr>
                <w:webHidden/>
              </w:rPr>
              <w:instrText xml:space="preserve"> PAGEREF _Toc88045443 \h </w:instrText>
            </w:r>
            <w:r w:rsidR="006501E0">
              <w:rPr>
                <w:webHidden/>
              </w:rPr>
            </w:r>
            <w:r w:rsidR="006501E0">
              <w:rPr>
                <w:webHidden/>
              </w:rPr>
              <w:fldChar w:fldCharType="separate"/>
            </w:r>
            <w:r w:rsidR="00C45D9D">
              <w:rPr>
                <w:webHidden/>
              </w:rPr>
              <w:t>10</w:t>
            </w:r>
            <w:r w:rsidR="006501E0">
              <w:rPr>
                <w:webHidden/>
              </w:rPr>
              <w:fldChar w:fldCharType="end"/>
            </w:r>
          </w:hyperlink>
        </w:p>
        <w:p w14:paraId="353C0182" w14:textId="7A409622" w:rsidR="006501E0" w:rsidRDefault="00C84C48">
          <w:pPr>
            <w:pStyle w:val="TM1"/>
            <w:rPr>
              <w:rFonts w:asciiTheme="minorHAnsi" w:eastAsiaTheme="minorEastAsia" w:hAnsiTheme="minorHAnsi" w:cstheme="minorBidi"/>
              <w:b w:val="0"/>
              <w:kern w:val="0"/>
              <w:sz w:val="22"/>
              <w:szCs w:val="22"/>
              <w:lang w:eastAsia="fr-FR" w:bidi="ar-SA"/>
            </w:rPr>
          </w:pPr>
          <w:hyperlink w:anchor="_Toc88045444" w:history="1">
            <w:r w:rsidR="006501E0" w:rsidRPr="00B81F7B">
              <w:rPr>
                <w:rStyle w:val="Lienhypertexte"/>
                <w:rFonts w:ascii="Book Antiqua" w:hAnsi="Book Antiqua"/>
                <w14:scene3d>
                  <w14:camera w14:prst="orthographicFront"/>
                  <w14:lightRig w14:rig="threePt" w14:dir="t">
                    <w14:rot w14:lat="0" w14:lon="0" w14:rev="0"/>
                  </w14:lightRig>
                </w14:scene3d>
              </w:rPr>
              <w:t>Article 22 :</w:t>
            </w:r>
            <w:r w:rsidR="006501E0" w:rsidRPr="00B81F7B">
              <w:rPr>
                <w:rStyle w:val="Lienhypertexte"/>
                <w:rFonts w:ascii="Book Antiqua" w:hAnsi="Book Antiqua"/>
              </w:rPr>
              <w:t xml:space="preserve"> Résiliation</w:t>
            </w:r>
            <w:r w:rsidR="006501E0">
              <w:rPr>
                <w:webHidden/>
              </w:rPr>
              <w:tab/>
            </w:r>
            <w:r w:rsidR="006501E0">
              <w:rPr>
                <w:webHidden/>
              </w:rPr>
              <w:fldChar w:fldCharType="begin"/>
            </w:r>
            <w:r w:rsidR="006501E0">
              <w:rPr>
                <w:webHidden/>
              </w:rPr>
              <w:instrText xml:space="preserve"> PAGEREF _Toc88045444 \h </w:instrText>
            </w:r>
            <w:r w:rsidR="006501E0">
              <w:rPr>
                <w:webHidden/>
              </w:rPr>
            </w:r>
            <w:r w:rsidR="006501E0">
              <w:rPr>
                <w:webHidden/>
              </w:rPr>
              <w:fldChar w:fldCharType="separate"/>
            </w:r>
            <w:r w:rsidR="00C45D9D">
              <w:rPr>
                <w:webHidden/>
              </w:rPr>
              <w:t>10</w:t>
            </w:r>
            <w:r w:rsidR="006501E0">
              <w:rPr>
                <w:webHidden/>
              </w:rPr>
              <w:fldChar w:fldCharType="end"/>
            </w:r>
          </w:hyperlink>
        </w:p>
        <w:p w14:paraId="5A12B104" w14:textId="34CFC1E2" w:rsidR="006501E0" w:rsidRDefault="00C84C48">
          <w:pPr>
            <w:pStyle w:val="TM1"/>
            <w:rPr>
              <w:rFonts w:asciiTheme="minorHAnsi" w:eastAsiaTheme="minorEastAsia" w:hAnsiTheme="minorHAnsi" w:cstheme="minorBidi"/>
              <w:b w:val="0"/>
              <w:kern w:val="0"/>
              <w:sz w:val="22"/>
              <w:szCs w:val="22"/>
              <w:lang w:eastAsia="fr-FR" w:bidi="ar-SA"/>
            </w:rPr>
          </w:pPr>
          <w:hyperlink w:anchor="_Toc88045445" w:history="1">
            <w:r w:rsidR="006501E0" w:rsidRPr="00B81F7B">
              <w:rPr>
                <w:rStyle w:val="Lienhypertexte"/>
                <w:rFonts w:ascii="Book Antiqua" w:hAnsi="Book Antiqua"/>
                <w14:scene3d>
                  <w14:camera w14:prst="orthographicFront"/>
                  <w14:lightRig w14:rig="threePt" w14:dir="t">
                    <w14:rot w14:lat="0" w14:lon="0" w14:rev="0"/>
                  </w14:lightRig>
                </w14:scene3d>
              </w:rPr>
              <w:t>Article 23 :</w:t>
            </w:r>
            <w:r w:rsidR="006501E0" w:rsidRPr="00B81F7B">
              <w:rPr>
                <w:rStyle w:val="Lienhypertexte"/>
                <w:rFonts w:ascii="Book Antiqua" w:hAnsi="Book Antiqua"/>
              </w:rPr>
              <w:t xml:space="preserve"> Force majeure</w:t>
            </w:r>
            <w:r w:rsidR="006501E0">
              <w:rPr>
                <w:webHidden/>
              </w:rPr>
              <w:tab/>
            </w:r>
            <w:r w:rsidR="006501E0">
              <w:rPr>
                <w:webHidden/>
              </w:rPr>
              <w:fldChar w:fldCharType="begin"/>
            </w:r>
            <w:r w:rsidR="006501E0">
              <w:rPr>
                <w:webHidden/>
              </w:rPr>
              <w:instrText xml:space="preserve"> PAGEREF _Toc88045445 \h </w:instrText>
            </w:r>
            <w:r w:rsidR="006501E0">
              <w:rPr>
                <w:webHidden/>
              </w:rPr>
            </w:r>
            <w:r w:rsidR="006501E0">
              <w:rPr>
                <w:webHidden/>
              </w:rPr>
              <w:fldChar w:fldCharType="separate"/>
            </w:r>
            <w:r w:rsidR="00C45D9D">
              <w:rPr>
                <w:webHidden/>
              </w:rPr>
              <w:t>11</w:t>
            </w:r>
            <w:r w:rsidR="006501E0">
              <w:rPr>
                <w:webHidden/>
              </w:rPr>
              <w:fldChar w:fldCharType="end"/>
            </w:r>
          </w:hyperlink>
        </w:p>
        <w:p w14:paraId="1A1DC9A9" w14:textId="423C8FBB" w:rsidR="006501E0" w:rsidRDefault="00C84C48">
          <w:pPr>
            <w:pStyle w:val="TM1"/>
            <w:rPr>
              <w:rFonts w:asciiTheme="minorHAnsi" w:eastAsiaTheme="minorEastAsia" w:hAnsiTheme="minorHAnsi" w:cstheme="minorBidi"/>
              <w:b w:val="0"/>
              <w:kern w:val="0"/>
              <w:sz w:val="22"/>
              <w:szCs w:val="22"/>
              <w:lang w:eastAsia="fr-FR" w:bidi="ar-SA"/>
            </w:rPr>
          </w:pPr>
          <w:hyperlink w:anchor="_Toc88045446" w:history="1">
            <w:r w:rsidR="006501E0" w:rsidRPr="00B81F7B">
              <w:rPr>
                <w:rStyle w:val="Lienhypertexte"/>
                <w:rFonts w:ascii="Book Antiqua" w:hAnsi="Book Antiqua"/>
                <w14:scene3d>
                  <w14:camera w14:prst="orthographicFront"/>
                  <w14:lightRig w14:rig="threePt" w14:dir="t">
                    <w14:rot w14:lat="0" w14:lon="0" w14:rev="0"/>
                  </w14:lightRig>
                </w14:scene3d>
              </w:rPr>
              <w:t>Article 24 :</w:t>
            </w:r>
            <w:r w:rsidR="006501E0" w:rsidRPr="00B81F7B">
              <w:rPr>
                <w:rStyle w:val="Lienhypertexte"/>
                <w:rFonts w:ascii="Book Antiqua" w:hAnsi="Book Antiqua"/>
              </w:rPr>
              <w:t xml:space="preserve"> Règlements de litiges</w:t>
            </w:r>
            <w:r w:rsidR="006501E0">
              <w:rPr>
                <w:webHidden/>
              </w:rPr>
              <w:tab/>
            </w:r>
            <w:r w:rsidR="006501E0">
              <w:rPr>
                <w:webHidden/>
              </w:rPr>
              <w:fldChar w:fldCharType="begin"/>
            </w:r>
            <w:r w:rsidR="006501E0">
              <w:rPr>
                <w:webHidden/>
              </w:rPr>
              <w:instrText xml:space="preserve"> PAGEREF _Toc88045446 \h </w:instrText>
            </w:r>
            <w:r w:rsidR="006501E0">
              <w:rPr>
                <w:webHidden/>
              </w:rPr>
            </w:r>
            <w:r w:rsidR="006501E0">
              <w:rPr>
                <w:webHidden/>
              </w:rPr>
              <w:fldChar w:fldCharType="separate"/>
            </w:r>
            <w:r w:rsidR="00C45D9D">
              <w:rPr>
                <w:webHidden/>
              </w:rPr>
              <w:t>11</w:t>
            </w:r>
            <w:r w:rsidR="006501E0">
              <w:rPr>
                <w:webHidden/>
              </w:rPr>
              <w:fldChar w:fldCharType="end"/>
            </w:r>
          </w:hyperlink>
        </w:p>
        <w:p w14:paraId="03CE1EC2" w14:textId="72BE21C7" w:rsidR="006501E0" w:rsidRDefault="00C84C48">
          <w:pPr>
            <w:pStyle w:val="TM1"/>
            <w:rPr>
              <w:rFonts w:asciiTheme="minorHAnsi" w:eastAsiaTheme="minorEastAsia" w:hAnsiTheme="minorHAnsi" w:cstheme="minorBidi"/>
              <w:b w:val="0"/>
              <w:kern w:val="0"/>
              <w:sz w:val="22"/>
              <w:szCs w:val="22"/>
              <w:lang w:eastAsia="fr-FR" w:bidi="ar-SA"/>
            </w:rPr>
          </w:pPr>
          <w:hyperlink w:anchor="_Toc88045447" w:history="1">
            <w:r w:rsidR="006501E0" w:rsidRPr="00B81F7B">
              <w:rPr>
                <w:rStyle w:val="Lienhypertexte"/>
                <w:rFonts w:ascii="Book Antiqua" w:hAnsi="Book Antiqua"/>
                <w14:scene3d>
                  <w14:camera w14:prst="orthographicFront"/>
                  <w14:lightRig w14:rig="threePt" w14:dir="t">
                    <w14:rot w14:lat="0" w14:lon="0" w14:rev="0"/>
                  </w14:lightRig>
                </w14:scene3d>
              </w:rPr>
              <w:t>Article 25 :</w:t>
            </w:r>
            <w:r w:rsidR="006501E0" w:rsidRPr="00B81F7B">
              <w:rPr>
                <w:rStyle w:val="Lienhypertexte"/>
                <w:rFonts w:ascii="Book Antiqua" w:hAnsi="Book Antiqua"/>
              </w:rPr>
              <w:t xml:space="preserve"> Entrée en vigueur</w:t>
            </w:r>
            <w:r w:rsidR="006501E0">
              <w:rPr>
                <w:webHidden/>
              </w:rPr>
              <w:tab/>
            </w:r>
            <w:r w:rsidR="006501E0">
              <w:rPr>
                <w:webHidden/>
              </w:rPr>
              <w:fldChar w:fldCharType="begin"/>
            </w:r>
            <w:r w:rsidR="006501E0">
              <w:rPr>
                <w:webHidden/>
              </w:rPr>
              <w:instrText xml:space="preserve"> PAGEREF _Toc88045447 \h </w:instrText>
            </w:r>
            <w:r w:rsidR="006501E0">
              <w:rPr>
                <w:webHidden/>
              </w:rPr>
            </w:r>
            <w:r w:rsidR="006501E0">
              <w:rPr>
                <w:webHidden/>
              </w:rPr>
              <w:fldChar w:fldCharType="separate"/>
            </w:r>
            <w:r w:rsidR="00C45D9D">
              <w:rPr>
                <w:webHidden/>
              </w:rPr>
              <w:t>11</w:t>
            </w:r>
            <w:r w:rsidR="006501E0">
              <w:rPr>
                <w:webHidden/>
              </w:rPr>
              <w:fldChar w:fldCharType="end"/>
            </w:r>
          </w:hyperlink>
        </w:p>
        <w:p w14:paraId="157E9B19" w14:textId="6A6222BD" w:rsidR="006501E0" w:rsidRDefault="00C84C48">
          <w:pPr>
            <w:pStyle w:val="TM1"/>
            <w:rPr>
              <w:rFonts w:asciiTheme="minorHAnsi" w:eastAsiaTheme="minorEastAsia" w:hAnsiTheme="minorHAnsi" w:cstheme="minorBidi"/>
              <w:b w:val="0"/>
              <w:kern w:val="0"/>
              <w:sz w:val="22"/>
              <w:szCs w:val="22"/>
              <w:lang w:eastAsia="fr-FR" w:bidi="ar-SA"/>
            </w:rPr>
          </w:pPr>
          <w:hyperlink w:anchor="_Toc88045448" w:history="1">
            <w:r w:rsidR="006501E0" w:rsidRPr="00B81F7B">
              <w:rPr>
                <w:rStyle w:val="Lienhypertexte"/>
                <w:rFonts w:ascii="Book Antiqua" w:hAnsi="Book Antiqua"/>
                <w14:scene3d>
                  <w14:camera w14:prst="orthographicFront"/>
                  <w14:lightRig w14:rig="threePt" w14:dir="t">
                    <w14:rot w14:lat="0" w14:lon="0" w14:rev="0"/>
                  </w14:lightRig>
                </w14:scene3d>
              </w:rPr>
              <w:t>Article 26 :</w:t>
            </w:r>
            <w:r w:rsidR="006501E0" w:rsidRPr="00B81F7B">
              <w:rPr>
                <w:rStyle w:val="Lienhypertexte"/>
                <w:rFonts w:ascii="Book Antiqua" w:hAnsi="Book Antiqua"/>
              </w:rPr>
              <w:t xml:space="preserve"> Cadre réglementaire</w:t>
            </w:r>
            <w:r w:rsidR="006501E0">
              <w:rPr>
                <w:webHidden/>
              </w:rPr>
              <w:tab/>
            </w:r>
            <w:r w:rsidR="006501E0">
              <w:rPr>
                <w:webHidden/>
              </w:rPr>
              <w:fldChar w:fldCharType="begin"/>
            </w:r>
            <w:r w:rsidR="006501E0">
              <w:rPr>
                <w:webHidden/>
              </w:rPr>
              <w:instrText xml:space="preserve"> PAGEREF _Toc88045448 \h </w:instrText>
            </w:r>
            <w:r w:rsidR="006501E0">
              <w:rPr>
                <w:webHidden/>
              </w:rPr>
            </w:r>
            <w:r w:rsidR="006501E0">
              <w:rPr>
                <w:webHidden/>
              </w:rPr>
              <w:fldChar w:fldCharType="separate"/>
            </w:r>
            <w:r w:rsidR="00C45D9D">
              <w:rPr>
                <w:webHidden/>
              </w:rPr>
              <w:t>11</w:t>
            </w:r>
            <w:r w:rsidR="006501E0">
              <w:rPr>
                <w:webHidden/>
              </w:rPr>
              <w:fldChar w:fldCharType="end"/>
            </w:r>
          </w:hyperlink>
        </w:p>
        <w:p w14:paraId="3510BE69" w14:textId="72BD2BE1" w:rsidR="006501E0" w:rsidRDefault="00C84C48">
          <w:pPr>
            <w:pStyle w:val="TM1"/>
            <w:rPr>
              <w:rFonts w:asciiTheme="minorHAnsi" w:eastAsiaTheme="minorEastAsia" w:hAnsiTheme="minorHAnsi" w:cstheme="minorBidi"/>
              <w:b w:val="0"/>
              <w:kern w:val="0"/>
              <w:sz w:val="22"/>
              <w:szCs w:val="22"/>
              <w:lang w:eastAsia="fr-FR" w:bidi="ar-SA"/>
            </w:rPr>
          </w:pPr>
          <w:hyperlink w:anchor="_Toc88045449" w:history="1">
            <w:r w:rsidR="006501E0" w:rsidRPr="00B81F7B">
              <w:rPr>
                <w:rStyle w:val="Lienhypertexte"/>
                <w:rFonts w:ascii="Book Antiqua" w:hAnsi="Book Antiqua"/>
                <w14:scene3d>
                  <w14:camera w14:prst="orthographicFront"/>
                  <w14:lightRig w14:rig="threePt" w14:dir="t">
                    <w14:rot w14:lat="0" w14:lon="0" w14:rev="0"/>
                  </w14:lightRig>
                </w14:scene3d>
              </w:rPr>
              <w:t>Article 27 :</w:t>
            </w:r>
            <w:r w:rsidR="006501E0" w:rsidRPr="00B81F7B">
              <w:rPr>
                <w:rStyle w:val="Lienhypertexte"/>
                <w:rFonts w:ascii="Book Antiqua" w:hAnsi="Book Antiqua"/>
              </w:rPr>
              <w:t xml:space="preserve"> Droit d’Enregistrement</w:t>
            </w:r>
            <w:r w:rsidR="006501E0">
              <w:rPr>
                <w:webHidden/>
              </w:rPr>
              <w:tab/>
            </w:r>
            <w:r w:rsidR="006501E0">
              <w:rPr>
                <w:webHidden/>
              </w:rPr>
              <w:fldChar w:fldCharType="begin"/>
            </w:r>
            <w:r w:rsidR="006501E0">
              <w:rPr>
                <w:webHidden/>
              </w:rPr>
              <w:instrText xml:space="preserve"> PAGEREF _Toc88045449 \h </w:instrText>
            </w:r>
            <w:r w:rsidR="006501E0">
              <w:rPr>
                <w:webHidden/>
              </w:rPr>
            </w:r>
            <w:r w:rsidR="006501E0">
              <w:rPr>
                <w:webHidden/>
              </w:rPr>
              <w:fldChar w:fldCharType="separate"/>
            </w:r>
            <w:r w:rsidR="00C45D9D">
              <w:rPr>
                <w:webHidden/>
              </w:rPr>
              <w:t>12</w:t>
            </w:r>
            <w:r w:rsidR="006501E0">
              <w:rPr>
                <w:webHidden/>
              </w:rPr>
              <w:fldChar w:fldCharType="end"/>
            </w:r>
          </w:hyperlink>
        </w:p>
        <w:p w14:paraId="5E65A20D" w14:textId="3F8AA26F" w:rsidR="006501E0" w:rsidRDefault="00C84C48">
          <w:pPr>
            <w:pStyle w:val="TM1"/>
            <w:rPr>
              <w:rFonts w:asciiTheme="minorHAnsi" w:eastAsiaTheme="minorEastAsia" w:hAnsiTheme="minorHAnsi" w:cstheme="minorBidi"/>
              <w:b w:val="0"/>
              <w:kern w:val="0"/>
              <w:sz w:val="22"/>
              <w:szCs w:val="22"/>
              <w:lang w:eastAsia="fr-FR" w:bidi="ar-SA"/>
            </w:rPr>
          </w:pPr>
          <w:hyperlink w:anchor="_Toc88045450" w:history="1">
            <w:r w:rsidR="006501E0" w:rsidRPr="00B81F7B">
              <w:rPr>
                <w:rStyle w:val="Lienhypertexte"/>
                <w:rFonts w:ascii="Book Antiqua" w:hAnsi="Book Antiqua"/>
              </w:rPr>
              <w:t>Partie 2 : Cahier des Clauses Techniques Particulières (CCTP)</w:t>
            </w:r>
            <w:r w:rsidR="006501E0">
              <w:rPr>
                <w:webHidden/>
              </w:rPr>
              <w:tab/>
            </w:r>
            <w:r w:rsidR="006501E0">
              <w:rPr>
                <w:webHidden/>
              </w:rPr>
              <w:fldChar w:fldCharType="begin"/>
            </w:r>
            <w:r w:rsidR="006501E0">
              <w:rPr>
                <w:webHidden/>
              </w:rPr>
              <w:instrText xml:space="preserve"> PAGEREF _Toc88045450 \h </w:instrText>
            </w:r>
            <w:r w:rsidR="006501E0">
              <w:rPr>
                <w:webHidden/>
              </w:rPr>
            </w:r>
            <w:r w:rsidR="006501E0">
              <w:rPr>
                <w:webHidden/>
              </w:rPr>
              <w:fldChar w:fldCharType="separate"/>
            </w:r>
            <w:r w:rsidR="00C45D9D">
              <w:rPr>
                <w:webHidden/>
              </w:rPr>
              <w:t>13</w:t>
            </w:r>
            <w:r w:rsidR="006501E0">
              <w:rPr>
                <w:webHidden/>
              </w:rPr>
              <w:fldChar w:fldCharType="end"/>
            </w:r>
          </w:hyperlink>
        </w:p>
        <w:p w14:paraId="7C06B9BD" w14:textId="717BF13A" w:rsidR="006501E0" w:rsidRDefault="00C84C48">
          <w:pPr>
            <w:pStyle w:val="TM1"/>
            <w:rPr>
              <w:rFonts w:asciiTheme="minorHAnsi" w:eastAsiaTheme="minorEastAsia" w:hAnsiTheme="minorHAnsi" w:cstheme="minorBidi"/>
              <w:b w:val="0"/>
              <w:kern w:val="0"/>
              <w:sz w:val="22"/>
              <w:szCs w:val="22"/>
              <w:lang w:eastAsia="fr-FR" w:bidi="ar-SA"/>
            </w:rPr>
          </w:pPr>
          <w:hyperlink w:anchor="_Toc88045451" w:history="1">
            <w:r w:rsidR="006501E0" w:rsidRPr="00B81F7B">
              <w:rPr>
                <w:rStyle w:val="Lienhypertexte"/>
                <w:rFonts w:ascii="Book Antiqua" w:hAnsi="Book Antiqua"/>
                <w14:scene3d>
                  <w14:camera w14:prst="orthographicFront"/>
                  <w14:lightRig w14:rig="threePt" w14:dir="t">
                    <w14:rot w14:lat="0" w14:lon="0" w14:rev="0"/>
                  </w14:lightRig>
                </w14:scene3d>
              </w:rPr>
              <w:t>Article 1 :</w:t>
            </w:r>
            <w:r w:rsidR="006501E0" w:rsidRPr="00B81F7B">
              <w:rPr>
                <w:rStyle w:val="Lienhypertexte"/>
                <w:rFonts w:ascii="Book Antiqua" w:hAnsi="Book Antiqua"/>
              </w:rPr>
              <w:t xml:space="preserve"> Nature et spécifications des prestations</w:t>
            </w:r>
            <w:r w:rsidR="006501E0">
              <w:rPr>
                <w:webHidden/>
              </w:rPr>
              <w:tab/>
            </w:r>
            <w:r w:rsidR="006501E0">
              <w:rPr>
                <w:webHidden/>
              </w:rPr>
              <w:fldChar w:fldCharType="begin"/>
            </w:r>
            <w:r w:rsidR="006501E0">
              <w:rPr>
                <w:webHidden/>
              </w:rPr>
              <w:instrText xml:space="preserve"> PAGEREF _Toc88045451 \h </w:instrText>
            </w:r>
            <w:r w:rsidR="006501E0">
              <w:rPr>
                <w:webHidden/>
              </w:rPr>
            </w:r>
            <w:r w:rsidR="006501E0">
              <w:rPr>
                <w:webHidden/>
              </w:rPr>
              <w:fldChar w:fldCharType="separate"/>
            </w:r>
            <w:r w:rsidR="00C45D9D">
              <w:rPr>
                <w:webHidden/>
              </w:rPr>
              <w:t>13</w:t>
            </w:r>
            <w:r w:rsidR="006501E0">
              <w:rPr>
                <w:webHidden/>
              </w:rPr>
              <w:fldChar w:fldCharType="end"/>
            </w:r>
          </w:hyperlink>
        </w:p>
        <w:p w14:paraId="291092E1" w14:textId="141739A2" w:rsidR="006501E0" w:rsidRDefault="00C84C48">
          <w:pPr>
            <w:pStyle w:val="TM1"/>
            <w:rPr>
              <w:rFonts w:asciiTheme="minorHAnsi" w:eastAsiaTheme="minorEastAsia" w:hAnsiTheme="minorHAnsi" w:cstheme="minorBidi"/>
              <w:b w:val="0"/>
              <w:kern w:val="0"/>
              <w:sz w:val="22"/>
              <w:szCs w:val="22"/>
              <w:lang w:eastAsia="fr-FR" w:bidi="ar-SA"/>
            </w:rPr>
          </w:pPr>
          <w:hyperlink w:anchor="_Toc88045452" w:history="1">
            <w:r w:rsidR="006501E0" w:rsidRPr="00B81F7B">
              <w:rPr>
                <w:rStyle w:val="Lienhypertexte"/>
                <w:rFonts w:ascii="Book Antiqua" w:hAnsi="Book Antiqua"/>
                <w14:scene3d>
                  <w14:camera w14:prst="orthographicFront"/>
                  <w14:lightRig w14:rig="threePt" w14:dir="t">
                    <w14:rot w14:lat="0" w14:lon="0" w14:rev="0"/>
                  </w14:lightRig>
                </w14:scene3d>
              </w:rPr>
              <w:t>Article 2 :</w:t>
            </w:r>
            <w:r w:rsidR="006501E0" w:rsidRPr="00B81F7B">
              <w:rPr>
                <w:rStyle w:val="Lienhypertexte"/>
                <w:rFonts w:ascii="Book Antiqua" w:hAnsi="Book Antiqua"/>
              </w:rPr>
              <w:t xml:space="preserve"> Solution technique demandée</w:t>
            </w:r>
            <w:r w:rsidR="006501E0">
              <w:rPr>
                <w:webHidden/>
              </w:rPr>
              <w:tab/>
            </w:r>
            <w:r w:rsidR="006501E0">
              <w:rPr>
                <w:webHidden/>
              </w:rPr>
              <w:fldChar w:fldCharType="begin"/>
            </w:r>
            <w:r w:rsidR="006501E0">
              <w:rPr>
                <w:webHidden/>
              </w:rPr>
              <w:instrText xml:space="preserve"> PAGEREF _Toc88045452 \h </w:instrText>
            </w:r>
            <w:r w:rsidR="006501E0">
              <w:rPr>
                <w:webHidden/>
              </w:rPr>
            </w:r>
            <w:r w:rsidR="006501E0">
              <w:rPr>
                <w:webHidden/>
              </w:rPr>
              <w:fldChar w:fldCharType="separate"/>
            </w:r>
            <w:r w:rsidR="00C45D9D">
              <w:rPr>
                <w:webHidden/>
              </w:rPr>
              <w:t>14</w:t>
            </w:r>
            <w:r w:rsidR="006501E0">
              <w:rPr>
                <w:webHidden/>
              </w:rPr>
              <w:fldChar w:fldCharType="end"/>
            </w:r>
          </w:hyperlink>
        </w:p>
        <w:p w14:paraId="7BDF8818" w14:textId="65822BDE" w:rsidR="006501E0" w:rsidRDefault="00C84C48">
          <w:pPr>
            <w:pStyle w:val="TM1"/>
            <w:tabs>
              <w:tab w:val="left" w:pos="660"/>
            </w:tabs>
            <w:rPr>
              <w:rFonts w:asciiTheme="minorHAnsi" w:eastAsiaTheme="minorEastAsia" w:hAnsiTheme="minorHAnsi" w:cstheme="minorBidi"/>
              <w:b w:val="0"/>
              <w:kern w:val="0"/>
              <w:sz w:val="22"/>
              <w:szCs w:val="22"/>
              <w:lang w:eastAsia="fr-FR" w:bidi="ar-SA"/>
            </w:rPr>
          </w:pPr>
          <w:hyperlink w:anchor="_Toc88045453" w:history="1">
            <w:r w:rsidR="006501E0" w:rsidRPr="00B81F7B">
              <w:rPr>
                <w:rStyle w:val="Lienhypertexte"/>
                <w:rFonts w:ascii="Book Antiqua" w:hAnsi="Book Antiqua"/>
              </w:rPr>
              <w:t>2.1.</w:t>
            </w:r>
            <w:r w:rsidR="006501E0">
              <w:rPr>
                <w:rFonts w:asciiTheme="minorHAnsi" w:eastAsiaTheme="minorEastAsia" w:hAnsiTheme="minorHAnsi" w:cstheme="minorBidi"/>
                <w:b w:val="0"/>
                <w:kern w:val="0"/>
                <w:sz w:val="22"/>
                <w:szCs w:val="22"/>
                <w:lang w:eastAsia="fr-FR" w:bidi="ar-SA"/>
              </w:rPr>
              <w:tab/>
            </w:r>
            <w:r w:rsidR="006501E0" w:rsidRPr="00B81F7B">
              <w:rPr>
                <w:rStyle w:val="Lienhypertexte"/>
                <w:rFonts w:ascii="Book Antiqua" w:hAnsi="Book Antiqua"/>
              </w:rPr>
              <w:t>Caméras de surveillance IP :</w:t>
            </w:r>
            <w:r w:rsidR="006501E0">
              <w:rPr>
                <w:webHidden/>
              </w:rPr>
              <w:tab/>
            </w:r>
            <w:r w:rsidR="006501E0">
              <w:rPr>
                <w:webHidden/>
              </w:rPr>
              <w:fldChar w:fldCharType="begin"/>
            </w:r>
            <w:r w:rsidR="006501E0">
              <w:rPr>
                <w:webHidden/>
              </w:rPr>
              <w:instrText xml:space="preserve"> PAGEREF _Toc88045453 \h </w:instrText>
            </w:r>
            <w:r w:rsidR="006501E0">
              <w:rPr>
                <w:webHidden/>
              </w:rPr>
            </w:r>
            <w:r w:rsidR="006501E0">
              <w:rPr>
                <w:webHidden/>
              </w:rPr>
              <w:fldChar w:fldCharType="separate"/>
            </w:r>
            <w:r w:rsidR="00C45D9D">
              <w:rPr>
                <w:webHidden/>
              </w:rPr>
              <w:t>14</w:t>
            </w:r>
            <w:r w:rsidR="006501E0">
              <w:rPr>
                <w:webHidden/>
              </w:rPr>
              <w:fldChar w:fldCharType="end"/>
            </w:r>
          </w:hyperlink>
        </w:p>
        <w:p w14:paraId="4974F010" w14:textId="3A23DE16" w:rsidR="006501E0" w:rsidRDefault="00C84C48">
          <w:pPr>
            <w:pStyle w:val="TM1"/>
            <w:rPr>
              <w:rFonts w:asciiTheme="minorHAnsi" w:eastAsiaTheme="minorEastAsia" w:hAnsiTheme="minorHAnsi" w:cstheme="minorBidi"/>
              <w:b w:val="0"/>
              <w:kern w:val="0"/>
              <w:sz w:val="22"/>
              <w:szCs w:val="22"/>
              <w:lang w:eastAsia="fr-FR" w:bidi="ar-SA"/>
            </w:rPr>
          </w:pPr>
          <w:hyperlink w:anchor="_Toc88045454" w:history="1">
            <w:r w:rsidR="006501E0" w:rsidRPr="00B81F7B">
              <w:rPr>
                <w:rStyle w:val="Lienhypertexte"/>
                <w:rFonts w:ascii="Book Antiqua" w:eastAsia="Times New Roman" w:hAnsi="Book Antiqua" w:cs="Times New Roman"/>
                <w:lang w:eastAsia="en-US"/>
              </w:rPr>
              <w:t>2.2 Enregistrement, stockage et archivage des images NVR</w:t>
            </w:r>
            <w:r w:rsidR="006501E0">
              <w:rPr>
                <w:webHidden/>
              </w:rPr>
              <w:tab/>
            </w:r>
            <w:r w:rsidR="006501E0">
              <w:rPr>
                <w:webHidden/>
              </w:rPr>
              <w:fldChar w:fldCharType="begin"/>
            </w:r>
            <w:r w:rsidR="006501E0">
              <w:rPr>
                <w:webHidden/>
              </w:rPr>
              <w:instrText xml:space="preserve"> PAGEREF _Toc88045454 \h </w:instrText>
            </w:r>
            <w:r w:rsidR="006501E0">
              <w:rPr>
                <w:webHidden/>
              </w:rPr>
            </w:r>
            <w:r w:rsidR="006501E0">
              <w:rPr>
                <w:webHidden/>
              </w:rPr>
              <w:fldChar w:fldCharType="separate"/>
            </w:r>
            <w:r w:rsidR="00C45D9D">
              <w:rPr>
                <w:webHidden/>
              </w:rPr>
              <w:t>17</w:t>
            </w:r>
            <w:r w:rsidR="006501E0">
              <w:rPr>
                <w:webHidden/>
              </w:rPr>
              <w:fldChar w:fldCharType="end"/>
            </w:r>
          </w:hyperlink>
        </w:p>
        <w:p w14:paraId="262A6CA8" w14:textId="15923ED8" w:rsidR="006501E0" w:rsidRDefault="00C84C48">
          <w:pPr>
            <w:pStyle w:val="TM1"/>
            <w:rPr>
              <w:rFonts w:asciiTheme="minorHAnsi" w:eastAsiaTheme="minorEastAsia" w:hAnsiTheme="minorHAnsi" w:cstheme="minorBidi"/>
              <w:b w:val="0"/>
              <w:kern w:val="0"/>
              <w:sz w:val="22"/>
              <w:szCs w:val="22"/>
              <w:lang w:eastAsia="fr-FR" w:bidi="ar-SA"/>
            </w:rPr>
          </w:pPr>
          <w:hyperlink w:anchor="_Toc88045455" w:history="1">
            <w:r w:rsidR="006501E0" w:rsidRPr="00B81F7B">
              <w:rPr>
                <w:rStyle w:val="Lienhypertexte"/>
                <w:rFonts w:ascii="Book Antiqua" w:eastAsia="Times New Roman" w:hAnsi="Book Antiqua" w:cs="Times New Roman"/>
                <w:lang w:eastAsia="en-US"/>
              </w:rPr>
              <w:t>2.3.   Logiciel de gestion</w:t>
            </w:r>
            <w:r w:rsidR="006501E0" w:rsidRPr="00B81F7B">
              <w:rPr>
                <w:rStyle w:val="Lienhypertexte"/>
                <w:rFonts w:ascii="Book Antiqua" w:eastAsia="Times New Roman" w:hAnsi="Book Antiqua" w:cs="Times New Roman"/>
                <w:spacing w:val="-3"/>
                <w:lang w:eastAsia="en-US"/>
              </w:rPr>
              <w:t xml:space="preserve"> </w:t>
            </w:r>
            <w:r w:rsidR="006501E0" w:rsidRPr="00B81F7B">
              <w:rPr>
                <w:rStyle w:val="Lienhypertexte"/>
                <w:rFonts w:ascii="Book Antiqua" w:eastAsia="Times New Roman" w:hAnsi="Book Antiqua" w:cs="Times New Roman"/>
                <w:lang w:eastAsia="en-US"/>
              </w:rPr>
              <w:t xml:space="preserve">vidéo </w:t>
            </w:r>
            <w:r w:rsidR="006501E0" w:rsidRPr="00B81F7B">
              <w:rPr>
                <w:rStyle w:val="Lienhypertexte"/>
                <w:rFonts w:ascii="Arial" w:hAnsi="Arial" w:cs="Arial"/>
              </w:rPr>
              <w:t>VMS</w:t>
            </w:r>
            <w:r w:rsidR="006501E0">
              <w:rPr>
                <w:webHidden/>
              </w:rPr>
              <w:tab/>
            </w:r>
            <w:r w:rsidR="006501E0">
              <w:rPr>
                <w:webHidden/>
              </w:rPr>
              <w:fldChar w:fldCharType="begin"/>
            </w:r>
            <w:r w:rsidR="006501E0">
              <w:rPr>
                <w:webHidden/>
              </w:rPr>
              <w:instrText xml:space="preserve"> PAGEREF _Toc88045455 \h </w:instrText>
            </w:r>
            <w:r w:rsidR="006501E0">
              <w:rPr>
                <w:webHidden/>
              </w:rPr>
            </w:r>
            <w:r w:rsidR="006501E0">
              <w:rPr>
                <w:webHidden/>
              </w:rPr>
              <w:fldChar w:fldCharType="separate"/>
            </w:r>
            <w:r w:rsidR="00C45D9D">
              <w:rPr>
                <w:webHidden/>
              </w:rPr>
              <w:t>18</w:t>
            </w:r>
            <w:r w:rsidR="006501E0">
              <w:rPr>
                <w:webHidden/>
              </w:rPr>
              <w:fldChar w:fldCharType="end"/>
            </w:r>
          </w:hyperlink>
        </w:p>
        <w:p w14:paraId="44973083" w14:textId="54055837" w:rsidR="006501E0" w:rsidRDefault="00C84C48">
          <w:pPr>
            <w:pStyle w:val="TM1"/>
            <w:rPr>
              <w:rFonts w:asciiTheme="minorHAnsi" w:eastAsiaTheme="minorEastAsia" w:hAnsiTheme="minorHAnsi" w:cstheme="minorBidi"/>
              <w:b w:val="0"/>
              <w:kern w:val="0"/>
              <w:sz w:val="22"/>
              <w:szCs w:val="22"/>
              <w:lang w:eastAsia="fr-FR" w:bidi="ar-SA"/>
            </w:rPr>
          </w:pPr>
          <w:hyperlink w:anchor="_Toc88045456" w:history="1">
            <w:r w:rsidR="006501E0" w:rsidRPr="00B81F7B">
              <w:rPr>
                <w:rStyle w:val="Lienhypertexte"/>
                <w:rFonts w:ascii="Book Antiqua" w:eastAsia="Times New Roman" w:hAnsi="Book Antiqua" w:cs="Times New Roman"/>
                <w:lang w:eastAsia="en-US"/>
              </w:rPr>
              <w:t>2.4 Infrastructure IP (réseau de câblage)</w:t>
            </w:r>
            <w:r w:rsidR="006501E0">
              <w:rPr>
                <w:webHidden/>
              </w:rPr>
              <w:tab/>
            </w:r>
            <w:r w:rsidR="006501E0">
              <w:rPr>
                <w:webHidden/>
              </w:rPr>
              <w:fldChar w:fldCharType="begin"/>
            </w:r>
            <w:r w:rsidR="006501E0">
              <w:rPr>
                <w:webHidden/>
              </w:rPr>
              <w:instrText xml:space="preserve"> PAGEREF _Toc88045456 \h </w:instrText>
            </w:r>
            <w:r w:rsidR="006501E0">
              <w:rPr>
                <w:webHidden/>
              </w:rPr>
            </w:r>
            <w:r w:rsidR="006501E0">
              <w:rPr>
                <w:webHidden/>
              </w:rPr>
              <w:fldChar w:fldCharType="separate"/>
            </w:r>
            <w:r w:rsidR="00C45D9D">
              <w:rPr>
                <w:webHidden/>
              </w:rPr>
              <w:t>20</w:t>
            </w:r>
            <w:r w:rsidR="006501E0">
              <w:rPr>
                <w:webHidden/>
              </w:rPr>
              <w:fldChar w:fldCharType="end"/>
            </w:r>
          </w:hyperlink>
        </w:p>
        <w:p w14:paraId="772CF65E" w14:textId="2749C75E" w:rsidR="006501E0" w:rsidRDefault="00C84C48">
          <w:pPr>
            <w:pStyle w:val="TM1"/>
            <w:rPr>
              <w:rFonts w:asciiTheme="minorHAnsi" w:eastAsiaTheme="minorEastAsia" w:hAnsiTheme="minorHAnsi" w:cstheme="minorBidi"/>
              <w:b w:val="0"/>
              <w:kern w:val="0"/>
              <w:sz w:val="22"/>
              <w:szCs w:val="22"/>
              <w:lang w:eastAsia="fr-FR" w:bidi="ar-SA"/>
            </w:rPr>
          </w:pPr>
          <w:hyperlink w:anchor="_Toc88045457" w:history="1">
            <w:r w:rsidR="006501E0" w:rsidRPr="00B81F7B">
              <w:rPr>
                <w:rStyle w:val="Lienhypertexte"/>
                <w:rFonts w:ascii="Book Antiqua" w:hAnsi="Book Antiqua"/>
              </w:rPr>
              <w:t>ANNEXE 1</w:t>
            </w:r>
            <w:r w:rsidR="006501E0">
              <w:rPr>
                <w:webHidden/>
              </w:rPr>
              <w:tab/>
            </w:r>
            <w:r w:rsidR="006501E0">
              <w:rPr>
                <w:webHidden/>
              </w:rPr>
              <w:fldChar w:fldCharType="begin"/>
            </w:r>
            <w:r w:rsidR="006501E0">
              <w:rPr>
                <w:webHidden/>
              </w:rPr>
              <w:instrText xml:space="preserve"> PAGEREF _Toc88045457 \h </w:instrText>
            </w:r>
            <w:r w:rsidR="006501E0">
              <w:rPr>
                <w:webHidden/>
              </w:rPr>
            </w:r>
            <w:r w:rsidR="006501E0">
              <w:rPr>
                <w:webHidden/>
              </w:rPr>
              <w:fldChar w:fldCharType="separate"/>
            </w:r>
            <w:r w:rsidR="00C45D9D">
              <w:rPr>
                <w:webHidden/>
              </w:rPr>
              <w:t>24</w:t>
            </w:r>
            <w:r w:rsidR="006501E0">
              <w:rPr>
                <w:webHidden/>
              </w:rPr>
              <w:fldChar w:fldCharType="end"/>
            </w:r>
          </w:hyperlink>
        </w:p>
        <w:p w14:paraId="12F459C1" w14:textId="37D8CC6F" w:rsidR="006501E0" w:rsidRDefault="00C84C48">
          <w:pPr>
            <w:pStyle w:val="TM1"/>
            <w:rPr>
              <w:rFonts w:asciiTheme="minorHAnsi" w:eastAsiaTheme="minorEastAsia" w:hAnsiTheme="minorHAnsi" w:cstheme="minorBidi"/>
              <w:b w:val="0"/>
              <w:kern w:val="0"/>
              <w:sz w:val="22"/>
              <w:szCs w:val="22"/>
              <w:lang w:eastAsia="fr-FR" w:bidi="ar-SA"/>
            </w:rPr>
          </w:pPr>
          <w:hyperlink w:anchor="_Toc88045458" w:history="1">
            <w:r w:rsidR="006501E0" w:rsidRPr="00B81F7B">
              <w:rPr>
                <w:rStyle w:val="Lienhypertexte"/>
                <w:rFonts w:ascii="Book Antiqua" w:hAnsi="Book Antiqua"/>
              </w:rPr>
              <w:t>ANNEXE 2</w:t>
            </w:r>
            <w:r w:rsidR="006501E0">
              <w:rPr>
                <w:webHidden/>
              </w:rPr>
              <w:tab/>
            </w:r>
            <w:r w:rsidR="006501E0">
              <w:rPr>
                <w:webHidden/>
              </w:rPr>
              <w:fldChar w:fldCharType="begin"/>
            </w:r>
            <w:r w:rsidR="006501E0">
              <w:rPr>
                <w:webHidden/>
              </w:rPr>
              <w:instrText xml:space="preserve"> PAGEREF _Toc88045458 \h </w:instrText>
            </w:r>
            <w:r w:rsidR="006501E0">
              <w:rPr>
                <w:webHidden/>
              </w:rPr>
            </w:r>
            <w:r w:rsidR="006501E0">
              <w:rPr>
                <w:webHidden/>
              </w:rPr>
              <w:fldChar w:fldCharType="separate"/>
            </w:r>
            <w:r w:rsidR="00C45D9D">
              <w:rPr>
                <w:webHidden/>
              </w:rPr>
              <w:t>30</w:t>
            </w:r>
            <w:r w:rsidR="006501E0">
              <w:rPr>
                <w:webHidden/>
              </w:rPr>
              <w:fldChar w:fldCharType="end"/>
            </w:r>
          </w:hyperlink>
        </w:p>
        <w:p w14:paraId="43240047" w14:textId="7224C7FF" w:rsidR="006501E0" w:rsidRDefault="00C84C48">
          <w:pPr>
            <w:pStyle w:val="TM1"/>
            <w:rPr>
              <w:rFonts w:asciiTheme="minorHAnsi" w:eastAsiaTheme="minorEastAsia" w:hAnsiTheme="minorHAnsi" w:cstheme="minorBidi"/>
              <w:b w:val="0"/>
              <w:kern w:val="0"/>
              <w:sz w:val="22"/>
              <w:szCs w:val="22"/>
              <w:lang w:eastAsia="fr-FR" w:bidi="ar-SA"/>
            </w:rPr>
          </w:pPr>
          <w:hyperlink w:anchor="_Toc88045459" w:history="1">
            <w:r w:rsidR="006501E0" w:rsidRPr="00B81F7B">
              <w:rPr>
                <w:rStyle w:val="Lienhypertexte"/>
                <w:rFonts w:ascii="Book Antiqua" w:hAnsi="Book Antiqua"/>
              </w:rPr>
              <w:t>SPECIFICATIONS TECHNIQUES</w:t>
            </w:r>
            <w:r w:rsidR="006501E0">
              <w:rPr>
                <w:webHidden/>
              </w:rPr>
              <w:tab/>
            </w:r>
            <w:r w:rsidR="006501E0">
              <w:rPr>
                <w:webHidden/>
              </w:rPr>
              <w:fldChar w:fldCharType="begin"/>
            </w:r>
            <w:r w:rsidR="006501E0">
              <w:rPr>
                <w:webHidden/>
              </w:rPr>
              <w:instrText xml:space="preserve"> PAGEREF _Toc88045459 \h </w:instrText>
            </w:r>
            <w:r w:rsidR="006501E0">
              <w:rPr>
                <w:webHidden/>
              </w:rPr>
            </w:r>
            <w:r w:rsidR="006501E0">
              <w:rPr>
                <w:webHidden/>
              </w:rPr>
              <w:fldChar w:fldCharType="separate"/>
            </w:r>
            <w:r w:rsidR="00C45D9D">
              <w:rPr>
                <w:webHidden/>
              </w:rPr>
              <w:t>31</w:t>
            </w:r>
            <w:r w:rsidR="006501E0">
              <w:rPr>
                <w:webHidden/>
              </w:rPr>
              <w:fldChar w:fldCharType="end"/>
            </w:r>
          </w:hyperlink>
        </w:p>
        <w:p w14:paraId="572B825A" w14:textId="35AE54ED" w:rsidR="006501E0" w:rsidRDefault="00C84C48" w:rsidP="0058577B">
          <w:pPr>
            <w:pStyle w:val="TM1"/>
            <w:rPr>
              <w:rFonts w:asciiTheme="minorHAnsi" w:eastAsiaTheme="minorEastAsia" w:hAnsiTheme="minorHAnsi" w:cstheme="minorBidi"/>
              <w:b w:val="0"/>
              <w:kern w:val="0"/>
              <w:sz w:val="22"/>
              <w:szCs w:val="22"/>
              <w:lang w:eastAsia="fr-FR" w:bidi="ar-SA"/>
            </w:rPr>
          </w:pPr>
          <w:hyperlink w:anchor="_Toc88045460" w:history="1">
            <w:r w:rsidR="006501E0" w:rsidRPr="00B81F7B">
              <w:rPr>
                <w:rStyle w:val="Lienhypertexte"/>
                <w:rFonts w:ascii="Book Antiqua" w:hAnsi="Book Antiqua"/>
                <w:bCs/>
              </w:rPr>
              <w:t xml:space="preserve">Consultation </w:t>
            </w:r>
            <w:r w:rsidR="006501E0" w:rsidRPr="00055DAA">
              <w:rPr>
                <w:rStyle w:val="Lienhypertexte"/>
                <w:rFonts w:ascii="Book Antiqua" w:hAnsi="Book Antiqua"/>
                <w:bCs/>
                <w:color w:val="auto"/>
              </w:rPr>
              <w:t xml:space="preserve">N° </w:t>
            </w:r>
            <w:r w:rsidR="0058577B">
              <w:rPr>
                <w:rStyle w:val="Lienhypertexte"/>
                <w:rFonts w:ascii="Book Antiqua" w:hAnsi="Book Antiqua"/>
                <w:bCs/>
                <w:color w:val="auto"/>
              </w:rPr>
              <w:t>28</w:t>
            </w:r>
            <w:r w:rsidR="00A575E4" w:rsidRPr="00055DAA">
              <w:rPr>
                <w:rStyle w:val="Lienhypertexte"/>
                <w:rFonts w:ascii="Book Antiqua" w:hAnsi="Book Antiqua"/>
                <w:bCs/>
                <w:color w:val="auto"/>
              </w:rPr>
              <w:t>/202</w:t>
            </w:r>
            <w:r w:rsidR="00A7085B" w:rsidRPr="00055DAA">
              <w:rPr>
                <w:rStyle w:val="Lienhypertexte"/>
                <w:rFonts w:ascii="Book Antiqua" w:hAnsi="Book Antiqua"/>
                <w:bCs/>
                <w:color w:val="auto"/>
              </w:rPr>
              <w:t>5</w:t>
            </w:r>
            <w:r w:rsidR="006501E0">
              <w:rPr>
                <w:webHidden/>
              </w:rPr>
              <w:tab/>
            </w:r>
            <w:r w:rsidR="006501E0">
              <w:rPr>
                <w:webHidden/>
              </w:rPr>
              <w:fldChar w:fldCharType="begin"/>
            </w:r>
            <w:r w:rsidR="006501E0">
              <w:rPr>
                <w:webHidden/>
              </w:rPr>
              <w:instrText xml:space="preserve"> PAGEREF _Toc88045460 \h </w:instrText>
            </w:r>
            <w:r w:rsidR="006501E0">
              <w:rPr>
                <w:webHidden/>
              </w:rPr>
            </w:r>
            <w:r w:rsidR="006501E0">
              <w:rPr>
                <w:webHidden/>
              </w:rPr>
              <w:fldChar w:fldCharType="separate"/>
            </w:r>
            <w:r w:rsidR="00C45D9D">
              <w:rPr>
                <w:webHidden/>
              </w:rPr>
              <w:t>32</w:t>
            </w:r>
            <w:r w:rsidR="006501E0">
              <w:rPr>
                <w:webHidden/>
              </w:rPr>
              <w:fldChar w:fldCharType="end"/>
            </w:r>
          </w:hyperlink>
        </w:p>
        <w:p w14:paraId="3B349960" w14:textId="7987386B" w:rsidR="006501E0" w:rsidRDefault="00C84C48">
          <w:pPr>
            <w:pStyle w:val="TM1"/>
            <w:rPr>
              <w:rFonts w:asciiTheme="minorHAnsi" w:eastAsiaTheme="minorEastAsia" w:hAnsiTheme="minorHAnsi" w:cstheme="minorBidi"/>
              <w:b w:val="0"/>
              <w:kern w:val="0"/>
              <w:sz w:val="22"/>
              <w:szCs w:val="22"/>
              <w:lang w:eastAsia="fr-FR" w:bidi="ar-SA"/>
            </w:rPr>
          </w:pPr>
          <w:hyperlink w:anchor="_Toc88045461" w:history="1">
            <w:r w:rsidR="006501E0" w:rsidRPr="00B81F7B">
              <w:rPr>
                <w:rStyle w:val="Lienhypertexte"/>
                <w:rFonts w:ascii="Book Antiqua" w:eastAsia="Times New Roman" w:hAnsi="Book Antiqua" w:cs="Times New Roman"/>
                <w:lang w:eastAsia="en-US"/>
              </w:rPr>
              <w:t>Infrastructure IP (réseau de câblage)</w:t>
            </w:r>
            <w:r w:rsidR="006501E0">
              <w:rPr>
                <w:webHidden/>
              </w:rPr>
              <w:tab/>
            </w:r>
            <w:r w:rsidR="006501E0">
              <w:rPr>
                <w:webHidden/>
              </w:rPr>
              <w:fldChar w:fldCharType="begin"/>
            </w:r>
            <w:r w:rsidR="006501E0">
              <w:rPr>
                <w:webHidden/>
              </w:rPr>
              <w:instrText xml:space="preserve"> PAGEREF _Toc88045461 \h </w:instrText>
            </w:r>
            <w:r w:rsidR="006501E0">
              <w:rPr>
                <w:webHidden/>
              </w:rPr>
            </w:r>
            <w:r w:rsidR="006501E0">
              <w:rPr>
                <w:webHidden/>
              </w:rPr>
              <w:fldChar w:fldCharType="separate"/>
            </w:r>
            <w:r w:rsidR="00C45D9D">
              <w:rPr>
                <w:webHidden/>
              </w:rPr>
              <w:t>36</w:t>
            </w:r>
            <w:r w:rsidR="006501E0">
              <w:rPr>
                <w:webHidden/>
              </w:rPr>
              <w:fldChar w:fldCharType="end"/>
            </w:r>
          </w:hyperlink>
        </w:p>
        <w:p w14:paraId="6BECDA2E" w14:textId="4BE502AE" w:rsidR="006501E0" w:rsidRDefault="00C84C48" w:rsidP="00A7085B">
          <w:pPr>
            <w:pStyle w:val="TM2"/>
            <w:rPr>
              <w:noProof/>
            </w:rPr>
          </w:pPr>
          <w:hyperlink w:anchor="_Toc88045462" w:history="1">
            <w:r w:rsidR="006501E0" w:rsidRPr="00A7085B">
              <w:rPr>
                <w:rStyle w:val="Lienhypertexte"/>
                <w:rFonts w:ascii="Book Antiqua" w:eastAsia="Times New Roman" w:hAnsi="Book Antiqua" w:cs="Times New Roman"/>
                <w:b/>
                <w:noProof/>
                <w:kern w:val="2"/>
                <w:sz w:val="28"/>
                <w:szCs w:val="28"/>
                <w:lang w:eastAsia="en-US" w:bidi="hi-IN"/>
              </w:rPr>
              <w:t>Offre financière de la maintenance</w:t>
            </w:r>
            <w:r w:rsidR="006501E0" w:rsidRPr="00A7085B">
              <w:rPr>
                <w:rStyle w:val="Lienhypertexte"/>
                <w:rFonts w:ascii="Book Antiqua" w:eastAsia="Times New Roman" w:hAnsi="Book Antiqua" w:cs="Times New Roman"/>
                <w:b/>
                <w:webHidden/>
                <w:kern w:val="2"/>
                <w:sz w:val="28"/>
                <w:szCs w:val="28"/>
                <w:lang w:eastAsia="en-US" w:bidi="hi-IN"/>
              </w:rPr>
              <w:tab/>
            </w:r>
            <w:r w:rsidR="006501E0" w:rsidRPr="00A7085B">
              <w:rPr>
                <w:rFonts w:ascii="Calibri" w:eastAsia="SimSun" w:hAnsi="Calibri" w:cs="Calibri"/>
                <w:b/>
                <w:noProof/>
                <w:webHidden/>
                <w:kern w:val="2"/>
                <w:sz w:val="28"/>
                <w:szCs w:val="28"/>
                <w:lang w:eastAsia="hi-IN" w:bidi="hi-IN"/>
              </w:rPr>
              <w:fldChar w:fldCharType="begin"/>
            </w:r>
            <w:r w:rsidR="006501E0" w:rsidRPr="00A7085B">
              <w:rPr>
                <w:rFonts w:ascii="Calibri" w:eastAsia="SimSun" w:hAnsi="Calibri" w:cs="Calibri"/>
                <w:b/>
                <w:noProof/>
                <w:webHidden/>
                <w:kern w:val="2"/>
                <w:sz w:val="28"/>
                <w:szCs w:val="28"/>
                <w:lang w:eastAsia="hi-IN" w:bidi="hi-IN"/>
              </w:rPr>
              <w:instrText xml:space="preserve"> PAGEREF _Toc88045462 \h </w:instrText>
            </w:r>
            <w:r w:rsidR="006501E0" w:rsidRPr="00A7085B">
              <w:rPr>
                <w:rFonts w:ascii="Calibri" w:eastAsia="SimSun" w:hAnsi="Calibri" w:cs="Calibri"/>
                <w:b/>
                <w:noProof/>
                <w:webHidden/>
                <w:kern w:val="2"/>
                <w:sz w:val="28"/>
                <w:szCs w:val="28"/>
                <w:lang w:eastAsia="hi-IN" w:bidi="hi-IN"/>
              </w:rPr>
            </w:r>
            <w:r w:rsidR="006501E0" w:rsidRPr="00A7085B">
              <w:rPr>
                <w:rFonts w:ascii="Calibri" w:eastAsia="SimSun" w:hAnsi="Calibri" w:cs="Calibri"/>
                <w:b/>
                <w:noProof/>
                <w:webHidden/>
                <w:kern w:val="2"/>
                <w:sz w:val="28"/>
                <w:szCs w:val="28"/>
                <w:lang w:eastAsia="hi-IN" w:bidi="hi-IN"/>
              </w:rPr>
              <w:fldChar w:fldCharType="separate"/>
            </w:r>
            <w:r w:rsidR="00C45D9D" w:rsidRPr="00A7085B">
              <w:rPr>
                <w:rFonts w:ascii="Calibri" w:eastAsia="SimSun" w:hAnsi="Calibri" w:cs="Calibri"/>
                <w:b/>
                <w:noProof/>
                <w:webHidden/>
                <w:kern w:val="2"/>
                <w:sz w:val="28"/>
                <w:szCs w:val="28"/>
                <w:lang w:eastAsia="hi-IN" w:bidi="hi-IN"/>
              </w:rPr>
              <w:t>46</w:t>
            </w:r>
            <w:r w:rsidR="006501E0" w:rsidRPr="00A7085B">
              <w:rPr>
                <w:rFonts w:ascii="Calibri" w:eastAsia="SimSun" w:hAnsi="Calibri" w:cs="Calibri"/>
                <w:b/>
                <w:noProof/>
                <w:webHidden/>
                <w:kern w:val="2"/>
                <w:sz w:val="28"/>
                <w:szCs w:val="28"/>
                <w:lang w:eastAsia="hi-IN" w:bidi="hi-IN"/>
              </w:rPr>
              <w:fldChar w:fldCharType="end"/>
            </w:r>
          </w:hyperlink>
        </w:p>
        <w:p w14:paraId="787AFC89" w14:textId="679804A9" w:rsidR="006501E0" w:rsidRDefault="00C84C48">
          <w:pPr>
            <w:pStyle w:val="TM1"/>
            <w:rPr>
              <w:rFonts w:asciiTheme="minorHAnsi" w:eastAsiaTheme="minorEastAsia" w:hAnsiTheme="minorHAnsi" w:cstheme="minorBidi"/>
              <w:b w:val="0"/>
              <w:kern w:val="0"/>
              <w:sz w:val="22"/>
              <w:szCs w:val="22"/>
              <w:lang w:eastAsia="fr-FR" w:bidi="ar-SA"/>
            </w:rPr>
          </w:pPr>
          <w:hyperlink w:anchor="_Toc88045463" w:history="1">
            <w:r w:rsidR="006501E0" w:rsidRPr="00B81F7B">
              <w:rPr>
                <w:rStyle w:val="Lienhypertexte"/>
                <w:rFonts w:eastAsia="Times New Roman" w:cs="Times New Roman"/>
                <w:bCs/>
                <w:lang w:val="x-none" w:eastAsia="ar-SA"/>
              </w:rPr>
              <w:t>PROJET DE CONTRAT DE MAINTENANCE</w:t>
            </w:r>
            <w:r w:rsidR="006501E0">
              <w:rPr>
                <w:webHidden/>
              </w:rPr>
              <w:tab/>
            </w:r>
            <w:r w:rsidR="006501E0">
              <w:rPr>
                <w:webHidden/>
              </w:rPr>
              <w:fldChar w:fldCharType="begin"/>
            </w:r>
            <w:r w:rsidR="006501E0">
              <w:rPr>
                <w:webHidden/>
              </w:rPr>
              <w:instrText xml:space="preserve"> PAGEREF _Toc88045463 \h </w:instrText>
            </w:r>
            <w:r w:rsidR="006501E0">
              <w:rPr>
                <w:webHidden/>
              </w:rPr>
            </w:r>
            <w:r w:rsidR="006501E0">
              <w:rPr>
                <w:webHidden/>
              </w:rPr>
              <w:fldChar w:fldCharType="separate"/>
            </w:r>
            <w:r w:rsidR="00C45D9D">
              <w:rPr>
                <w:webHidden/>
              </w:rPr>
              <w:t>47</w:t>
            </w:r>
            <w:r w:rsidR="006501E0">
              <w:rPr>
                <w:webHidden/>
              </w:rPr>
              <w:fldChar w:fldCharType="end"/>
            </w:r>
          </w:hyperlink>
        </w:p>
        <w:p w14:paraId="67D8625D" w14:textId="21370E48" w:rsidR="00FB14A4" w:rsidRPr="000F4999" w:rsidRDefault="00FB182B" w:rsidP="001513CB">
          <w:pPr>
            <w:pStyle w:val="TM1"/>
            <w:rPr>
              <w:rFonts w:ascii="Book Antiqua" w:hAnsi="Book Antiqua" w:cstheme="minorBidi"/>
              <w:bCs/>
              <w:sz w:val="22"/>
              <w:szCs w:val="22"/>
            </w:rPr>
          </w:pPr>
          <w:r w:rsidRPr="000F4999">
            <w:rPr>
              <w:rFonts w:ascii="Book Antiqua" w:hAnsi="Book Antiqua" w:cstheme="minorBidi"/>
              <w:b w:val="0"/>
              <w:bCs/>
              <w:sz w:val="22"/>
              <w:szCs w:val="22"/>
            </w:rPr>
            <w:fldChar w:fldCharType="end"/>
          </w:r>
        </w:p>
      </w:sdtContent>
    </w:sdt>
    <w:p w14:paraId="7342833E" w14:textId="77777777" w:rsidR="005C7E35" w:rsidRPr="000F4999" w:rsidRDefault="005C7E35" w:rsidP="00161910">
      <w:pPr>
        <w:widowControl/>
        <w:suppressAutoHyphens w:val="0"/>
        <w:spacing w:line="276" w:lineRule="auto"/>
        <w:ind w:left="0" w:firstLine="0"/>
        <w:jc w:val="both"/>
        <w:rPr>
          <w:rFonts w:ascii="Book Antiqua" w:eastAsia="Arial Unicode MS" w:hAnsi="Book Antiqua" w:cstheme="minorBidi"/>
          <w:b/>
          <w:sz w:val="36"/>
          <w:szCs w:val="36"/>
          <w:shd w:val="clear" w:color="auto" w:fill="FFFFFF"/>
        </w:rPr>
      </w:pPr>
    </w:p>
    <w:p w14:paraId="59B1CC38" w14:textId="113189C6" w:rsidR="005C7E35" w:rsidRPr="000F4999" w:rsidRDefault="005C7E35" w:rsidP="00555612">
      <w:pPr>
        <w:pStyle w:val="Style1"/>
        <w:rPr>
          <w:rFonts w:ascii="Book Antiqua" w:hAnsi="Book Antiqua" w:cstheme="minorBidi"/>
          <w:color w:val="auto"/>
        </w:rPr>
      </w:pPr>
      <w:bookmarkStart w:id="0" w:name="_Toc421893322"/>
      <w:bookmarkStart w:id="1" w:name="_Toc404614375"/>
      <w:bookmarkStart w:id="2" w:name="_Toc477860932"/>
      <w:bookmarkStart w:id="3" w:name="_Toc477861236"/>
      <w:bookmarkStart w:id="4" w:name="_Toc88045422"/>
      <w:r w:rsidRPr="000F4999">
        <w:rPr>
          <w:rFonts w:ascii="Book Antiqua" w:hAnsi="Book Antiqua" w:cstheme="minorBidi"/>
          <w:color w:val="auto"/>
        </w:rPr>
        <w:t>Partie 1 : Cahier des Clauses Administratives Particulières (CCAP)</w:t>
      </w:r>
      <w:bookmarkEnd w:id="0"/>
      <w:bookmarkEnd w:id="1"/>
      <w:bookmarkEnd w:id="2"/>
      <w:bookmarkEnd w:id="3"/>
      <w:bookmarkEnd w:id="4"/>
    </w:p>
    <w:p w14:paraId="14F4735D" w14:textId="77777777" w:rsidR="006C661D" w:rsidRPr="000F4999" w:rsidRDefault="006C661D" w:rsidP="00161910">
      <w:pPr>
        <w:pStyle w:val="Titre1"/>
        <w:spacing w:after="0" w:line="276" w:lineRule="auto"/>
        <w:ind w:left="0" w:firstLine="0"/>
        <w:jc w:val="both"/>
        <w:rPr>
          <w:rFonts w:ascii="Book Antiqua" w:hAnsi="Book Antiqua" w:cstheme="minorBidi"/>
        </w:rPr>
      </w:pPr>
      <w:bookmarkStart w:id="5" w:name="_Toc419903247"/>
      <w:bookmarkStart w:id="6" w:name="_Toc88045423"/>
      <w:r w:rsidRPr="000F4999">
        <w:rPr>
          <w:rFonts w:ascii="Book Antiqua" w:hAnsi="Book Antiqua" w:cstheme="minorBidi"/>
        </w:rPr>
        <w:t>Objet et contexte</w:t>
      </w:r>
      <w:bookmarkEnd w:id="5"/>
      <w:bookmarkEnd w:id="6"/>
    </w:p>
    <w:p w14:paraId="00FA634C" w14:textId="48F66A9A" w:rsidR="001834EB" w:rsidRPr="000D5015" w:rsidRDefault="001834EB" w:rsidP="00825D56">
      <w:pPr>
        <w:pStyle w:val="Corpsdetexte"/>
        <w:spacing w:line="276" w:lineRule="auto"/>
        <w:ind w:left="0" w:firstLine="349"/>
        <w:jc w:val="both"/>
        <w:rPr>
          <w:rFonts w:ascii="Book Antiqua" w:hAnsi="Book Antiqua" w:cstheme="minorBidi"/>
        </w:rPr>
      </w:pPr>
      <w:bookmarkStart w:id="7" w:name="_Toc419903248"/>
      <w:r w:rsidRPr="000F4999">
        <w:rPr>
          <w:rFonts w:ascii="Book Antiqua" w:hAnsi="Book Antiqua" w:cstheme="minorBidi"/>
        </w:rPr>
        <w:t>Ministère des Technologies de</w:t>
      </w:r>
      <w:r w:rsidR="00825D56">
        <w:rPr>
          <w:rFonts w:ascii="Book Antiqua" w:hAnsi="Book Antiqua" w:cstheme="minorBidi"/>
        </w:rPr>
        <w:t xml:space="preserve"> la</w:t>
      </w:r>
      <w:r w:rsidRPr="000F4999">
        <w:rPr>
          <w:rFonts w:ascii="Book Antiqua" w:hAnsi="Book Antiqua" w:cstheme="minorBidi"/>
        </w:rPr>
        <w:t xml:space="preserve"> Communication (MTC) </w:t>
      </w:r>
      <w:bookmarkStart w:id="8" w:name="_Hlk87866427"/>
      <w:r w:rsidRPr="000F4999">
        <w:rPr>
          <w:rFonts w:ascii="Book Antiqua" w:hAnsi="Book Antiqua" w:cstheme="minorBidi"/>
        </w:rPr>
        <w:t xml:space="preserve">souhaite équiper son siège, sis Av Mohamed V N°88 – Tunis, </w:t>
      </w:r>
      <w:r w:rsidR="00854CB9">
        <w:rPr>
          <w:rFonts w:ascii="Book Antiqua" w:hAnsi="Book Antiqua" w:cstheme="minorBidi"/>
        </w:rPr>
        <w:t xml:space="preserve">son </w:t>
      </w:r>
      <w:r w:rsidR="0063252F">
        <w:rPr>
          <w:rFonts w:ascii="Book Antiqua" w:hAnsi="Book Antiqua" w:cstheme="minorBidi"/>
        </w:rPr>
        <w:t>annexe</w:t>
      </w:r>
      <w:r w:rsidRPr="000F4999">
        <w:rPr>
          <w:rFonts w:ascii="Book Antiqua" w:hAnsi="Book Antiqua" w:cstheme="minorBidi"/>
        </w:rPr>
        <w:t xml:space="preserve"> sis au </w:t>
      </w:r>
      <w:r w:rsidR="00E43AFC" w:rsidRPr="000F4999">
        <w:rPr>
          <w:rFonts w:ascii="Book Antiqua" w:hAnsi="Book Antiqua" w:cstheme="minorBidi"/>
        </w:rPr>
        <w:t xml:space="preserve">Rue Echabia Espace Tunis </w:t>
      </w:r>
      <w:r w:rsidR="00A940ED">
        <w:rPr>
          <w:rFonts w:ascii="Book Antiqua" w:hAnsi="Book Antiqua" w:cstheme="minorBidi"/>
        </w:rPr>
        <w:t>Mont</w:t>
      </w:r>
      <w:r w:rsidR="00C36E66" w:rsidRPr="000F4999">
        <w:rPr>
          <w:rFonts w:ascii="Book Antiqua" w:hAnsi="Book Antiqua" w:cstheme="minorBidi"/>
        </w:rPr>
        <w:t>plaisir</w:t>
      </w:r>
      <w:r w:rsidRPr="000F4999">
        <w:rPr>
          <w:rFonts w:ascii="Book Antiqua" w:hAnsi="Book Antiqua" w:cstheme="minorBidi"/>
        </w:rPr>
        <w:t>, d’un système de vidéosurveillance</w:t>
      </w:r>
      <w:bookmarkEnd w:id="8"/>
      <w:r w:rsidRPr="000F4999">
        <w:rPr>
          <w:rFonts w:ascii="Book Antiqua" w:hAnsi="Book Antiqua" w:cstheme="minorBidi"/>
        </w:rPr>
        <w:t xml:space="preserve"> destiné à renforcer la sécurité </w:t>
      </w:r>
      <w:r w:rsidRPr="000D5015">
        <w:rPr>
          <w:rFonts w:ascii="Book Antiqua" w:hAnsi="Book Antiqua" w:cstheme="minorBidi"/>
        </w:rPr>
        <w:t xml:space="preserve">et contrôler l’accès des personnes </w:t>
      </w:r>
      <w:r w:rsidR="00C13321" w:rsidRPr="000D5015">
        <w:rPr>
          <w:rFonts w:ascii="Book Antiqua" w:hAnsi="Book Antiqua" w:cstheme="minorBidi"/>
        </w:rPr>
        <w:t>(personnel</w:t>
      </w:r>
      <w:r w:rsidR="00C13321" w:rsidRPr="000D5015">
        <w:rPr>
          <w:rFonts w:ascii="Book Antiqua" w:hAnsi="Book Antiqua" w:cstheme="minorBidi"/>
          <w:lang w:bidi="ar-TN"/>
        </w:rPr>
        <w:t>s</w:t>
      </w:r>
      <w:r w:rsidRPr="000D5015">
        <w:rPr>
          <w:rFonts w:ascii="Book Antiqua" w:hAnsi="Book Antiqua" w:cstheme="minorBidi"/>
        </w:rPr>
        <w:t>, visiteurs, etc...).</w:t>
      </w:r>
    </w:p>
    <w:p w14:paraId="50E11556" w14:textId="77777777" w:rsidR="004B54ED" w:rsidRDefault="001834EB" w:rsidP="00825D56">
      <w:pPr>
        <w:pStyle w:val="Corpsdetexte"/>
        <w:spacing w:line="276" w:lineRule="auto"/>
        <w:ind w:left="0" w:firstLine="349"/>
        <w:jc w:val="both"/>
        <w:rPr>
          <w:rFonts w:ascii="Book Antiqua" w:hAnsi="Book Antiqua" w:cstheme="minorBidi"/>
        </w:rPr>
      </w:pPr>
      <w:r w:rsidRPr="000D5015">
        <w:rPr>
          <w:rFonts w:ascii="Book Antiqua" w:hAnsi="Book Antiqua" w:cstheme="minorBidi"/>
          <w:b/>
          <w:bCs/>
        </w:rPr>
        <w:t xml:space="preserve">Le système doit apporter une solution </w:t>
      </w:r>
      <w:r w:rsidR="004B6732" w:rsidRPr="000D5015">
        <w:rPr>
          <w:rFonts w:ascii="Book Antiqua" w:hAnsi="Book Antiqua" w:cstheme="minorBidi"/>
          <w:b/>
          <w:bCs/>
        </w:rPr>
        <w:t xml:space="preserve">de la </w:t>
      </w:r>
      <w:r w:rsidR="00770193" w:rsidRPr="000D5015">
        <w:rPr>
          <w:rFonts w:ascii="Book Antiqua" w:hAnsi="Book Antiqua" w:cstheme="minorBidi"/>
          <w:b/>
          <w:bCs/>
        </w:rPr>
        <w:t>protection,</w:t>
      </w:r>
      <w:r w:rsidR="004B6732" w:rsidRPr="000D5015">
        <w:rPr>
          <w:rFonts w:ascii="Book Antiqua" w:hAnsi="Book Antiqua" w:cstheme="minorBidi"/>
          <w:b/>
          <w:bCs/>
        </w:rPr>
        <w:t xml:space="preserve"> la surveillance </w:t>
      </w:r>
      <w:r w:rsidRPr="000D5015">
        <w:rPr>
          <w:rFonts w:ascii="Book Antiqua" w:hAnsi="Book Antiqua" w:cstheme="minorBidi"/>
          <w:b/>
          <w:bCs/>
        </w:rPr>
        <w:t>de sécurité en assurant la préservation des biens et des personnes</w:t>
      </w:r>
      <w:r w:rsidRPr="000D5015">
        <w:rPr>
          <w:rFonts w:ascii="Book Antiqua" w:hAnsi="Book Antiqua" w:cstheme="minorBidi"/>
        </w:rPr>
        <w:t xml:space="preserve">. Il est envisagé d'équiper les points d'accès aux bâtiments ainsi que les différentes halles et couloires avec des caméras. </w:t>
      </w:r>
    </w:p>
    <w:p w14:paraId="4597F5BF" w14:textId="75CFBB93" w:rsidR="00372CAA" w:rsidRDefault="00372CAA" w:rsidP="00825D56">
      <w:pPr>
        <w:pStyle w:val="Corpsdetexte"/>
        <w:spacing w:line="276" w:lineRule="auto"/>
        <w:ind w:left="0" w:firstLine="349"/>
        <w:jc w:val="both"/>
        <w:rPr>
          <w:rFonts w:ascii="Book Antiqua" w:hAnsi="Book Antiqua" w:cstheme="minorBidi"/>
        </w:rPr>
      </w:pPr>
      <w:r w:rsidRPr="00372CAA">
        <w:rPr>
          <w:rFonts w:ascii="Book Antiqua" w:hAnsi="Book Antiqua" w:cstheme="minorBidi"/>
        </w:rPr>
        <w:t xml:space="preserve">Tous les équipements fournis doivent être neufs, conformes aux normes. La solution doit assurer la compatibilité et l’intégration parfaite des différents équipements et logiciels </w:t>
      </w:r>
      <w:r w:rsidR="00A42336" w:rsidRPr="00372CAA">
        <w:rPr>
          <w:rFonts w:ascii="Book Antiqua" w:hAnsi="Book Antiqua" w:cstheme="minorBidi"/>
        </w:rPr>
        <w:t>du système</w:t>
      </w:r>
      <w:r w:rsidRPr="00372CAA">
        <w:rPr>
          <w:rFonts w:ascii="Book Antiqua" w:hAnsi="Book Antiqua" w:cstheme="minorBidi"/>
        </w:rPr>
        <w:t xml:space="preserve"> de vidéosurveillance existant composé de :</w:t>
      </w:r>
    </w:p>
    <w:p w14:paraId="36FD4494" w14:textId="6F5085AD" w:rsidR="00854CB9" w:rsidRDefault="00BB079A" w:rsidP="003272A0">
      <w:pPr>
        <w:pStyle w:val="Corpsdetexte"/>
        <w:numPr>
          <w:ilvl w:val="0"/>
          <w:numId w:val="19"/>
        </w:numPr>
        <w:spacing w:line="276" w:lineRule="auto"/>
        <w:jc w:val="both"/>
        <w:rPr>
          <w:rFonts w:ascii="Book Antiqua" w:hAnsi="Book Antiqua" w:cstheme="minorBidi"/>
        </w:rPr>
      </w:pPr>
      <w:r w:rsidRPr="00D009A3">
        <w:rPr>
          <w:rFonts w:eastAsia="Times New Roman" w:cs="Times New Roman"/>
          <w:b/>
          <w:kern w:val="0"/>
          <w:sz w:val="22"/>
          <w:szCs w:val="22"/>
          <w:lang w:eastAsia="fr-FR" w:bidi="ar-SA"/>
        </w:rPr>
        <w:t>Caméras</w:t>
      </w:r>
      <w:r w:rsidR="00854CB9" w:rsidRPr="00D009A3">
        <w:rPr>
          <w:rFonts w:eastAsia="Times New Roman" w:cs="Times New Roman"/>
          <w:b/>
          <w:kern w:val="0"/>
          <w:sz w:val="22"/>
          <w:szCs w:val="22"/>
          <w:lang w:eastAsia="fr-FR" w:bidi="ar-SA"/>
        </w:rPr>
        <w:t xml:space="preserve"> IP intérieur</w:t>
      </w:r>
      <w:r w:rsidR="00854CB9">
        <w:rPr>
          <w:rFonts w:eastAsia="Times New Roman" w:cs="Times New Roman"/>
          <w:b/>
          <w:kern w:val="0"/>
          <w:sz w:val="22"/>
          <w:szCs w:val="22"/>
          <w:lang w:eastAsia="fr-FR" w:bidi="ar-SA"/>
        </w:rPr>
        <w:t>s</w:t>
      </w:r>
      <w:r w:rsidR="00854CB9" w:rsidRPr="00D009A3">
        <w:rPr>
          <w:rFonts w:eastAsia="Times New Roman" w:cs="Times New Roman"/>
          <w:b/>
          <w:kern w:val="0"/>
          <w:sz w:val="22"/>
          <w:szCs w:val="22"/>
          <w:lang w:eastAsia="fr-FR" w:bidi="ar-SA"/>
        </w:rPr>
        <w:t xml:space="preserve"> </w:t>
      </w:r>
      <w:r w:rsidR="00854CB9">
        <w:rPr>
          <w:rFonts w:eastAsia="Times New Roman" w:cs="Times New Roman"/>
          <w:b/>
          <w:kern w:val="0"/>
          <w:sz w:val="22"/>
          <w:szCs w:val="22"/>
          <w:lang w:eastAsia="fr-FR" w:bidi="ar-SA"/>
        </w:rPr>
        <w:t xml:space="preserve">de marque/modèle : </w:t>
      </w:r>
      <w:r w:rsidR="00854CB9" w:rsidRPr="00854CB9">
        <w:rPr>
          <w:rFonts w:ascii="Book Antiqua" w:hAnsi="Book Antiqua" w:cstheme="minorBidi"/>
        </w:rPr>
        <w:t>Uniview Ip c3532 LB-ADZK-G</w:t>
      </w:r>
    </w:p>
    <w:p w14:paraId="387CF03E" w14:textId="4E63FC9D" w:rsidR="00854CB9" w:rsidRPr="0049192E" w:rsidRDefault="00BB079A" w:rsidP="003272A0">
      <w:pPr>
        <w:pStyle w:val="Corpsdetexte"/>
        <w:numPr>
          <w:ilvl w:val="0"/>
          <w:numId w:val="19"/>
        </w:numPr>
        <w:spacing w:line="276" w:lineRule="auto"/>
        <w:jc w:val="both"/>
        <w:rPr>
          <w:rFonts w:eastAsia="Times New Roman" w:cs="Times New Roman"/>
          <w:bCs/>
          <w:kern w:val="0"/>
          <w:sz w:val="22"/>
          <w:szCs w:val="22"/>
          <w:lang w:eastAsia="fr-FR" w:bidi="ar-SA"/>
        </w:rPr>
      </w:pPr>
      <w:r>
        <w:rPr>
          <w:rFonts w:eastAsia="Times New Roman" w:cs="Times New Roman"/>
          <w:b/>
          <w:kern w:val="0"/>
          <w:sz w:val="22"/>
          <w:szCs w:val="22"/>
          <w:lang w:eastAsia="fr-FR" w:bidi="ar-SA"/>
        </w:rPr>
        <w:t>Caméras</w:t>
      </w:r>
      <w:r w:rsidR="00854CB9" w:rsidRPr="00D009A3">
        <w:rPr>
          <w:rFonts w:eastAsia="Times New Roman" w:cs="Times New Roman"/>
          <w:b/>
          <w:kern w:val="0"/>
          <w:sz w:val="22"/>
          <w:szCs w:val="22"/>
          <w:lang w:eastAsia="fr-FR" w:bidi="ar-SA"/>
        </w:rPr>
        <w:t xml:space="preserve"> IP </w:t>
      </w:r>
      <w:r w:rsidR="00854CB9">
        <w:rPr>
          <w:rFonts w:eastAsia="Times New Roman" w:cs="Times New Roman"/>
          <w:b/>
          <w:kern w:val="0"/>
          <w:sz w:val="22"/>
          <w:szCs w:val="22"/>
          <w:lang w:eastAsia="fr-FR" w:bidi="ar-SA"/>
        </w:rPr>
        <w:t>extérieurs :</w:t>
      </w:r>
      <w:r w:rsidR="00854CB9" w:rsidRPr="00D009A3">
        <w:rPr>
          <w:rFonts w:eastAsia="Times New Roman" w:cs="Times New Roman"/>
          <w:b/>
          <w:kern w:val="0"/>
          <w:sz w:val="22"/>
          <w:szCs w:val="22"/>
          <w:lang w:eastAsia="fr-FR" w:bidi="ar-SA"/>
        </w:rPr>
        <w:t xml:space="preserve"> </w:t>
      </w:r>
      <w:r w:rsidR="00854CB9">
        <w:rPr>
          <w:rFonts w:eastAsia="Times New Roman" w:cs="Times New Roman"/>
          <w:b/>
          <w:kern w:val="0"/>
          <w:sz w:val="22"/>
          <w:szCs w:val="22"/>
          <w:lang w:eastAsia="fr-FR" w:bidi="ar-SA"/>
        </w:rPr>
        <w:t>de marque/modèle</w:t>
      </w:r>
      <w:r w:rsidR="00854CB9" w:rsidRPr="0049192E">
        <w:rPr>
          <w:rFonts w:eastAsia="Times New Roman" w:cs="Times New Roman"/>
          <w:bCs/>
          <w:kern w:val="0"/>
          <w:sz w:val="22"/>
          <w:szCs w:val="22"/>
          <w:lang w:eastAsia="fr-FR" w:bidi="ar-SA"/>
        </w:rPr>
        <w:t xml:space="preserve"> :Uniview IPC 2322 SB-DZK-IO</w:t>
      </w:r>
    </w:p>
    <w:p w14:paraId="307BEECF" w14:textId="6CDEF2DE" w:rsidR="00854CB9" w:rsidRPr="0049192E" w:rsidRDefault="00854CB9" w:rsidP="003272A0">
      <w:pPr>
        <w:pStyle w:val="Corpsdetexte"/>
        <w:numPr>
          <w:ilvl w:val="0"/>
          <w:numId w:val="19"/>
        </w:numPr>
        <w:spacing w:line="276" w:lineRule="auto"/>
        <w:jc w:val="both"/>
        <w:rPr>
          <w:rFonts w:ascii="Book Antiqua" w:hAnsi="Book Antiqua" w:cstheme="minorBidi"/>
        </w:rPr>
      </w:pPr>
      <w:r>
        <w:rPr>
          <w:rFonts w:eastAsia="Times New Roman" w:cs="Times New Roman"/>
          <w:b/>
          <w:kern w:val="0"/>
          <w:sz w:val="22"/>
          <w:szCs w:val="22"/>
          <w:lang w:eastAsia="fr-FR" w:bidi="ar-SA"/>
        </w:rPr>
        <w:t>E</w:t>
      </w:r>
      <w:r w:rsidRPr="00D009A3">
        <w:rPr>
          <w:rFonts w:eastAsia="Times New Roman" w:cs="Times New Roman"/>
          <w:b/>
          <w:kern w:val="0"/>
          <w:sz w:val="22"/>
          <w:szCs w:val="22"/>
          <w:lang w:eastAsia="fr-FR" w:bidi="ar-SA"/>
        </w:rPr>
        <w:t>nregistreur NVR</w:t>
      </w:r>
      <w:r>
        <w:rPr>
          <w:rFonts w:eastAsia="Times New Roman" w:cs="Times New Roman"/>
          <w:b/>
          <w:kern w:val="0"/>
          <w:sz w:val="22"/>
          <w:szCs w:val="22"/>
          <w:lang w:eastAsia="fr-FR" w:bidi="ar-SA"/>
        </w:rPr>
        <w:t> : de marque/modèle</w:t>
      </w:r>
      <w:r w:rsidR="00BB079A">
        <w:rPr>
          <w:rFonts w:eastAsia="Times New Roman" w:cs="Times New Roman"/>
          <w:b/>
          <w:kern w:val="0"/>
          <w:sz w:val="22"/>
          <w:szCs w:val="22"/>
          <w:lang w:eastAsia="fr-FR" w:bidi="ar-SA"/>
        </w:rPr>
        <w:t> :</w:t>
      </w:r>
      <w:r w:rsidRPr="00D009A3">
        <w:rPr>
          <w:rFonts w:eastAsia="Times New Roman" w:cs="Times New Roman"/>
          <w:b/>
          <w:kern w:val="0"/>
          <w:sz w:val="22"/>
          <w:szCs w:val="22"/>
          <w:lang w:eastAsia="fr-FR" w:bidi="ar-SA"/>
        </w:rPr>
        <w:t xml:space="preserve"> </w:t>
      </w:r>
      <w:r w:rsidRPr="00D009A3">
        <w:rPr>
          <w:rFonts w:ascii="Calibri" w:eastAsia="Calibri" w:hAnsi="Calibri" w:cs="Arial"/>
          <w:kern w:val="0"/>
          <w:sz w:val="22"/>
          <w:szCs w:val="22"/>
          <w:lang w:eastAsia="en-US" w:bidi="ar-SA"/>
        </w:rPr>
        <w:t>Uniview : NVR30416-E2-P16</w:t>
      </w:r>
    </w:p>
    <w:p w14:paraId="76DF0026" w14:textId="429DD45D" w:rsidR="00BB079A" w:rsidRPr="0049192E" w:rsidRDefault="00BB079A" w:rsidP="003272A0">
      <w:pPr>
        <w:pStyle w:val="Corpsdetexte"/>
        <w:numPr>
          <w:ilvl w:val="0"/>
          <w:numId w:val="19"/>
        </w:numPr>
        <w:spacing w:line="276" w:lineRule="auto"/>
        <w:jc w:val="both"/>
        <w:rPr>
          <w:rFonts w:ascii="Book Antiqua" w:hAnsi="Book Antiqua" w:cstheme="minorBidi"/>
        </w:rPr>
      </w:pPr>
      <w:r>
        <w:rPr>
          <w:rFonts w:ascii="Book Antiqua" w:eastAsia="Times New Roman" w:hAnsi="Book Antiqua" w:cs="Times New Roman"/>
          <w:b/>
          <w:kern w:val="0"/>
          <w:sz w:val="26"/>
          <w:szCs w:val="31"/>
          <w:lang w:eastAsia="fr-FR" w:bidi="ar-SA"/>
        </w:rPr>
        <w:t>L</w:t>
      </w:r>
      <w:r w:rsidRPr="00D009A3">
        <w:rPr>
          <w:rFonts w:ascii="Book Antiqua" w:eastAsia="Times New Roman" w:hAnsi="Book Antiqua" w:cs="Times New Roman"/>
          <w:b/>
          <w:kern w:val="0"/>
          <w:sz w:val="26"/>
          <w:szCs w:val="31"/>
          <w:lang w:eastAsia="fr-FR" w:bidi="ar-SA"/>
        </w:rPr>
        <w:t>ogiciel</w:t>
      </w:r>
      <w:r w:rsidRPr="00D009A3">
        <w:rPr>
          <w:rFonts w:ascii="Book Antiqua" w:eastAsia="Times New Roman" w:hAnsi="Book Antiqua" w:cs="Times New Roman"/>
          <w:bCs/>
          <w:kern w:val="0"/>
          <w:sz w:val="32"/>
          <w:szCs w:val="32"/>
          <w:lang w:eastAsia="en-US" w:bidi="ar-SA"/>
        </w:rPr>
        <w:t xml:space="preserve"> </w:t>
      </w:r>
      <w:r w:rsidRPr="00D009A3">
        <w:rPr>
          <w:rFonts w:ascii="Arial" w:eastAsia="Calibri" w:hAnsi="Arial" w:cs="Arial"/>
          <w:kern w:val="0"/>
          <w:sz w:val="29"/>
          <w:szCs w:val="29"/>
          <w:lang w:eastAsia="en-US" w:bidi="ar-SA"/>
        </w:rPr>
        <w:t>VMS</w:t>
      </w:r>
      <w:r>
        <w:rPr>
          <w:rFonts w:ascii="Arial" w:eastAsia="Calibri" w:hAnsi="Arial" w:cs="Arial"/>
          <w:kern w:val="0"/>
          <w:sz w:val="29"/>
          <w:szCs w:val="29"/>
          <w:lang w:eastAsia="en-US" w:bidi="ar-SA"/>
        </w:rPr>
        <w:t xml:space="preserve"> : </w:t>
      </w:r>
      <w:r w:rsidRPr="00A42336">
        <w:rPr>
          <w:rFonts w:ascii="Calibri" w:eastAsia="Calibri" w:hAnsi="Calibri" w:cs="Arial"/>
          <w:kern w:val="0"/>
          <w:sz w:val="22"/>
          <w:szCs w:val="22"/>
          <w:lang w:eastAsia="en-US" w:bidi="ar-SA"/>
        </w:rPr>
        <w:t>éditeur</w:t>
      </w:r>
      <w:r>
        <w:rPr>
          <w:rFonts w:ascii="Arial" w:eastAsia="Calibri" w:hAnsi="Arial" w:cs="Arial"/>
          <w:kern w:val="0"/>
          <w:sz w:val="29"/>
          <w:szCs w:val="29"/>
          <w:lang w:eastAsia="en-US" w:bidi="ar-SA"/>
        </w:rPr>
        <w:t xml:space="preserve"> </w:t>
      </w:r>
      <w:r w:rsidRPr="00D009A3">
        <w:rPr>
          <w:rFonts w:eastAsia="Calibri" w:cs="Times New Roman"/>
          <w:kern w:val="0"/>
          <w:sz w:val="22"/>
          <w:szCs w:val="22"/>
          <w:lang w:eastAsia="en-US" w:bidi="ar-SA"/>
        </w:rPr>
        <w:t>Uniview EZ Station</w:t>
      </w:r>
    </w:p>
    <w:p w14:paraId="20C00A0B" w14:textId="2DE88DBC" w:rsidR="001834EB" w:rsidRPr="000D5015" w:rsidRDefault="001834EB" w:rsidP="00825D56">
      <w:pPr>
        <w:pStyle w:val="Corpsdetexte"/>
        <w:spacing w:line="276" w:lineRule="auto"/>
        <w:ind w:left="0" w:firstLine="349"/>
        <w:jc w:val="both"/>
        <w:rPr>
          <w:rFonts w:ascii="Book Antiqua" w:hAnsi="Book Antiqua" w:cstheme="minorBidi"/>
        </w:rPr>
      </w:pPr>
      <w:r w:rsidRPr="000D5015">
        <w:rPr>
          <w:rFonts w:ascii="Book Antiqua" w:hAnsi="Book Antiqua" w:cstheme="minorBidi"/>
        </w:rPr>
        <w:t>Le dimensionnement du dispositif des caméras sera précisé lors d'une visite qui sera organisée dans le cadre de cette consultation.</w:t>
      </w:r>
    </w:p>
    <w:p w14:paraId="024DFAA7" w14:textId="77777777" w:rsidR="001834EB" w:rsidRPr="000D5015" w:rsidRDefault="001834EB" w:rsidP="00825D56">
      <w:pPr>
        <w:pStyle w:val="Corpsdetexte"/>
        <w:spacing w:line="276" w:lineRule="auto"/>
        <w:ind w:left="0" w:firstLine="349"/>
        <w:jc w:val="both"/>
        <w:rPr>
          <w:rFonts w:ascii="Book Antiqua" w:hAnsi="Book Antiqua" w:cstheme="minorBidi"/>
        </w:rPr>
      </w:pPr>
      <w:r w:rsidRPr="000D5015">
        <w:rPr>
          <w:rFonts w:ascii="Book Antiqua" w:hAnsi="Book Antiqua" w:cstheme="minorBidi"/>
        </w:rPr>
        <w:t>Le système de vidéosurveillance devra gérer l'ensemble du processus d’accès (entrées,</w:t>
      </w:r>
      <w:r w:rsidR="0010555C" w:rsidRPr="000D5015">
        <w:rPr>
          <w:rFonts w:ascii="Book Antiqua" w:hAnsi="Book Antiqua" w:cstheme="minorBidi"/>
        </w:rPr>
        <w:t xml:space="preserve"> </w:t>
      </w:r>
      <w:r w:rsidRPr="000D5015">
        <w:rPr>
          <w:rFonts w:ascii="Book Antiqua" w:hAnsi="Book Antiqua" w:cstheme="minorBidi"/>
        </w:rPr>
        <w:t>sorties, incidents...) aux bâtiments et les transmettre en temps réel à un enregistreur (NVR).</w:t>
      </w:r>
    </w:p>
    <w:p w14:paraId="0A562007" w14:textId="1D1E2F8D" w:rsidR="00DA2A53" w:rsidRPr="000D5015" w:rsidRDefault="00DA2A53" w:rsidP="00DA2A53">
      <w:pPr>
        <w:pStyle w:val="Corpsdetexte"/>
        <w:spacing w:line="276" w:lineRule="auto"/>
        <w:ind w:left="0" w:firstLine="349"/>
        <w:rPr>
          <w:rFonts w:ascii="Book Antiqua" w:hAnsi="Book Antiqua" w:cstheme="minorBidi"/>
        </w:rPr>
      </w:pPr>
      <w:r w:rsidRPr="000D5015">
        <w:rPr>
          <w:rFonts w:ascii="Book Antiqua" w:hAnsi="Book Antiqua" w:cstheme="minorBidi"/>
        </w:rPr>
        <w:t xml:space="preserve">Les prestations objets </w:t>
      </w:r>
      <w:r w:rsidR="00B773A9" w:rsidRPr="000D5015">
        <w:rPr>
          <w:rFonts w:ascii="Book Antiqua" w:hAnsi="Book Antiqua" w:cstheme="minorBidi"/>
        </w:rPr>
        <w:t>de la présente consultation</w:t>
      </w:r>
      <w:r w:rsidRPr="000D5015">
        <w:rPr>
          <w:rFonts w:ascii="Book Antiqua" w:hAnsi="Book Antiqua" w:cstheme="minorBidi"/>
        </w:rPr>
        <w:t xml:space="preserve"> sont :</w:t>
      </w:r>
    </w:p>
    <w:tbl>
      <w:tblPr>
        <w:tblW w:w="9082" w:type="dxa"/>
        <w:tblInd w:w="10" w:type="dxa"/>
        <w:tblCellMar>
          <w:left w:w="70" w:type="dxa"/>
          <w:right w:w="70" w:type="dxa"/>
        </w:tblCellMar>
        <w:tblLook w:val="04A0" w:firstRow="1" w:lastRow="0" w:firstColumn="1" w:lastColumn="0" w:noHBand="0" w:noVBand="1"/>
      </w:tblPr>
      <w:tblGrid>
        <w:gridCol w:w="7420"/>
        <w:gridCol w:w="1300"/>
        <w:gridCol w:w="362"/>
      </w:tblGrid>
      <w:tr w:rsidR="0089443F" w:rsidRPr="000D5015" w14:paraId="55064C81" w14:textId="77777777" w:rsidTr="0089443F">
        <w:trPr>
          <w:trHeight w:val="300"/>
        </w:trPr>
        <w:tc>
          <w:tcPr>
            <w:tcW w:w="7420" w:type="dxa"/>
            <w:tcBorders>
              <w:top w:val="nil"/>
              <w:left w:val="nil"/>
              <w:bottom w:val="nil"/>
              <w:right w:val="nil"/>
            </w:tcBorders>
            <w:shd w:val="clear" w:color="auto" w:fill="auto"/>
            <w:noWrap/>
            <w:vAlign w:val="bottom"/>
            <w:hideMark/>
          </w:tcPr>
          <w:p w14:paraId="7EBFA126" w14:textId="77777777" w:rsidR="0089443F" w:rsidRPr="000D5015" w:rsidRDefault="0089443F" w:rsidP="00F75EAA">
            <w:pPr>
              <w:rPr>
                <w:rFonts w:ascii="Calibri" w:hAnsi="Calibri"/>
                <w:b/>
                <w:bCs/>
                <w:color w:val="000000"/>
                <w:sz w:val="44"/>
                <w:szCs w:val="44"/>
              </w:rPr>
            </w:pPr>
          </w:p>
        </w:tc>
        <w:tc>
          <w:tcPr>
            <w:tcW w:w="1662" w:type="dxa"/>
            <w:gridSpan w:val="2"/>
            <w:tcBorders>
              <w:top w:val="nil"/>
              <w:left w:val="nil"/>
              <w:bottom w:val="nil"/>
              <w:right w:val="nil"/>
            </w:tcBorders>
            <w:shd w:val="clear" w:color="auto" w:fill="auto"/>
            <w:noWrap/>
            <w:vAlign w:val="bottom"/>
            <w:hideMark/>
          </w:tcPr>
          <w:p w14:paraId="189631EF" w14:textId="77777777" w:rsidR="0089443F" w:rsidRPr="000D5015" w:rsidRDefault="0089443F" w:rsidP="00F75EAA">
            <w:pPr>
              <w:rPr>
                <w:sz w:val="20"/>
                <w:szCs w:val="20"/>
              </w:rPr>
            </w:pPr>
          </w:p>
        </w:tc>
      </w:tr>
      <w:tr w:rsidR="0089443F" w:rsidRPr="000D5015" w14:paraId="71D517BC" w14:textId="77777777" w:rsidTr="0089443F">
        <w:trPr>
          <w:gridAfter w:val="1"/>
          <w:wAfter w:w="362" w:type="dxa"/>
          <w:trHeight w:val="300"/>
        </w:trPr>
        <w:tc>
          <w:tcPr>
            <w:tcW w:w="7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CCF28" w14:textId="77777777" w:rsidR="0089443F" w:rsidRPr="000D5015" w:rsidRDefault="0089443F" w:rsidP="00F75EAA">
            <w:pPr>
              <w:rPr>
                <w:rFonts w:ascii="Calibri" w:hAnsi="Calibri"/>
                <w:b/>
                <w:bCs/>
                <w:color w:val="000000"/>
                <w:sz w:val="22"/>
                <w:szCs w:val="22"/>
              </w:rPr>
            </w:pPr>
            <w:r w:rsidRPr="000D5015">
              <w:rPr>
                <w:rFonts w:ascii="Calibri" w:hAnsi="Calibri"/>
                <w:b/>
                <w:bCs/>
                <w:color w:val="000000"/>
                <w:sz w:val="22"/>
                <w:szCs w:val="22"/>
              </w:rPr>
              <w:t xml:space="preserve">Article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04C417E3" w14:textId="77777777" w:rsidR="0089443F" w:rsidRPr="000D5015" w:rsidRDefault="0089443F" w:rsidP="00F75EAA">
            <w:pPr>
              <w:jc w:val="center"/>
              <w:rPr>
                <w:rFonts w:ascii="Calibri" w:hAnsi="Calibri"/>
                <w:b/>
                <w:bCs/>
                <w:color w:val="000000"/>
                <w:sz w:val="22"/>
                <w:szCs w:val="22"/>
              </w:rPr>
            </w:pPr>
            <w:r w:rsidRPr="000D5015">
              <w:rPr>
                <w:rFonts w:ascii="Calibri" w:hAnsi="Calibri"/>
                <w:b/>
                <w:bCs/>
                <w:color w:val="000000"/>
                <w:sz w:val="22"/>
                <w:szCs w:val="22"/>
              </w:rPr>
              <w:t>Quantité</w:t>
            </w:r>
          </w:p>
        </w:tc>
      </w:tr>
      <w:tr w:rsidR="0089443F" w:rsidRPr="003C6318" w14:paraId="41DFAF07" w14:textId="77777777" w:rsidTr="0089443F">
        <w:trPr>
          <w:gridAfter w:val="1"/>
          <w:wAfter w:w="362" w:type="dxa"/>
          <w:trHeight w:val="300"/>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16FC70F3" w14:textId="77777777" w:rsidR="0089443F" w:rsidRPr="000D5015" w:rsidRDefault="0089443F" w:rsidP="00F75EAA">
            <w:pPr>
              <w:rPr>
                <w:rFonts w:ascii="Calibri" w:hAnsi="Calibri"/>
                <w:color w:val="000000"/>
                <w:sz w:val="22"/>
                <w:szCs w:val="22"/>
              </w:rPr>
            </w:pPr>
            <w:r w:rsidRPr="000D5015">
              <w:rPr>
                <w:rFonts w:ascii="Calibri" w:hAnsi="Calibri"/>
                <w:color w:val="000000"/>
                <w:sz w:val="22"/>
                <w:szCs w:val="22"/>
              </w:rPr>
              <w:t>Caméra  intérieur 2 MPX</w:t>
            </w:r>
          </w:p>
        </w:tc>
        <w:tc>
          <w:tcPr>
            <w:tcW w:w="1300" w:type="dxa"/>
            <w:tcBorders>
              <w:top w:val="nil"/>
              <w:left w:val="nil"/>
              <w:bottom w:val="single" w:sz="4" w:space="0" w:color="auto"/>
              <w:right w:val="single" w:sz="4" w:space="0" w:color="auto"/>
            </w:tcBorders>
            <w:shd w:val="clear" w:color="auto" w:fill="auto"/>
            <w:noWrap/>
            <w:vAlign w:val="center"/>
            <w:hideMark/>
          </w:tcPr>
          <w:p w14:paraId="6D85D23F" w14:textId="103581B3" w:rsidR="0089443F" w:rsidRPr="003C6318" w:rsidRDefault="00C30CD9" w:rsidP="00F75EAA">
            <w:pPr>
              <w:jc w:val="center"/>
              <w:rPr>
                <w:rFonts w:ascii="Calibri" w:hAnsi="Calibri"/>
                <w:color w:val="000000"/>
                <w:sz w:val="22"/>
                <w:szCs w:val="22"/>
              </w:rPr>
            </w:pPr>
            <w:r>
              <w:rPr>
                <w:rFonts w:ascii="Calibri" w:hAnsi="Calibri"/>
                <w:color w:val="000000"/>
                <w:sz w:val="22"/>
                <w:szCs w:val="22"/>
              </w:rPr>
              <w:t>10</w:t>
            </w:r>
          </w:p>
        </w:tc>
      </w:tr>
      <w:tr w:rsidR="00C30CD9" w:rsidRPr="003C6318" w14:paraId="6C879ECB" w14:textId="77777777" w:rsidTr="0089443F">
        <w:trPr>
          <w:gridAfter w:val="1"/>
          <w:wAfter w:w="362" w:type="dxa"/>
          <w:trHeight w:val="300"/>
        </w:trPr>
        <w:tc>
          <w:tcPr>
            <w:tcW w:w="7420" w:type="dxa"/>
            <w:tcBorders>
              <w:top w:val="nil"/>
              <w:left w:val="single" w:sz="4" w:space="0" w:color="auto"/>
              <w:bottom w:val="single" w:sz="4" w:space="0" w:color="auto"/>
              <w:right w:val="single" w:sz="4" w:space="0" w:color="auto"/>
            </w:tcBorders>
            <w:shd w:val="clear" w:color="auto" w:fill="auto"/>
            <w:noWrap/>
            <w:vAlign w:val="center"/>
          </w:tcPr>
          <w:p w14:paraId="6D12539B" w14:textId="29E3B148" w:rsidR="00C30CD9" w:rsidRPr="000D5015" w:rsidRDefault="00C30CD9" w:rsidP="00F75EAA">
            <w:pPr>
              <w:rPr>
                <w:rFonts w:ascii="Calibri" w:hAnsi="Calibri"/>
                <w:color w:val="000000"/>
                <w:sz w:val="22"/>
                <w:szCs w:val="22"/>
              </w:rPr>
            </w:pPr>
            <w:r w:rsidRPr="003C6318">
              <w:rPr>
                <w:rFonts w:ascii="Calibri" w:hAnsi="Calibri"/>
                <w:color w:val="000000"/>
                <w:sz w:val="22"/>
                <w:szCs w:val="22"/>
              </w:rPr>
              <w:t>Caméra extérieur 2 MPX avec support</w:t>
            </w:r>
          </w:p>
        </w:tc>
        <w:tc>
          <w:tcPr>
            <w:tcW w:w="1300" w:type="dxa"/>
            <w:tcBorders>
              <w:top w:val="nil"/>
              <w:left w:val="nil"/>
              <w:bottom w:val="single" w:sz="4" w:space="0" w:color="auto"/>
              <w:right w:val="single" w:sz="4" w:space="0" w:color="auto"/>
            </w:tcBorders>
            <w:shd w:val="clear" w:color="auto" w:fill="auto"/>
            <w:noWrap/>
            <w:vAlign w:val="center"/>
          </w:tcPr>
          <w:p w14:paraId="731E4D47" w14:textId="1F14E16A" w:rsidR="00C30CD9" w:rsidRDefault="00C30CD9" w:rsidP="00F75EAA">
            <w:pPr>
              <w:jc w:val="center"/>
              <w:rPr>
                <w:rFonts w:ascii="Calibri" w:hAnsi="Calibri"/>
                <w:color w:val="000000"/>
                <w:sz w:val="22"/>
                <w:szCs w:val="22"/>
              </w:rPr>
            </w:pPr>
            <w:r>
              <w:rPr>
                <w:rFonts w:ascii="Calibri" w:hAnsi="Calibri"/>
                <w:color w:val="000000"/>
                <w:sz w:val="22"/>
                <w:szCs w:val="22"/>
              </w:rPr>
              <w:t>5</w:t>
            </w:r>
          </w:p>
        </w:tc>
      </w:tr>
      <w:tr w:rsidR="0089443F" w:rsidRPr="003C6318" w14:paraId="1261AA71" w14:textId="77777777" w:rsidTr="0089443F">
        <w:trPr>
          <w:gridAfter w:val="1"/>
          <w:wAfter w:w="362" w:type="dxa"/>
          <w:trHeight w:val="300"/>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14:paraId="5E137B79" w14:textId="77777777" w:rsidR="0089443F" w:rsidRPr="003C6318" w:rsidRDefault="0089443F" w:rsidP="00F75EAA">
            <w:pPr>
              <w:rPr>
                <w:rFonts w:ascii="Calibri" w:hAnsi="Calibri"/>
                <w:color w:val="000000"/>
                <w:sz w:val="22"/>
                <w:szCs w:val="22"/>
              </w:rPr>
            </w:pPr>
            <w:r w:rsidRPr="003C6318">
              <w:rPr>
                <w:rFonts w:ascii="Calibri" w:hAnsi="Calibri"/>
                <w:color w:val="000000"/>
                <w:sz w:val="22"/>
                <w:szCs w:val="22"/>
              </w:rPr>
              <w:t>NVR Avec Stockage minimum 1 mois (avec disque de stockage)</w:t>
            </w:r>
          </w:p>
        </w:tc>
        <w:tc>
          <w:tcPr>
            <w:tcW w:w="1300" w:type="dxa"/>
            <w:tcBorders>
              <w:top w:val="nil"/>
              <w:left w:val="nil"/>
              <w:bottom w:val="single" w:sz="4" w:space="0" w:color="auto"/>
              <w:right w:val="single" w:sz="4" w:space="0" w:color="auto"/>
            </w:tcBorders>
            <w:shd w:val="clear" w:color="auto" w:fill="auto"/>
            <w:noWrap/>
            <w:vAlign w:val="center"/>
            <w:hideMark/>
          </w:tcPr>
          <w:p w14:paraId="2C74A81A" w14:textId="633CFED4" w:rsidR="0089443F" w:rsidRPr="003C6318" w:rsidRDefault="00C30CD9" w:rsidP="00F75EAA">
            <w:pPr>
              <w:jc w:val="center"/>
              <w:rPr>
                <w:rFonts w:ascii="Calibri" w:hAnsi="Calibri"/>
                <w:color w:val="000000"/>
                <w:sz w:val="22"/>
                <w:szCs w:val="22"/>
              </w:rPr>
            </w:pPr>
            <w:r>
              <w:rPr>
                <w:rFonts w:ascii="Calibri" w:hAnsi="Calibri"/>
                <w:color w:val="000000"/>
                <w:sz w:val="22"/>
                <w:szCs w:val="22"/>
              </w:rPr>
              <w:t>2</w:t>
            </w:r>
          </w:p>
        </w:tc>
      </w:tr>
      <w:tr w:rsidR="00A42336" w:rsidRPr="003C6318" w14:paraId="1DD994AF" w14:textId="77777777" w:rsidTr="0089443F">
        <w:trPr>
          <w:gridAfter w:val="1"/>
          <w:wAfter w:w="362" w:type="dxa"/>
          <w:trHeight w:val="300"/>
        </w:trPr>
        <w:tc>
          <w:tcPr>
            <w:tcW w:w="7420" w:type="dxa"/>
            <w:tcBorders>
              <w:top w:val="nil"/>
              <w:left w:val="single" w:sz="4" w:space="0" w:color="auto"/>
              <w:bottom w:val="single" w:sz="4" w:space="0" w:color="auto"/>
              <w:right w:val="single" w:sz="4" w:space="0" w:color="auto"/>
            </w:tcBorders>
            <w:shd w:val="clear" w:color="auto" w:fill="auto"/>
            <w:noWrap/>
            <w:vAlign w:val="center"/>
          </w:tcPr>
          <w:p w14:paraId="405374CD" w14:textId="3F29B15A" w:rsidR="00A42336" w:rsidRPr="003C6318" w:rsidRDefault="00A42336" w:rsidP="00F75EAA">
            <w:pPr>
              <w:rPr>
                <w:rFonts w:ascii="Calibri" w:hAnsi="Calibri"/>
                <w:color w:val="000000"/>
                <w:sz w:val="22"/>
                <w:szCs w:val="22"/>
              </w:rPr>
            </w:pPr>
            <w:r w:rsidRPr="00A42336">
              <w:rPr>
                <w:rFonts w:ascii="Calibri" w:hAnsi="Calibri"/>
                <w:color w:val="000000"/>
                <w:sz w:val="22"/>
                <w:szCs w:val="22"/>
              </w:rPr>
              <w:t>Ecrans de visionnage</w:t>
            </w:r>
          </w:p>
        </w:tc>
        <w:tc>
          <w:tcPr>
            <w:tcW w:w="1300" w:type="dxa"/>
            <w:tcBorders>
              <w:top w:val="nil"/>
              <w:left w:val="nil"/>
              <w:bottom w:val="single" w:sz="4" w:space="0" w:color="auto"/>
              <w:right w:val="single" w:sz="4" w:space="0" w:color="auto"/>
            </w:tcBorders>
            <w:shd w:val="clear" w:color="auto" w:fill="auto"/>
            <w:noWrap/>
            <w:vAlign w:val="center"/>
          </w:tcPr>
          <w:p w14:paraId="5CB4C43F" w14:textId="1DC4ABF7" w:rsidR="00A42336" w:rsidRDefault="00A42336" w:rsidP="00F75EAA">
            <w:pPr>
              <w:jc w:val="center"/>
              <w:rPr>
                <w:rFonts w:ascii="Calibri" w:hAnsi="Calibri"/>
                <w:color w:val="000000"/>
                <w:sz w:val="22"/>
                <w:szCs w:val="22"/>
              </w:rPr>
            </w:pPr>
            <w:r>
              <w:rPr>
                <w:rFonts w:ascii="Calibri" w:hAnsi="Calibri"/>
                <w:color w:val="000000"/>
                <w:sz w:val="22"/>
                <w:szCs w:val="22"/>
              </w:rPr>
              <w:t>2</w:t>
            </w:r>
          </w:p>
        </w:tc>
      </w:tr>
      <w:tr w:rsidR="0089443F" w:rsidRPr="003C6318" w14:paraId="4D2D89F6" w14:textId="77777777" w:rsidTr="0089443F">
        <w:trPr>
          <w:gridAfter w:val="1"/>
          <w:wAfter w:w="362" w:type="dxa"/>
          <w:trHeight w:val="300"/>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47D45EFB" w14:textId="77777777" w:rsidR="0089443F" w:rsidRPr="00A940ED" w:rsidRDefault="0089443F" w:rsidP="00F75EAA">
            <w:pPr>
              <w:rPr>
                <w:rFonts w:ascii="Calibri" w:hAnsi="Calibri"/>
                <w:sz w:val="22"/>
                <w:szCs w:val="22"/>
              </w:rPr>
            </w:pPr>
            <w:r w:rsidRPr="00A940ED">
              <w:rPr>
                <w:rFonts w:ascii="Calibri" w:hAnsi="Calibri"/>
                <w:sz w:val="22"/>
                <w:szCs w:val="22"/>
              </w:rPr>
              <w:t>Cable FTP 4 paires Cat6</w:t>
            </w:r>
          </w:p>
        </w:tc>
        <w:tc>
          <w:tcPr>
            <w:tcW w:w="1300" w:type="dxa"/>
            <w:tcBorders>
              <w:top w:val="nil"/>
              <w:left w:val="nil"/>
              <w:bottom w:val="single" w:sz="4" w:space="0" w:color="auto"/>
              <w:right w:val="single" w:sz="4" w:space="0" w:color="auto"/>
            </w:tcBorders>
            <w:shd w:val="clear" w:color="auto" w:fill="auto"/>
            <w:noWrap/>
            <w:vAlign w:val="center"/>
            <w:hideMark/>
          </w:tcPr>
          <w:p w14:paraId="394CAA49" w14:textId="57BC7AE5" w:rsidR="0089443F" w:rsidRPr="003C6318" w:rsidRDefault="00006721" w:rsidP="00F75EAA">
            <w:pPr>
              <w:jc w:val="center"/>
              <w:rPr>
                <w:rFonts w:ascii="Calibri" w:hAnsi="Calibri"/>
                <w:color w:val="000000"/>
                <w:sz w:val="22"/>
                <w:szCs w:val="22"/>
              </w:rPr>
            </w:pPr>
            <w:r>
              <w:rPr>
                <w:rFonts w:ascii="Calibri" w:hAnsi="Calibri"/>
                <w:color w:val="000000"/>
                <w:sz w:val="22"/>
                <w:szCs w:val="22"/>
              </w:rPr>
              <w:t>200</w:t>
            </w:r>
          </w:p>
        </w:tc>
      </w:tr>
      <w:tr w:rsidR="0089443F" w:rsidRPr="003C6318" w14:paraId="0402D2EA" w14:textId="77777777" w:rsidTr="0089443F">
        <w:trPr>
          <w:gridAfter w:val="1"/>
          <w:wAfter w:w="362" w:type="dxa"/>
          <w:trHeight w:val="300"/>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14:paraId="67127B3B" w14:textId="585E3470" w:rsidR="0089443F" w:rsidRPr="003C6318" w:rsidRDefault="00A940ED" w:rsidP="00F75EAA">
            <w:pPr>
              <w:rPr>
                <w:rFonts w:ascii="Calibri" w:hAnsi="Calibri"/>
                <w:color w:val="000000"/>
                <w:sz w:val="22"/>
                <w:szCs w:val="22"/>
              </w:rPr>
            </w:pPr>
            <w:r>
              <w:rPr>
                <w:rFonts w:ascii="Calibri" w:hAnsi="Calibri"/>
                <w:color w:val="000000"/>
                <w:sz w:val="22"/>
                <w:szCs w:val="22"/>
              </w:rPr>
              <w:t xml:space="preserve">Moulure </w:t>
            </w:r>
            <w:r w:rsidR="0089443F" w:rsidRPr="003C6318">
              <w:rPr>
                <w:rFonts w:ascii="Calibri" w:hAnsi="Calibri"/>
                <w:color w:val="000000"/>
                <w:sz w:val="22"/>
                <w:szCs w:val="22"/>
              </w:rPr>
              <w:t xml:space="preserve"> </w:t>
            </w:r>
            <w:r w:rsidR="00280BAE">
              <w:rPr>
                <w:rFonts w:ascii="Calibri" w:hAnsi="Calibri"/>
                <w:color w:val="000000"/>
                <w:sz w:val="22"/>
                <w:szCs w:val="22"/>
              </w:rPr>
              <w:t>e</w:t>
            </w:r>
            <w:r w:rsidR="0089443F" w:rsidRPr="003C6318">
              <w:rPr>
                <w:rFonts w:ascii="Calibri" w:hAnsi="Calibri"/>
                <w:color w:val="000000"/>
                <w:sz w:val="22"/>
                <w:szCs w:val="22"/>
              </w:rPr>
              <w:t>t accessoires de pose</w:t>
            </w:r>
          </w:p>
        </w:tc>
        <w:tc>
          <w:tcPr>
            <w:tcW w:w="1300" w:type="dxa"/>
            <w:tcBorders>
              <w:top w:val="nil"/>
              <w:left w:val="nil"/>
              <w:bottom w:val="single" w:sz="4" w:space="0" w:color="auto"/>
              <w:right w:val="single" w:sz="4" w:space="0" w:color="auto"/>
            </w:tcBorders>
            <w:shd w:val="clear" w:color="auto" w:fill="auto"/>
            <w:noWrap/>
            <w:vAlign w:val="center"/>
            <w:hideMark/>
          </w:tcPr>
          <w:p w14:paraId="4B0E709B" w14:textId="77777777" w:rsidR="0089443F" w:rsidRPr="003C6318" w:rsidRDefault="0089443F" w:rsidP="00F75EAA">
            <w:pPr>
              <w:jc w:val="center"/>
              <w:rPr>
                <w:rFonts w:ascii="Calibri" w:hAnsi="Calibri"/>
                <w:color w:val="000000"/>
                <w:sz w:val="22"/>
                <w:szCs w:val="22"/>
              </w:rPr>
            </w:pPr>
            <w:r w:rsidRPr="003C6318">
              <w:rPr>
                <w:rFonts w:ascii="Calibri" w:hAnsi="Calibri"/>
                <w:color w:val="000000"/>
                <w:sz w:val="22"/>
                <w:szCs w:val="22"/>
              </w:rPr>
              <w:t>ENS</w:t>
            </w:r>
          </w:p>
        </w:tc>
      </w:tr>
      <w:tr w:rsidR="0089443F" w:rsidRPr="003C6318" w14:paraId="10847871" w14:textId="77777777" w:rsidTr="007E6A58">
        <w:trPr>
          <w:gridAfter w:val="1"/>
          <w:wAfter w:w="362" w:type="dxa"/>
          <w:trHeight w:val="300"/>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14:paraId="7B61FDFF" w14:textId="77777777" w:rsidR="0089443F" w:rsidRPr="003C6318" w:rsidRDefault="0089443F" w:rsidP="00F75EAA">
            <w:pPr>
              <w:rPr>
                <w:rFonts w:ascii="Calibri" w:hAnsi="Calibri"/>
                <w:color w:val="000000"/>
                <w:sz w:val="22"/>
                <w:szCs w:val="22"/>
              </w:rPr>
            </w:pPr>
            <w:r w:rsidRPr="003C6318">
              <w:rPr>
                <w:rFonts w:ascii="Calibri" w:hAnsi="Calibri"/>
                <w:color w:val="000000"/>
                <w:sz w:val="22"/>
                <w:szCs w:val="22"/>
              </w:rPr>
              <w:t>Installation et mise en service de la centralisation des sites</w:t>
            </w:r>
          </w:p>
        </w:tc>
        <w:tc>
          <w:tcPr>
            <w:tcW w:w="1300" w:type="dxa"/>
            <w:tcBorders>
              <w:top w:val="nil"/>
              <w:left w:val="nil"/>
              <w:bottom w:val="single" w:sz="4" w:space="0" w:color="auto"/>
              <w:right w:val="single" w:sz="4" w:space="0" w:color="auto"/>
            </w:tcBorders>
            <w:shd w:val="clear" w:color="auto" w:fill="auto"/>
            <w:noWrap/>
            <w:vAlign w:val="center"/>
            <w:hideMark/>
          </w:tcPr>
          <w:p w14:paraId="795A192B" w14:textId="77777777" w:rsidR="0089443F" w:rsidRPr="003C6318" w:rsidRDefault="0089443F" w:rsidP="00F75EAA">
            <w:pPr>
              <w:jc w:val="center"/>
              <w:rPr>
                <w:rFonts w:ascii="Calibri" w:hAnsi="Calibri"/>
                <w:color w:val="000000"/>
                <w:sz w:val="22"/>
                <w:szCs w:val="22"/>
              </w:rPr>
            </w:pPr>
            <w:r w:rsidRPr="003C6318">
              <w:rPr>
                <w:rFonts w:ascii="Calibri" w:hAnsi="Calibri"/>
                <w:color w:val="000000"/>
                <w:sz w:val="22"/>
                <w:szCs w:val="22"/>
              </w:rPr>
              <w:t>1</w:t>
            </w:r>
          </w:p>
        </w:tc>
      </w:tr>
      <w:tr w:rsidR="0089443F" w:rsidRPr="003C6318" w14:paraId="34DDF2E7" w14:textId="77777777" w:rsidTr="007E6A58">
        <w:trPr>
          <w:gridAfter w:val="1"/>
          <w:wAfter w:w="362" w:type="dxa"/>
          <w:trHeight w:val="300"/>
        </w:trPr>
        <w:tc>
          <w:tcPr>
            <w:tcW w:w="8720"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529B8F86" w14:textId="77777777" w:rsidR="0089443F" w:rsidRPr="003C6318" w:rsidRDefault="0089443F" w:rsidP="00F75EAA">
            <w:pPr>
              <w:rPr>
                <w:rFonts w:ascii="Calibri" w:hAnsi="Calibri"/>
                <w:b/>
                <w:bCs/>
                <w:color w:val="000000"/>
                <w:sz w:val="22"/>
                <w:szCs w:val="22"/>
              </w:rPr>
            </w:pPr>
            <w:r>
              <w:rPr>
                <w:rFonts w:ascii="Calibri" w:hAnsi="Calibri"/>
                <w:b/>
                <w:bCs/>
                <w:color w:val="000000"/>
                <w:sz w:val="22"/>
                <w:szCs w:val="22"/>
              </w:rPr>
              <w:t>Contrat de maintenance</w:t>
            </w:r>
          </w:p>
        </w:tc>
      </w:tr>
      <w:tr w:rsidR="0089443F" w:rsidRPr="003C6318" w14:paraId="507A3A3D" w14:textId="77777777" w:rsidTr="0089443F">
        <w:trPr>
          <w:gridAfter w:val="1"/>
          <w:wAfter w:w="362" w:type="dxa"/>
          <w:trHeight w:val="300"/>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14:paraId="41BC5EFC" w14:textId="1B2A638B" w:rsidR="0089443F" w:rsidRPr="003C6318" w:rsidRDefault="0089443F" w:rsidP="00F75EAA">
            <w:pPr>
              <w:rPr>
                <w:rFonts w:ascii="Calibri" w:hAnsi="Calibri"/>
                <w:color w:val="000000"/>
                <w:sz w:val="22"/>
                <w:szCs w:val="22"/>
              </w:rPr>
            </w:pPr>
            <w:r>
              <w:rPr>
                <w:rFonts w:ascii="Calibri" w:hAnsi="Calibri"/>
                <w:color w:val="000000"/>
                <w:sz w:val="22"/>
                <w:szCs w:val="22"/>
              </w:rPr>
              <w:t xml:space="preserve">Contrat </w:t>
            </w:r>
            <w:r w:rsidR="00C30CD9">
              <w:rPr>
                <w:rFonts w:ascii="Calibri" w:hAnsi="Calibri"/>
                <w:color w:val="000000"/>
                <w:sz w:val="22"/>
                <w:szCs w:val="22"/>
              </w:rPr>
              <w:t xml:space="preserve">annuel </w:t>
            </w:r>
            <w:r>
              <w:rPr>
                <w:rFonts w:ascii="Calibri" w:hAnsi="Calibri"/>
                <w:color w:val="000000"/>
                <w:sz w:val="22"/>
                <w:szCs w:val="22"/>
              </w:rPr>
              <w:t xml:space="preserve">de maintenance </w:t>
            </w:r>
          </w:p>
        </w:tc>
        <w:tc>
          <w:tcPr>
            <w:tcW w:w="1300" w:type="dxa"/>
            <w:tcBorders>
              <w:top w:val="nil"/>
              <w:left w:val="nil"/>
              <w:bottom w:val="single" w:sz="4" w:space="0" w:color="auto"/>
              <w:right w:val="single" w:sz="4" w:space="0" w:color="auto"/>
            </w:tcBorders>
            <w:shd w:val="clear" w:color="auto" w:fill="auto"/>
            <w:noWrap/>
            <w:vAlign w:val="center"/>
            <w:hideMark/>
          </w:tcPr>
          <w:p w14:paraId="7294C5EE" w14:textId="62DD475A" w:rsidR="0089443F" w:rsidRPr="003C6318" w:rsidRDefault="00280BAE" w:rsidP="00F75EAA">
            <w:pPr>
              <w:jc w:val="center"/>
              <w:rPr>
                <w:rFonts w:ascii="Calibri" w:hAnsi="Calibri"/>
                <w:color w:val="000000"/>
                <w:sz w:val="22"/>
                <w:szCs w:val="22"/>
              </w:rPr>
            </w:pPr>
            <w:r>
              <w:rPr>
                <w:rFonts w:ascii="Calibri" w:hAnsi="Calibri"/>
                <w:color w:val="000000"/>
                <w:sz w:val="22"/>
                <w:szCs w:val="22"/>
              </w:rPr>
              <w:t>3</w:t>
            </w:r>
          </w:p>
        </w:tc>
      </w:tr>
    </w:tbl>
    <w:p w14:paraId="78B1033A" w14:textId="54DB3C6F" w:rsidR="0010555C" w:rsidRPr="004C4456" w:rsidRDefault="004C4456" w:rsidP="004C4456">
      <w:pPr>
        <w:pStyle w:val="Titre1"/>
        <w:spacing w:after="0" w:line="276" w:lineRule="auto"/>
        <w:ind w:left="0" w:firstLine="0"/>
        <w:jc w:val="both"/>
        <w:rPr>
          <w:rFonts w:ascii="Book Antiqua" w:hAnsi="Book Antiqua" w:cstheme="minorBidi"/>
        </w:rPr>
      </w:pPr>
      <w:bookmarkStart w:id="9" w:name="_Toc88045424"/>
      <w:bookmarkStart w:id="10" w:name="_Toc419903249"/>
      <w:bookmarkEnd w:id="7"/>
      <w:r w:rsidRPr="004C4456">
        <w:rPr>
          <w:rFonts w:ascii="Book Antiqua" w:hAnsi="Book Antiqua" w:cstheme="minorBidi"/>
        </w:rPr>
        <w:lastRenderedPageBreak/>
        <w:t>Condition requise</w:t>
      </w:r>
      <w:r w:rsidR="0010555C" w:rsidRPr="004C4456">
        <w:rPr>
          <w:rFonts w:ascii="Book Antiqua" w:hAnsi="Book Antiqua" w:cstheme="minorBidi"/>
        </w:rPr>
        <w:t xml:space="preserve"> pour soumissionner</w:t>
      </w:r>
      <w:bookmarkEnd w:id="9"/>
    </w:p>
    <w:p w14:paraId="39D5CFF2" w14:textId="77777777" w:rsidR="0010555C" w:rsidRPr="000F4999" w:rsidRDefault="0010555C" w:rsidP="00E43AFC">
      <w:pPr>
        <w:pStyle w:val="Corpsdetexte"/>
        <w:spacing w:line="276" w:lineRule="auto"/>
        <w:ind w:left="0" w:firstLine="349"/>
        <w:jc w:val="both"/>
        <w:rPr>
          <w:rFonts w:ascii="Book Antiqua" w:hAnsi="Book Antiqua" w:cstheme="minorBidi"/>
        </w:rPr>
      </w:pPr>
      <w:r w:rsidRPr="000F4999">
        <w:rPr>
          <w:rFonts w:ascii="Book Antiqua" w:hAnsi="Book Antiqua" w:cstheme="minorBidi"/>
        </w:rPr>
        <w:t>Est admis à soumissionner tout fournisseur qui possède toutes les garanties requises pour assurer dans de bonnes conditions l’exécution de la présente consultation.</w:t>
      </w:r>
    </w:p>
    <w:p w14:paraId="5A973DDF" w14:textId="77777777" w:rsidR="0010555C" w:rsidRPr="000F4999" w:rsidRDefault="0010555C" w:rsidP="00E43AFC">
      <w:pPr>
        <w:pStyle w:val="Corpsdetexte"/>
        <w:spacing w:line="276" w:lineRule="auto"/>
        <w:ind w:left="0" w:firstLine="349"/>
        <w:jc w:val="both"/>
        <w:rPr>
          <w:rFonts w:ascii="Book Antiqua" w:hAnsi="Book Antiqua" w:cstheme="minorBidi"/>
        </w:rPr>
      </w:pPr>
      <w:r w:rsidRPr="000F4999">
        <w:rPr>
          <w:rFonts w:ascii="Book Antiqua" w:hAnsi="Book Antiqua" w:cstheme="minorBidi"/>
        </w:rPr>
        <w:t>Les personnes physiques ou morales en état de faillite ne sont pas admises à soumissionner.</w:t>
      </w:r>
    </w:p>
    <w:p w14:paraId="772D6E5F" w14:textId="0793CB86" w:rsidR="00C020B0" w:rsidRPr="000F4999" w:rsidRDefault="0010555C" w:rsidP="0010555C">
      <w:pPr>
        <w:pStyle w:val="Corpsdetexte"/>
        <w:spacing w:after="0" w:line="276" w:lineRule="auto"/>
        <w:ind w:left="0" w:firstLine="349"/>
        <w:jc w:val="both"/>
        <w:rPr>
          <w:rFonts w:asciiTheme="minorHAnsi" w:hAnsiTheme="minorHAnsi" w:cs="Simplified Arabic"/>
          <w:b/>
          <w:bCs/>
          <w:kern w:val="3"/>
          <w:lang w:eastAsia="zh-CN" w:bidi="ar-TN"/>
        </w:rPr>
      </w:pPr>
      <w:r w:rsidRPr="000F4999">
        <w:rPr>
          <w:rFonts w:ascii="Book Antiqua" w:hAnsi="Book Antiqua" w:cstheme="minorBidi"/>
        </w:rPr>
        <w:t xml:space="preserve">Les soumissionnaires intéressés peuvent retirer directement le cahier des charges auprès de la </w:t>
      </w:r>
      <w:r w:rsidRPr="004C4456">
        <w:rPr>
          <w:rFonts w:ascii="Book Antiqua" w:hAnsi="Book Antiqua" w:cstheme="minorBidi"/>
          <w:b/>
          <w:bCs/>
        </w:rPr>
        <w:t>Direction de l’Equipement et des Moyens pendant l’horaire administratif.</w:t>
      </w:r>
      <w:r w:rsidR="004C4456">
        <w:rPr>
          <w:rFonts w:ascii="Book Antiqua" w:hAnsi="Book Antiqua" w:cstheme="minorBidi"/>
          <w:b/>
          <w:bCs/>
        </w:rPr>
        <w:t xml:space="preserve"> </w:t>
      </w:r>
      <w:r w:rsidR="00FA567D">
        <w:rPr>
          <w:rFonts w:ascii="Book Antiqua" w:hAnsi="Book Antiqua" w:cstheme="minorBidi"/>
          <w:b/>
          <w:bCs/>
        </w:rPr>
        <w:t>Sis,</w:t>
      </w:r>
      <w:r w:rsidR="004C4456">
        <w:rPr>
          <w:rFonts w:ascii="Book Antiqua" w:hAnsi="Book Antiqua" w:cstheme="minorBidi"/>
          <w:b/>
          <w:bCs/>
        </w:rPr>
        <w:t xml:space="preserve"> </w:t>
      </w:r>
      <w:r w:rsidRPr="004C4456">
        <w:rPr>
          <w:rFonts w:ascii="Book Antiqua" w:hAnsi="Book Antiqua" w:cstheme="minorBidi"/>
          <w:b/>
          <w:bCs/>
        </w:rPr>
        <w:t xml:space="preserve">Rue Echabia Espace Tunis </w:t>
      </w:r>
      <w:r w:rsidR="00A940ED">
        <w:rPr>
          <w:rFonts w:ascii="Book Antiqua" w:hAnsi="Book Antiqua" w:cstheme="minorBidi"/>
          <w:b/>
          <w:bCs/>
        </w:rPr>
        <w:t>Mont</w:t>
      </w:r>
      <w:r w:rsidR="00FA567D" w:rsidRPr="004C4456">
        <w:rPr>
          <w:rFonts w:ascii="Book Antiqua" w:hAnsi="Book Antiqua" w:cstheme="minorBidi"/>
          <w:b/>
          <w:bCs/>
        </w:rPr>
        <w:t>plaisir</w:t>
      </w:r>
      <w:r w:rsidRPr="004C4456">
        <w:rPr>
          <w:rFonts w:ascii="Book Antiqua" w:hAnsi="Book Antiqua" w:cstheme="minorBidi"/>
          <w:b/>
          <w:bCs/>
        </w:rPr>
        <w:t xml:space="preserve"> 1073</w:t>
      </w:r>
      <w:r w:rsidR="0058577B">
        <w:rPr>
          <w:rFonts w:ascii="Book Antiqua" w:hAnsi="Book Antiqua" w:cstheme="minorBidi"/>
          <w:b/>
          <w:bCs/>
        </w:rPr>
        <w:t xml:space="preserve"> </w:t>
      </w:r>
      <w:r w:rsidRPr="004C4456">
        <w:rPr>
          <w:rFonts w:ascii="Book Antiqua" w:hAnsi="Book Antiqua" w:cstheme="minorBidi"/>
          <w:b/>
          <w:bCs/>
        </w:rPr>
        <w:t>Tunis.</w:t>
      </w:r>
    </w:p>
    <w:p w14:paraId="2E2CA459" w14:textId="77777777" w:rsidR="006C661D" w:rsidRPr="000F4999" w:rsidRDefault="006C661D" w:rsidP="00070F5C">
      <w:pPr>
        <w:pStyle w:val="Titre1"/>
        <w:spacing w:after="0" w:line="276" w:lineRule="auto"/>
        <w:ind w:left="0" w:firstLine="0"/>
        <w:jc w:val="both"/>
        <w:rPr>
          <w:rFonts w:ascii="Book Antiqua" w:hAnsi="Book Antiqua" w:cstheme="minorBidi"/>
        </w:rPr>
      </w:pPr>
      <w:bookmarkStart w:id="11" w:name="_Toc88045425"/>
      <w:r w:rsidRPr="000F4999">
        <w:rPr>
          <w:rFonts w:ascii="Book Antiqua" w:hAnsi="Book Antiqua" w:cstheme="minorBidi"/>
        </w:rPr>
        <w:t>Pièces constitutives d</w:t>
      </w:r>
      <w:r w:rsidR="00070F5C" w:rsidRPr="000F4999">
        <w:rPr>
          <w:rFonts w:ascii="Book Antiqua" w:hAnsi="Book Antiqua" w:cstheme="minorBidi"/>
        </w:rPr>
        <w:t>e la consultation</w:t>
      </w:r>
      <w:bookmarkEnd w:id="10"/>
      <w:bookmarkEnd w:id="11"/>
    </w:p>
    <w:p w14:paraId="01A9C227" w14:textId="77777777" w:rsidR="00AF327F" w:rsidRPr="000F4999" w:rsidRDefault="00AF327F" w:rsidP="00AF327F">
      <w:pPr>
        <w:pStyle w:val="Standard"/>
        <w:spacing w:line="276" w:lineRule="auto"/>
        <w:ind w:firstLine="709"/>
        <w:jc w:val="both"/>
        <w:rPr>
          <w:rFonts w:ascii="Book Antiqua" w:hAnsi="Book Antiqua" w:cstheme="minorBidi"/>
          <w:szCs w:val="24"/>
        </w:rPr>
      </w:pPr>
      <w:bookmarkStart w:id="12" w:name="_Toc419903250"/>
      <w:r w:rsidRPr="00FA567D">
        <w:rPr>
          <w:rFonts w:ascii="Book Antiqua" w:hAnsi="Book Antiqua" w:cstheme="minorBidi"/>
          <w:kern w:val="1"/>
          <w:szCs w:val="24"/>
          <w:lang w:eastAsia="hi-IN" w:bidi="hi-IN"/>
        </w:rPr>
        <w:t xml:space="preserve">Outre les pièces administratives et techniques </w:t>
      </w:r>
      <w:r w:rsidR="00370CFC" w:rsidRPr="00FA567D">
        <w:rPr>
          <w:rFonts w:ascii="Book Antiqua" w:hAnsi="Book Antiqua" w:cstheme="minorBidi"/>
          <w:kern w:val="1"/>
          <w:szCs w:val="24"/>
          <w:lang w:eastAsia="hi-IN" w:bidi="hi-IN"/>
        </w:rPr>
        <w:t>citées dans</w:t>
      </w:r>
      <w:r w:rsidR="00624DB2" w:rsidRPr="00FA567D">
        <w:rPr>
          <w:rFonts w:ascii="Book Antiqua" w:hAnsi="Book Antiqua" w:cstheme="minorBidi"/>
          <w:kern w:val="1"/>
          <w:szCs w:val="24"/>
          <w:lang w:eastAsia="hi-IN" w:bidi="hi-IN"/>
        </w:rPr>
        <w:t xml:space="preserve"> le </w:t>
      </w:r>
      <w:r w:rsidRPr="00FA567D">
        <w:rPr>
          <w:rFonts w:ascii="Book Antiqua" w:hAnsi="Book Antiqua" w:cstheme="minorBidi"/>
          <w:kern w:val="1"/>
          <w:szCs w:val="24"/>
          <w:lang w:eastAsia="hi-IN" w:bidi="hi-IN"/>
        </w:rPr>
        <w:t>présent cahier des</w:t>
      </w:r>
      <w:r w:rsidRPr="000F4999">
        <w:rPr>
          <w:rFonts w:ascii="Book Antiqua" w:hAnsi="Book Antiqua" w:cstheme="minorBidi"/>
          <w:szCs w:val="24"/>
        </w:rPr>
        <w:t xml:space="preserve"> clauses administratives particulières, l’offre est constituée des pièces suivantes :</w:t>
      </w:r>
    </w:p>
    <w:p w14:paraId="688A0125" w14:textId="77777777" w:rsidR="002718A8" w:rsidRPr="000F4999" w:rsidRDefault="00AF327F" w:rsidP="003272A0">
      <w:pPr>
        <w:pStyle w:val="Standard"/>
        <w:numPr>
          <w:ilvl w:val="0"/>
          <w:numId w:val="5"/>
        </w:numPr>
        <w:spacing w:line="276" w:lineRule="auto"/>
        <w:jc w:val="both"/>
        <w:rPr>
          <w:rFonts w:ascii="Book Antiqua" w:hAnsi="Book Antiqua" w:cstheme="minorBidi"/>
          <w:szCs w:val="24"/>
        </w:rPr>
      </w:pPr>
      <w:r w:rsidRPr="000F4999">
        <w:rPr>
          <w:rFonts w:ascii="Book Antiqua" w:hAnsi="Book Antiqua" w:cstheme="minorBidi"/>
          <w:szCs w:val="24"/>
        </w:rPr>
        <w:t>Le bordereau des prix et les sous détails des prix,</w:t>
      </w:r>
    </w:p>
    <w:p w14:paraId="115AE461" w14:textId="24F09E3E" w:rsidR="002718A8" w:rsidRPr="000F4999" w:rsidRDefault="002718A8" w:rsidP="003272A0">
      <w:pPr>
        <w:pStyle w:val="Standard"/>
        <w:numPr>
          <w:ilvl w:val="0"/>
          <w:numId w:val="5"/>
        </w:numPr>
        <w:spacing w:line="276" w:lineRule="auto"/>
        <w:jc w:val="both"/>
        <w:rPr>
          <w:rFonts w:ascii="Book Antiqua" w:hAnsi="Book Antiqua" w:cstheme="minorBidi"/>
          <w:szCs w:val="24"/>
        </w:rPr>
      </w:pPr>
      <w:r w:rsidRPr="000F4999">
        <w:rPr>
          <w:rFonts w:ascii="Book Antiqua" w:hAnsi="Book Antiqua" w:cstheme="minorBidi"/>
          <w:szCs w:val="24"/>
        </w:rPr>
        <w:t>L’offre techni</w:t>
      </w:r>
      <w:r w:rsidR="00B773A9">
        <w:rPr>
          <w:rFonts w:ascii="Book Antiqua" w:hAnsi="Book Antiqua" w:cstheme="minorBidi"/>
          <w:szCs w:val="24"/>
        </w:rPr>
        <w:t xml:space="preserve">que et l’offre </w:t>
      </w:r>
      <w:r w:rsidR="00B967A0" w:rsidRPr="000F4999">
        <w:rPr>
          <w:rFonts w:ascii="Book Antiqua" w:hAnsi="Book Antiqua" w:cstheme="minorBidi"/>
          <w:szCs w:val="24"/>
        </w:rPr>
        <w:t>financière</w:t>
      </w:r>
      <w:r w:rsidRPr="000F4999">
        <w:rPr>
          <w:rFonts w:ascii="Book Antiqua" w:hAnsi="Book Antiqua" w:cstheme="minorBidi"/>
          <w:szCs w:val="24"/>
        </w:rPr>
        <w:t xml:space="preserve"> du soumissionnaire</w:t>
      </w:r>
      <w:r w:rsidR="00B967A0" w:rsidRPr="000F4999">
        <w:rPr>
          <w:rFonts w:ascii="Book Antiqua" w:hAnsi="Book Antiqua" w:cstheme="minorBidi"/>
          <w:szCs w:val="24"/>
        </w:rPr>
        <w:t>,</w:t>
      </w:r>
    </w:p>
    <w:p w14:paraId="66F80672" w14:textId="77777777" w:rsidR="00AF327F" w:rsidRPr="000F4999" w:rsidRDefault="00AF327F" w:rsidP="003272A0">
      <w:pPr>
        <w:pStyle w:val="Standard"/>
        <w:numPr>
          <w:ilvl w:val="0"/>
          <w:numId w:val="5"/>
        </w:numPr>
        <w:spacing w:line="276" w:lineRule="auto"/>
        <w:jc w:val="both"/>
        <w:rPr>
          <w:rFonts w:ascii="Book Antiqua" w:hAnsi="Book Antiqua" w:cstheme="minorBidi"/>
          <w:szCs w:val="24"/>
        </w:rPr>
      </w:pPr>
      <w:r w:rsidRPr="000F4999">
        <w:rPr>
          <w:rFonts w:ascii="Book Antiqua" w:hAnsi="Book Antiqua" w:cstheme="minorBidi"/>
          <w:szCs w:val="24"/>
        </w:rPr>
        <w:t>Le présent cahier des charges signé et paraphé en bas de toutes les pages</w:t>
      </w:r>
      <w:r w:rsidR="00B967A0" w:rsidRPr="000F4999">
        <w:rPr>
          <w:rFonts w:ascii="Book Antiqua" w:hAnsi="Book Antiqua" w:cstheme="minorBidi"/>
          <w:szCs w:val="24"/>
        </w:rPr>
        <w:t>,</w:t>
      </w:r>
    </w:p>
    <w:p w14:paraId="541C3FDE" w14:textId="77777777" w:rsidR="002718A8" w:rsidRPr="000F4999" w:rsidRDefault="002718A8" w:rsidP="003272A0">
      <w:pPr>
        <w:pStyle w:val="Standard"/>
        <w:numPr>
          <w:ilvl w:val="0"/>
          <w:numId w:val="5"/>
        </w:numPr>
        <w:spacing w:line="276" w:lineRule="auto"/>
        <w:jc w:val="both"/>
        <w:rPr>
          <w:rFonts w:ascii="Book Antiqua" w:hAnsi="Book Antiqua" w:cstheme="minorBidi"/>
          <w:szCs w:val="24"/>
        </w:rPr>
      </w:pPr>
      <w:r w:rsidRPr="000F4999">
        <w:rPr>
          <w:rFonts w:ascii="Book Antiqua" w:hAnsi="Book Antiqua" w:cstheme="minorBidi"/>
          <w:szCs w:val="24"/>
        </w:rPr>
        <w:t>Compléments d’informations</w:t>
      </w:r>
      <w:r w:rsidR="00B967A0" w:rsidRPr="000F4999">
        <w:rPr>
          <w:rFonts w:ascii="Book Antiqua" w:hAnsi="Book Antiqua" w:cstheme="minorBidi"/>
          <w:szCs w:val="24"/>
        </w:rPr>
        <w:t>.</w:t>
      </w:r>
    </w:p>
    <w:p w14:paraId="5ACB1C89" w14:textId="77777777" w:rsidR="00473D75" w:rsidRPr="000F4999" w:rsidRDefault="00AF327F" w:rsidP="00AF327F">
      <w:pPr>
        <w:pStyle w:val="Standard"/>
        <w:spacing w:line="276" w:lineRule="auto"/>
        <w:ind w:firstLine="709"/>
        <w:jc w:val="both"/>
        <w:rPr>
          <w:rFonts w:ascii="Book Antiqua" w:hAnsi="Book Antiqua" w:cstheme="minorBidi"/>
          <w:szCs w:val="24"/>
        </w:rPr>
      </w:pPr>
      <w:r w:rsidRPr="000F4999">
        <w:rPr>
          <w:rFonts w:ascii="Book Antiqua" w:hAnsi="Book Antiqua" w:cstheme="minorBidi"/>
          <w:szCs w:val="24"/>
        </w:rPr>
        <w:t>Toutes ces pièces ont un caractère contractuel (par ordre de priorité décroissante). En cas de divergence entre de</w:t>
      </w:r>
      <w:r w:rsidR="00070F5C" w:rsidRPr="000F4999">
        <w:rPr>
          <w:rFonts w:ascii="Book Antiqua" w:hAnsi="Book Antiqua" w:cstheme="minorBidi"/>
          <w:szCs w:val="24"/>
        </w:rPr>
        <w:t>ux ou plusieurs pièces</w:t>
      </w:r>
      <w:r w:rsidRPr="000F4999">
        <w:rPr>
          <w:rFonts w:ascii="Book Antiqua" w:hAnsi="Book Antiqua" w:cstheme="minorBidi"/>
          <w:szCs w:val="24"/>
        </w:rPr>
        <w:t xml:space="preserve">, ce sont les dispositions de la pièce portant le numéro d’ordre le moins élevé dans l’énumération ci-dessus qui prévalent. En cas de divergence entre les dispositions de la même pièce, ce sont les dispositions les plus restrictives qui primeront. </w:t>
      </w:r>
    </w:p>
    <w:p w14:paraId="0DE0538D" w14:textId="77777777" w:rsidR="006C661D" w:rsidRPr="000F4999" w:rsidRDefault="00E639FA" w:rsidP="00161910">
      <w:pPr>
        <w:pStyle w:val="Titre1"/>
        <w:spacing w:after="0" w:line="276" w:lineRule="auto"/>
        <w:ind w:left="0" w:firstLine="0"/>
        <w:jc w:val="both"/>
        <w:rPr>
          <w:rFonts w:ascii="Book Antiqua" w:hAnsi="Book Antiqua" w:cstheme="minorBidi"/>
        </w:rPr>
      </w:pPr>
      <w:r w:rsidRPr="000F4999">
        <w:rPr>
          <w:rFonts w:ascii="Book Antiqua" w:hAnsi="Book Antiqua" w:cstheme="minorBidi"/>
        </w:rPr>
        <w:t> </w:t>
      </w:r>
      <w:bookmarkStart w:id="13" w:name="_Toc88045426"/>
      <w:r w:rsidR="00937F21" w:rsidRPr="000F4999">
        <w:rPr>
          <w:rFonts w:ascii="Book Antiqua" w:hAnsi="Book Antiqua" w:cstheme="minorBidi"/>
        </w:rPr>
        <w:t>P</w:t>
      </w:r>
      <w:r w:rsidR="001C6A3C" w:rsidRPr="000F4999">
        <w:rPr>
          <w:rFonts w:ascii="Book Antiqua" w:hAnsi="Book Antiqua" w:cstheme="minorBidi"/>
        </w:rPr>
        <w:t xml:space="preserve">résentation et </w:t>
      </w:r>
      <w:r w:rsidR="00937F21" w:rsidRPr="000F4999">
        <w:rPr>
          <w:rFonts w:ascii="Book Antiqua" w:hAnsi="Book Antiqua" w:cstheme="minorBidi"/>
        </w:rPr>
        <w:t xml:space="preserve">Réception </w:t>
      </w:r>
      <w:r w:rsidR="006C661D" w:rsidRPr="000F4999">
        <w:rPr>
          <w:rFonts w:ascii="Book Antiqua" w:hAnsi="Book Antiqua" w:cstheme="minorBidi"/>
        </w:rPr>
        <w:t>des offres</w:t>
      </w:r>
      <w:bookmarkEnd w:id="12"/>
      <w:bookmarkEnd w:id="13"/>
    </w:p>
    <w:p w14:paraId="2AA1F97F" w14:textId="07C5F57E" w:rsidR="0058577B" w:rsidRPr="00322C6F" w:rsidRDefault="0058577B" w:rsidP="00322C6F">
      <w:pPr>
        <w:pStyle w:val="Titre"/>
        <w:ind w:right="-87" w:hanging="142"/>
        <w:jc w:val="both"/>
        <w:rPr>
          <w:rFonts w:ascii="Book Antiqua" w:eastAsia="SimSun" w:hAnsi="Book Antiqua" w:cstheme="minorBidi"/>
          <w:b w:val="0"/>
          <w:bCs w:val="0"/>
          <w:kern w:val="3"/>
          <w:sz w:val="24"/>
          <w:szCs w:val="24"/>
          <w:rtl/>
          <w:lang w:val="fr-FR" w:eastAsia="zh-CN" w:bidi="ar-TN"/>
        </w:rPr>
      </w:pPr>
      <w:bookmarkStart w:id="14" w:name="_Toc419903251"/>
      <w:r w:rsidRPr="00322C6F">
        <w:rPr>
          <w:rFonts w:ascii="Book Antiqua" w:eastAsia="SimSun" w:hAnsi="Book Antiqua" w:cstheme="minorBidi"/>
          <w:b w:val="0"/>
          <w:bCs w:val="0"/>
          <w:kern w:val="3"/>
          <w:sz w:val="24"/>
          <w:szCs w:val="24"/>
          <w:lang w:val="fr-FR" w:eastAsia="zh-CN" w:bidi="ar-TN"/>
        </w:rPr>
        <w:t>Les offres sont adressées, au plus tard le tard le Vendredi 17 Octobre 2025 à 15H, soit</w:t>
      </w:r>
      <w:r w:rsidR="00322C6F" w:rsidRPr="00322C6F">
        <w:rPr>
          <w:rFonts w:ascii="Book Antiqua" w:eastAsia="SimSun" w:hAnsi="Book Antiqua" w:cstheme="minorBidi" w:hint="cs"/>
          <w:b w:val="0"/>
          <w:bCs w:val="0"/>
          <w:kern w:val="3"/>
          <w:sz w:val="24"/>
          <w:szCs w:val="24"/>
          <w:rtl/>
          <w:lang w:val="fr-FR" w:eastAsia="zh-CN" w:bidi="ar-TN"/>
        </w:rPr>
        <w:t> </w:t>
      </w:r>
      <w:r w:rsidR="00322C6F" w:rsidRPr="00322C6F">
        <w:rPr>
          <w:rFonts w:ascii="Book Antiqua" w:eastAsia="SimSun" w:hAnsi="Book Antiqua" w:cstheme="minorBidi"/>
          <w:b w:val="0"/>
          <w:bCs w:val="0"/>
          <w:kern w:val="3"/>
          <w:sz w:val="24"/>
          <w:szCs w:val="24"/>
          <w:lang w:val="fr-FR" w:eastAsia="zh-CN" w:bidi="ar-TN"/>
        </w:rPr>
        <w:t>:</w:t>
      </w:r>
    </w:p>
    <w:p w14:paraId="22ED5089" w14:textId="77777777" w:rsidR="0058577B" w:rsidRPr="00322C6F" w:rsidRDefault="0058577B" w:rsidP="00322C6F">
      <w:pPr>
        <w:pStyle w:val="Titre"/>
        <w:ind w:right="-87" w:firstLine="426"/>
        <w:jc w:val="both"/>
        <w:rPr>
          <w:rFonts w:ascii="Book Antiqua" w:eastAsia="SimSun" w:hAnsi="Book Antiqua" w:cstheme="minorBidi"/>
          <w:b w:val="0"/>
          <w:bCs w:val="0"/>
          <w:kern w:val="3"/>
          <w:sz w:val="24"/>
          <w:szCs w:val="24"/>
          <w:lang w:val="fr-FR" w:eastAsia="zh-CN" w:bidi="ar-TN"/>
        </w:rPr>
      </w:pPr>
      <w:r w:rsidRPr="00322C6F">
        <w:rPr>
          <w:rFonts w:ascii="Book Antiqua" w:eastAsia="SimSun" w:hAnsi="Book Antiqua" w:cstheme="minorBidi"/>
          <w:b w:val="0"/>
          <w:bCs w:val="0"/>
          <w:kern w:val="3"/>
          <w:sz w:val="24"/>
          <w:szCs w:val="24"/>
          <w:lang w:val="fr-FR" w:eastAsia="zh-CN" w:bidi="ar-TN"/>
        </w:rPr>
        <w:t>1)</w:t>
      </w:r>
      <w:r w:rsidRPr="00322C6F">
        <w:rPr>
          <w:rFonts w:ascii="Book Antiqua" w:eastAsia="SimSun" w:hAnsi="Book Antiqua" w:cstheme="minorBidi"/>
          <w:b w:val="0"/>
          <w:bCs w:val="0"/>
          <w:kern w:val="3"/>
          <w:sz w:val="24"/>
          <w:szCs w:val="24"/>
          <w:lang w:val="fr-FR" w:eastAsia="zh-CN" w:bidi="ar-TN"/>
        </w:rPr>
        <w:tab/>
        <w:t>En ligne : via le système national des achats publics TUNEPS (www.tuneps.tn).</w:t>
      </w:r>
    </w:p>
    <w:p w14:paraId="0537519E" w14:textId="3616C92E" w:rsidR="0058577B" w:rsidRPr="00322C6F" w:rsidRDefault="0058577B" w:rsidP="00322C6F">
      <w:pPr>
        <w:pStyle w:val="Titre"/>
        <w:ind w:left="-142" w:right="-142" w:firstLine="568"/>
        <w:jc w:val="both"/>
        <w:rPr>
          <w:rFonts w:ascii="Book Antiqua" w:eastAsia="SimSun" w:hAnsi="Book Antiqua" w:cstheme="minorBidi"/>
          <w:b w:val="0"/>
          <w:bCs w:val="0"/>
          <w:kern w:val="3"/>
          <w:sz w:val="24"/>
          <w:szCs w:val="24"/>
          <w:lang w:val="fr-FR" w:eastAsia="zh-CN" w:bidi="ar-TN"/>
        </w:rPr>
      </w:pPr>
      <w:r w:rsidRPr="00322C6F">
        <w:rPr>
          <w:rFonts w:ascii="Book Antiqua" w:eastAsia="SimSun" w:hAnsi="Book Antiqua" w:cstheme="minorBidi"/>
          <w:b w:val="0"/>
          <w:bCs w:val="0"/>
          <w:kern w:val="3"/>
          <w:sz w:val="24"/>
          <w:szCs w:val="24"/>
          <w:lang w:val="fr-FR" w:eastAsia="zh-CN" w:bidi="ar-TN"/>
        </w:rPr>
        <w:t>2)</w:t>
      </w:r>
      <w:r w:rsidRPr="00322C6F">
        <w:rPr>
          <w:rFonts w:ascii="Book Antiqua" w:eastAsia="SimSun" w:hAnsi="Book Antiqua" w:cstheme="minorBidi"/>
          <w:b w:val="0"/>
          <w:bCs w:val="0"/>
          <w:kern w:val="3"/>
          <w:sz w:val="24"/>
          <w:szCs w:val="24"/>
          <w:lang w:val="fr-FR" w:eastAsia="zh-CN" w:bidi="ar-TN"/>
        </w:rPr>
        <w:tab/>
        <w:t>Ou hors ligne : sous pli fermé portant la mention « A ne pas ouvrir Consultation N°28/2025 « Acquisition, Installation des caméras de surveillance et écrans de visionnage pour suivi de système de caméra de surveillance », et ce par voie postale et recommandé ou par rapide poste ou par dépôt direct au bureau d'ordre central du ministère durant l'horaire administratif (contre un bon de dé</w:t>
      </w:r>
      <w:r w:rsidR="00322C6F" w:rsidRPr="00322C6F">
        <w:rPr>
          <w:rFonts w:ascii="Book Antiqua" w:eastAsia="SimSun" w:hAnsi="Book Antiqua" w:cstheme="minorBidi"/>
          <w:b w:val="0"/>
          <w:bCs w:val="0"/>
          <w:kern w:val="3"/>
          <w:sz w:val="24"/>
          <w:szCs w:val="24"/>
          <w:lang w:val="fr-FR" w:eastAsia="zh-CN" w:bidi="ar-TN"/>
        </w:rPr>
        <w:t>pôt) et ce à l’adresse suivante</w:t>
      </w:r>
      <w:r w:rsidRPr="00322C6F">
        <w:rPr>
          <w:rFonts w:ascii="Book Antiqua" w:eastAsia="SimSun" w:hAnsi="Book Antiqua" w:cstheme="minorBidi"/>
          <w:b w:val="0"/>
          <w:bCs w:val="0"/>
          <w:kern w:val="3"/>
          <w:sz w:val="24"/>
          <w:szCs w:val="24"/>
          <w:lang w:val="fr-FR" w:eastAsia="zh-CN" w:bidi="ar-TN"/>
        </w:rPr>
        <w:t>:</w:t>
      </w:r>
    </w:p>
    <w:p w14:paraId="588E7AF4" w14:textId="77777777" w:rsidR="0010555C" w:rsidRPr="000F4999" w:rsidRDefault="00291BBA" w:rsidP="00B30675">
      <w:pPr>
        <w:pStyle w:val="Textbody"/>
        <w:spacing w:before="120"/>
        <w:ind w:left="1134"/>
        <w:jc w:val="center"/>
        <w:rPr>
          <w:rFonts w:ascii="Book Antiqua" w:hAnsi="Book Antiqua" w:cstheme="minorBidi"/>
          <w:b/>
          <w:szCs w:val="24"/>
        </w:rPr>
      </w:pPr>
      <w:r w:rsidRPr="000F4999">
        <w:rPr>
          <w:rFonts w:ascii="Book Antiqua" w:hAnsi="Book Antiqua" w:cstheme="minorBidi"/>
          <w:b/>
          <w:szCs w:val="24"/>
        </w:rPr>
        <w:t xml:space="preserve">Ministère des Technologies de la Communication </w:t>
      </w:r>
    </w:p>
    <w:p w14:paraId="6D0FB549" w14:textId="77777777" w:rsidR="00291BBA" w:rsidRPr="000F4999" w:rsidRDefault="00291BBA" w:rsidP="00B30675">
      <w:pPr>
        <w:pStyle w:val="Textbody"/>
        <w:spacing w:before="120"/>
        <w:ind w:left="1134"/>
        <w:jc w:val="center"/>
        <w:rPr>
          <w:rFonts w:ascii="Book Antiqua" w:hAnsi="Book Antiqua" w:cstheme="minorBidi"/>
          <w:b/>
          <w:szCs w:val="24"/>
        </w:rPr>
      </w:pPr>
      <w:r w:rsidRPr="000F4999">
        <w:rPr>
          <w:rFonts w:ascii="Book Antiqua" w:hAnsi="Book Antiqua" w:cstheme="minorBidi"/>
          <w:b/>
          <w:szCs w:val="24"/>
        </w:rPr>
        <w:t>Direction Générale des Services Communs</w:t>
      </w:r>
    </w:p>
    <w:p w14:paraId="0EAA98C6" w14:textId="77777777" w:rsidR="00291BBA" w:rsidRPr="000F4999" w:rsidRDefault="00291BBA" w:rsidP="00B30675">
      <w:pPr>
        <w:pStyle w:val="Textbody"/>
        <w:spacing w:before="120"/>
        <w:ind w:left="1134"/>
        <w:jc w:val="center"/>
        <w:rPr>
          <w:rFonts w:ascii="Book Antiqua" w:hAnsi="Book Antiqua" w:cstheme="minorBidi"/>
          <w:b/>
          <w:szCs w:val="24"/>
        </w:rPr>
      </w:pPr>
      <w:r w:rsidRPr="000F4999">
        <w:rPr>
          <w:rFonts w:ascii="Book Antiqua" w:hAnsi="Book Antiqua" w:cstheme="minorBidi"/>
          <w:b/>
          <w:szCs w:val="24"/>
        </w:rPr>
        <w:t>Direction de l’Equipement et des Moyens</w:t>
      </w:r>
    </w:p>
    <w:p w14:paraId="41B3A318" w14:textId="77777777" w:rsidR="00291BBA" w:rsidRPr="000F4999" w:rsidRDefault="00291BBA" w:rsidP="00B30675">
      <w:pPr>
        <w:pStyle w:val="Textbody"/>
        <w:spacing w:before="120"/>
        <w:ind w:left="1134"/>
        <w:jc w:val="center"/>
        <w:rPr>
          <w:rFonts w:ascii="Book Antiqua" w:hAnsi="Book Antiqua" w:cstheme="minorBidi"/>
          <w:b/>
          <w:szCs w:val="24"/>
        </w:rPr>
      </w:pPr>
      <w:r w:rsidRPr="000F4999">
        <w:rPr>
          <w:rFonts w:ascii="Book Antiqua" w:hAnsi="Book Antiqua" w:cstheme="minorBidi"/>
          <w:b/>
          <w:szCs w:val="24"/>
        </w:rPr>
        <w:t>88 Rue Mohamed V, 1002 Tunis</w:t>
      </w:r>
    </w:p>
    <w:p w14:paraId="2384AE48" w14:textId="77777777" w:rsidR="00DA24EF" w:rsidRPr="000F4999" w:rsidRDefault="00DA24EF" w:rsidP="00DA24EF">
      <w:pPr>
        <w:pStyle w:val="Standard"/>
        <w:spacing w:line="276" w:lineRule="auto"/>
        <w:ind w:firstLine="709"/>
        <w:jc w:val="both"/>
        <w:rPr>
          <w:rFonts w:ascii="Book Antiqua" w:hAnsi="Book Antiqua" w:cstheme="minorBidi"/>
          <w:szCs w:val="24"/>
        </w:rPr>
      </w:pPr>
      <w:r w:rsidRPr="000F4999">
        <w:rPr>
          <w:rFonts w:ascii="Book Antiqua" w:hAnsi="Book Antiqua" w:cstheme="minorBidi"/>
          <w:szCs w:val="24"/>
        </w:rPr>
        <w:t xml:space="preserve">L’enveloppe extérieure doit </w:t>
      </w:r>
      <w:r w:rsidR="001C6A3C" w:rsidRPr="000F4999">
        <w:rPr>
          <w:rFonts w:ascii="Book Antiqua" w:hAnsi="Book Antiqua" w:cstheme="minorBidi"/>
          <w:szCs w:val="24"/>
        </w:rPr>
        <w:t>contenir :</w:t>
      </w:r>
    </w:p>
    <w:p w14:paraId="341EBC79" w14:textId="5816370A" w:rsidR="00DA24EF" w:rsidRPr="000F4999" w:rsidRDefault="00DA24EF" w:rsidP="003272A0">
      <w:pPr>
        <w:pStyle w:val="Standard"/>
        <w:numPr>
          <w:ilvl w:val="0"/>
          <w:numId w:val="12"/>
        </w:numPr>
        <w:spacing w:line="276" w:lineRule="auto"/>
        <w:jc w:val="both"/>
        <w:rPr>
          <w:rFonts w:ascii="Book Antiqua" w:hAnsi="Book Antiqua" w:cstheme="minorBidi"/>
          <w:szCs w:val="24"/>
        </w:rPr>
      </w:pPr>
      <w:r w:rsidRPr="000F4999">
        <w:rPr>
          <w:rFonts w:ascii="Book Antiqua" w:hAnsi="Book Antiqua" w:cstheme="minorBidi"/>
          <w:szCs w:val="24"/>
        </w:rPr>
        <w:t>Toutes les pages du présent cahier des charges dûment signé et cachetées dans la totalité des pages.</w:t>
      </w:r>
    </w:p>
    <w:p w14:paraId="70E1002A" w14:textId="1B85040D" w:rsidR="00DA24EF" w:rsidRPr="000F4999" w:rsidRDefault="00DA24EF" w:rsidP="003272A0">
      <w:pPr>
        <w:pStyle w:val="Standard"/>
        <w:numPr>
          <w:ilvl w:val="0"/>
          <w:numId w:val="12"/>
        </w:numPr>
        <w:spacing w:line="276" w:lineRule="auto"/>
        <w:jc w:val="both"/>
        <w:rPr>
          <w:rFonts w:ascii="Book Antiqua" w:hAnsi="Book Antiqua" w:cstheme="minorBidi"/>
          <w:szCs w:val="24"/>
        </w:rPr>
      </w:pPr>
      <w:r w:rsidRPr="000F4999">
        <w:rPr>
          <w:rFonts w:ascii="Book Antiqua" w:hAnsi="Book Antiqua" w:cstheme="minorBidi"/>
          <w:szCs w:val="24"/>
        </w:rPr>
        <w:t xml:space="preserve">Fiche de renseignements du soumissionnaire conformément au modèle joint </w:t>
      </w:r>
      <w:r w:rsidRPr="007714B2">
        <w:rPr>
          <w:rFonts w:ascii="Book Antiqua" w:hAnsi="Book Antiqua" w:cstheme="minorBidi"/>
          <w:szCs w:val="24"/>
        </w:rPr>
        <w:t>(en Annexe N° 01)</w:t>
      </w:r>
    </w:p>
    <w:p w14:paraId="02D045B2" w14:textId="2BC96110" w:rsidR="00DA24EF" w:rsidRPr="000F4999" w:rsidRDefault="0064437B" w:rsidP="003272A0">
      <w:pPr>
        <w:pStyle w:val="Standard"/>
        <w:numPr>
          <w:ilvl w:val="0"/>
          <w:numId w:val="12"/>
        </w:numPr>
        <w:spacing w:line="276" w:lineRule="auto"/>
        <w:jc w:val="both"/>
        <w:rPr>
          <w:rFonts w:ascii="Book Antiqua" w:hAnsi="Book Antiqua" w:cstheme="minorBidi"/>
          <w:szCs w:val="24"/>
        </w:rPr>
      </w:pPr>
      <w:r w:rsidRPr="000F4999">
        <w:rPr>
          <w:rFonts w:ascii="Book Antiqua" w:hAnsi="Book Antiqua" w:cstheme="minorBidi"/>
          <w:szCs w:val="24"/>
        </w:rPr>
        <w:t>Un extrait du registre national des entreprises</w:t>
      </w:r>
      <w:r w:rsidR="00DA24EF" w:rsidRPr="000F4999">
        <w:rPr>
          <w:rFonts w:ascii="Book Antiqua" w:hAnsi="Book Antiqua" w:cstheme="minorBidi"/>
          <w:szCs w:val="24"/>
        </w:rPr>
        <w:t>.</w:t>
      </w:r>
    </w:p>
    <w:p w14:paraId="42F7D0AF" w14:textId="6746AA02" w:rsidR="0064437B" w:rsidRPr="000F4999" w:rsidRDefault="0064437B" w:rsidP="003272A0">
      <w:pPr>
        <w:pStyle w:val="Standard"/>
        <w:numPr>
          <w:ilvl w:val="0"/>
          <w:numId w:val="12"/>
        </w:numPr>
        <w:spacing w:line="276" w:lineRule="auto"/>
        <w:jc w:val="both"/>
        <w:rPr>
          <w:rFonts w:ascii="Book Antiqua" w:hAnsi="Book Antiqua" w:cstheme="minorBidi"/>
          <w:szCs w:val="24"/>
        </w:rPr>
      </w:pPr>
      <w:r w:rsidRPr="000F4999">
        <w:rPr>
          <w:rFonts w:ascii="Book Antiqua" w:hAnsi="Book Antiqua" w:cstheme="minorBidi"/>
          <w:szCs w:val="24"/>
        </w:rPr>
        <w:lastRenderedPageBreak/>
        <w:t>Déclaration sur l’honneur de non-</w:t>
      </w:r>
      <w:r w:rsidRPr="007714B2">
        <w:rPr>
          <w:rFonts w:ascii="Book Antiqua" w:hAnsi="Book Antiqua" w:cstheme="minorBidi"/>
          <w:szCs w:val="24"/>
        </w:rPr>
        <w:t>influence (en Annexe N° 01)</w:t>
      </w:r>
    </w:p>
    <w:p w14:paraId="380DB011" w14:textId="1CF4FB73" w:rsidR="0064437B" w:rsidRPr="000F4999" w:rsidRDefault="0064437B" w:rsidP="003272A0">
      <w:pPr>
        <w:pStyle w:val="Standard"/>
        <w:numPr>
          <w:ilvl w:val="0"/>
          <w:numId w:val="12"/>
        </w:numPr>
        <w:spacing w:line="276" w:lineRule="auto"/>
        <w:jc w:val="both"/>
        <w:rPr>
          <w:rFonts w:ascii="Book Antiqua" w:hAnsi="Book Antiqua" w:cstheme="minorBidi"/>
          <w:szCs w:val="24"/>
        </w:rPr>
      </w:pPr>
      <w:r w:rsidRPr="000F4999">
        <w:rPr>
          <w:rFonts w:ascii="Book Antiqua" w:hAnsi="Book Antiqua" w:cstheme="minorBidi"/>
          <w:szCs w:val="24"/>
        </w:rPr>
        <w:t>Déclaration sur l’honneur de non-</w:t>
      </w:r>
      <w:r w:rsidRPr="007714B2">
        <w:rPr>
          <w:rFonts w:ascii="Book Antiqua" w:hAnsi="Book Antiqua" w:cstheme="minorBidi"/>
          <w:szCs w:val="24"/>
        </w:rPr>
        <w:t>appartenance (en Annexe N° 01)</w:t>
      </w:r>
    </w:p>
    <w:p w14:paraId="00285951" w14:textId="49FAEBEC" w:rsidR="00DA24EF" w:rsidRPr="000F4999" w:rsidRDefault="00DA24EF" w:rsidP="003272A0">
      <w:pPr>
        <w:pStyle w:val="Standard"/>
        <w:numPr>
          <w:ilvl w:val="0"/>
          <w:numId w:val="13"/>
        </w:numPr>
        <w:spacing w:line="276" w:lineRule="auto"/>
        <w:jc w:val="both"/>
        <w:rPr>
          <w:rFonts w:ascii="Book Antiqua" w:hAnsi="Book Antiqua" w:cstheme="minorBidi"/>
          <w:szCs w:val="24"/>
        </w:rPr>
      </w:pPr>
      <w:r w:rsidRPr="000F4999">
        <w:rPr>
          <w:rFonts w:ascii="Book Antiqua" w:hAnsi="Book Antiqua" w:cstheme="minorBidi"/>
          <w:b/>
          <w:bCs/>
          <w:szCs w:val="24"/>
        </w:rPr>
        <w:t>Enveloppe A intitulée « Offre Technique »</w:t>
      </w:r>
      <w:r w:rsidRPr="000F4999">
        <w:rPr>
          <w:rFonts w:ascii="Book Antiqua" w:hAnsi="Book Antiqua" w:cstheme="minorBidi"/>
          <w:szCs w:val="24"/>
        </w:rPr>
        <w:t xml:space="preserve"> qui doit contenir les pièces suivantes :</w:t>
      </w:r>
    </w:p>
    <w:p w14:paraId="06E3B871" w14:textId="20E323FF" w:rsidR="009F64EB" w:rsidRPr="009F64EB" w:rsidRDefault="00356A68" w:rsidP="003272A0">
      <w:pPr>
        <w:pStyle w:val="Standard"/>
        <w:numPr>
          <w:ilvl w:val="0"/>
          <w:numId w:val="12"/>
        </w:numPr>
        <w:spacing w:line="276" w:lineRule="auto"/>
        <w:jc w:val="both"/>
        <w:rPr>
          <w:rFonts w:ascii="Book Antiqua" w:hAnsi="Book Antiqua" w:cstheme="minorBidi"/>
          <w:szCs w:val="24"/>
        </w:rPr>
      </w:pPr>
      <w:r>
        <w:rPr>
          <w:rFonts w:ascii="Book Antiqua" w:hAnsi="Book Antiqua" w:cstheme="minorBidi"/>
          <w:szCs w:val="24"/>
        </w:rPr>
        <w:t>Les f</w:t>
      </w:r>
      <w:r w:rsidRPr="000F4999">
        <w:rPr>
          <w:rFonts w:ascii="Book Antiqua" w:hAnsi="Book Antiqua" w:cstheme="minorBidi"/>
          <w:szCs w:val="24"/>
        </w:rPr>
        <w:t>ormulaires des caractéristiques techniques remplis</w:t>
      </w:r>
      <w:r w:rsidR="009F64EB" w:rsidRPr="009F64EB">
        <w:rPr>
          <w:rFonts w:ascii="Book Antiqua" w:hAnsi="Book Antiqua" w:cstheme="minorBidi"/>
          <w:szCs w:val="24"/>
        </w:rPr>
        <w:t xml:space="preserve">, selon les modèles joints au CPTP </w:t>
      </w:r>
      <w:r w:rsidR="00F53B34" w:rsidRPr="000F4999">
        <w:rPr>
          <w:rFonts w:ascii="Book Antiqua" w:hAnsi="Book Antiqua" w:cstheme="minorBidi"/>
          <w:szCs w:val="24"/>
        </w:rPr>
        <w:t>(Annexe N°2)</w:t>
      </w:r>
      <w:r w:rsidR="00F53B34">
        <w:rPr>
          <w:rFonts w:ascii="Book Antiqua" w:hAnsi="Book Antiqua" w:cstheme="minorBidi"/>
          <w:szCs w:val="24"/>
        </w:rPr>
        <w:t xml:space="preserve"> </w:t>
      </w:r>
      <w:r w:rsidR="009F64EB" w:rsidRPr="009F64EB">
        <w:rPr>
          <w:rFonts w:ascii="Book Antiqua" w:hAnsi="Book Antiqua" w:cstheme="minorBidi"/>
          <w:szCs w:val="24"/>
        </w:rPr>
        <w:t>du présent cahier des charges. Il est à signaler que chaque valeur d’une caractéristique technique ne figurant pas dans la documentation technique ne sera pas prise en considération.</w:t>
      </w:r>
    </w:p>
    <w:p w14:paraId="6927858A" w14:textId="77777777" w:rsidR="009F64EB" w:rsidRPr="009F64EB" w:rsidRDefault="009F64EB" w:rsidP="003272A0">
      <w:pPr>
        <w:pStyle w:val="Standard"/>
        <w:numPr>
          <w:ilvl w:val="0"/>
          <w:numId w:val="12"/>
        </w:numPr>
        <w:spacing w:line="276" w:lineRule="auto"/>
        <w:jc w:val="both"/>
        <w:rPr>
          <w:rFonts w:ascii="Book Antiqua" w:hAnsi="Book Antiqua" w:cstheme="minorBidi"/>
          <w:szCs w:val="24"/>
        </w:rPr>
      </w:pPr>
      <w:r w:rsidRPr="009F64EB">
        <w:rPr>
          <w:rFonts w:ascii="Book Antiqua" w:hAnsi="Book Antiqua" w:cstheme="minorBidi"/>
          <w:szCs w:val="24"/>
        </w:rPr>
        <w:t>Une documentation technique du constructeur complète et détaillée avec un prospectus ou catalogue à l’appui relatif à chaque produit proposé dans l’offre, rédigée en langue française ou anglaise comprenant notamment une description détaillée des caractéristiques techniques.</w:t>
      </w:r>
    </w:p>
    <w:p w14:paraId="2C3AEBB5" w14:textId="77777777" w:rsidR="009F64EB" w:rsidRPr="009F64EB" w:rsidRDefault="009F64EB" w:rsidP="003272A0">
      <w:pPr>
        <w:pStyle w:val="Standard"/>
        <w:numPr>
          <w:ilvl w:val="0"/>
          <w:numId w:val="12"/>
        </w:numPr>
        <w:spacing w:line="276" w:lineRule="auto"/>
        <w:jc w:val="both"/>
        <w:rPr>
          <w:rFonts w:ascii="Book Antiqua" w:hAnsi="Book Antiqua" w:cstheme="minorBidi"/>
          <w:szCs w:val="24"/>
        </w:rPr>
      </w:pPr>
      <w:r w:rsidRPr="009F64EB">
        <w:rPr>
          <w:rFonts w:ascii="Book Antiqua" w:hAnsi="Book Antiqua" w:cstheme="minorBidi"/>
          <w:szCs w:val="24"/>
        </w:rPr>
        <w:t>Les certificats de conformité :</w:t>
      </w:r>
    </w:p>
    <w:p w14:paraId="6B7139CC" w14:textId="2F043956" w:rsidR="009F64EB" w:rsidRPr="009F64EB" w:rsidRDefault="009F64EB" w:rsidP="003272A0">
      <w:pPr>
        <w:pStyle w:val="Standard"/>
        <w:numPr>
          <w:ilvl w:val="0"/>
          <w:numId w:val="12"/>
        </w:numPr>
        <w:spacing w:line="276" w:lineRule="auto"/>
        <w:ind w:left="1134" w:hanging="141"/>
        <w:jc w:val="both"/>
        <w:rPr>
          <w:rFonts w:ascii="Book Antiqua" w:hAnsi="Book Antiqua" w:cstheme="minorBidi"/>
          <w:szCs w:val="24"/>
        </w:rPr>
      </w:pPr>
      <w:r w:rsidRPr="009F64EB">
        <w:rPr>
          <w:rFonts w:ascii="Book Antiqua" w:hAnsi="Book Antiqua" w:cstheme="minorBidi"/>
          <w:szCs w:val="24"/>
        </w:rPr>
        <w:t xml:space="preserve">à la norme de qualité ISO 9001Version </w:t>
      </w:r>
      <w:r w:rsidR="00730FFD">
        <w:rPr>
          <w:rFonts w:ascii="Book Antiqua" w:hAnsi="Book Antiqua" w:cstheme="minorBidi"/>
          <w:szCs w:val="24"/>
        </w:rPr>
        <w:t>2015</w:t>
      </w:r>
      <w:r w:rsidRPr="009F64EB">
        <w:rPr>
          <w:rFonts w:ascii="Book Antiqua" w:hAnsi="Book Antiqua" w:cstheme="minorBidi"/>
          <w:szCs w:val="24"/>
        </w:rPr>
        <w:t xml:space="preserve"> (certificats en cours de validité à la date d’ouverture des offres). </w:t>
      </w:r>
    </w:p>
    <w:p w14:paraId="71C3260A" w14:textId="6490D11D" w:rsidR="009F64EB" w:rsidRPr="00E34903" w:rsidRDefault="009F64EB" w:rsidP="003272A0">
      <w:pPr>
        <w:pStyle w:val="Standard"/>
        <w:numPr>
          <w:ilvl w:val="0"/>
          <w:numId w:val="12"/>
        </w:numPr>
        <w:spacing w:line="276" w:lineRule="auto"/>
        <w:ind w:left="1134" w:hanging="141"/>
        <w:jc w:val="both"/>
        <w:rPr>
          <w:rFonts w:ascii="Book Antiqua" w:hAnsi="Book Antiqua" w:cstheme="minorBidi"/>
          <w:szCs w:val="24"/>
        </w:rPr>
      </w:pPr>
      <w:r w:rsidRPr="00E34903">
        <w:rPr>
          <w:rFonts w:ascii="Book Antiqua" w:hAnsi="Book Antiqua" w:cstheme="minorBidi"/>
          <w:szCs w:val="24"/>
        </w:rPr>
        <w:t>Aux normes de sécurité électrique et électromagnétique EN 60950</w:t>
      </w:r>
      <w:r w:rsidR="00C80338" w:rsidRPr="00E34903">
        <w:t xml:space="preserve"> ou EN 62368 ou équivalent</w:t>
      </w:r>
      <w:r w:rsidR="00C80338" w:rsidRPr="00E34903">
        <w:rPr>
          <w:rFonts w:ascii="Book Antiqua" w:hAnsi="Book Antiqua" w:cstheme="minorBidi"/>
          <w:szCs w:val="24"/>
        </w:rPr>
        <w:t xml:space="preserve"> </w:t>
      </w:r>
      <w:r w:rsidRPr="00E34903">
        <w:rPr>
          <w:rFonts w:ascii="Book Antiqua" w:hAnsi="Book Antiqua" w:cstheme="minorBidi"/>
          <w:szCs w:val="24"/>
        </w:rPr>
        <w:t>des équipements proposés (les certificats de conformité doivent être délivrées par des organismes ou des laboratoires indépendants).</w:t>
      </w:r>
    </w:p>
    <w:p w14:paraId="6697533A" w14:textId="1A4D6722" w:rsidR="009F64EB" w:rsidRDefault="009F64EB" w:rsidP="00F53B34">
      <w:pPr>
        <w:pStyle w:val="Standard"/>
        <w:spacing w:line="276" w:lineRule="auto"/>
        <w:ind w:left="720"/>
        <w:rPr>
          <w:rFonts w:ascii="Book Antiqua" w:hAnsi="Book Antiqua" w:cstheme="minorBidi"/>
          <w:szCs w:val="24"/>
        </w:rPr>
      </w:pPr>
      <w:r w:rsidRPr="009F64EB">
        <w:rPr>
          <w:rFonts w:ascii="Book Antiqua" w:hAnsi="Book Antiqua" w:cstheme="minorBidi"/>
          <w:szCs w:val="24"/>
        </w:rPr>
        <w:t>Il est à signalé que chaque certificat ou déclaration doit indiquer clairement l’organisme qui l’a fourni.</w:t>
      </w:r>
    </w:p>
    <w:p w14:paraId="5660D32D" w14:textId="261F469D" w:rsidR="009F64EB" w:rsidRPr="000D5015" w:rsidRDefault="009F64EB" w:rsidP="003272A0">
      <w:pPr>
        <w:pStyle w:val="Standard"/>
        <w:numPr>
          <w:ilvl w:val="0"/>
          <w:numId w:val="12"/>
        </w:numPr>
        <w:spacing w:line="276" w:lineRule="auto"/>
        <w:rPr>
          <w:rFonts w:ascii="Book Antiqua" w:hAnsi="Book Antiqua" w:cstheme="minorBidi"/>
          <w:szCs w:val="24"/>
        </w:rPr>
      </w:pPr>
      <w:r w:rsidRPr="000D5015">
        <w:rPr>
          <w:rFonts w:ascii="Book Antiqua" w:hAnsi="Book Antiqua" w:cstheme="minorBidi"/>
          <w:szCs w:val="24"/>
        </w:rPr>
        <w:t>Le projet de contrat de maintenances ci-joint</w:t>
      </w:r>
      <w:r w:rsidR="00D56966">
        <w:rPr>
          <w:rFonts w:ascii="Book Antiqua" w:hAnsi="Book Antiqua" w:cstheme="minorBidi"/>
          <w:szCs w:val="24"/>
        </w:rPr>
        <w:t xml:space="preserve"> </w:t>
      </w:r>
      <w:r w:rsidR="00770A6C" w:rsidRPr="000D5015">
        <w:rPr>
          <w:rFonts w:ascii="Book Antiqua" w:hAnsi="Book Antiqua" w:cstheme="minorBidi"/>
          <w:szCs w:val="24"/>
        </w:rPr>
        <w:t>(Annexe N°4)</w:t>
      </w:r>
      <w:r w:rsidRPr="000D5015">
        <w:rPr>
          <w:rFonts w:ascii="Book Antiqua" w:hAnsi="Book Antiqua" w:cstheme="minorBidi"/>
          <w:szCs w:val="24"/>
        </w:rPr>
        <w:t xml:space="preserve"> au présent document et couvrant toutes les prestations nécessaires (pièces, main d’œuvre, déplacements sur sites...) paraphé et signé à la dernière page.</w:t>
      </w:r>
    </w:p>
    <w:p w14:paraId="5BD7E644" w14:textId="2BBC8A37" w:rsidR="00F53B34" w:rsidRPr="00F53B34" w:rsidRDefault="00F53B34" w:rsidP="00F53B34">
      <w:pPr>
        <w:pStyle w:val="Standard"/>
        <w:spacing w:line="276" w:lineRule="auto"/>
        <w:ind w:left="720"/>
        <w:rPr>
          <w:rFonts w:ascii="Book Antiqua" w:hAnsi="Book Antiqua" w:cstheme="minorBidi"/>
          <w:szCs w:val="24"/>
        </w:rPr>
      </w:pPr>
      <w:r w:rsidRPr="00F53B34">
        <w:rPr>
          <w:rFonts w:ascii="Book Antiqua" w:hAnsi="Book Antiqua" w:cstheme="minorBidi"/>
          <w:szCs w:val="24"/>
        </w:rPr>
        <w:t xml:space="preserve">L'offre préparée par le soumissionnaire ainsi que toutes les correspondances, les plans et dessins, les caractéristiques techniques et tout document concernant l'offre, échangés entre le soumissionnaire et L’acquéreur seront obligatoirement rédigés en langue française. </w:t>
      </w:r>
    </w:p>
    <w:p w14:paraId="42F9719A" w14:textId="44E8A622" w:rsidR="00DA24EF" w:rsidRPr="000F4999" w:rsidRDefault="00DA24EF" w:rsidP="003272A0">
      <w:pPr>
        <w:pStyle w:val="Standard"/>
        <w:numPr>
          <w:ilvl w:val="0"/>
          <w:numId w:val="13"/>
        </w:numPr>
        <w:spacing w:line="276" w:lineRule="auto"/>
        <w:jc w:val="both"/>
        <w:rPr>
          <w:rFonts w:ascii="Book Antiqua" w:hAnsi="Book Antiqua" w:cstheme="minorBidi"/>
          <w:szCs w:val="24"/>
        </w:rPr>
      </w:pPr>
      <w:r w:rsidRPr="000F4999">
        <w:rPr>
          <w:rFonts w:ascii="Book Antiqua" w:hAnsi="Book Antiqua" w:cstheme="minorBidi"/>
          <w:b/>
          <w:bCs/>
          <w:szCs w:val="24"/>
        </w:rPr>
        <w:t>Enveloppe B intitulée</w:t>
      </w:r>
      <w:r w:rsidR="001C6A3C" w:rsidRPr="000F4999">
        <w:rPr>
          <w:rFonts w:ascii="Book Antiqua" w:hAnsi="Book Antiqua" w:cstheme="minorBidi"/>
          <w:b/>
          <w:bCs/>
          <w:szCs w:val="24"/>
        </w:rPr>
        <w:t xml:space="preserve"> « OFFRE</w:t>
      </w:r>
      <w:r w:rsidRPr="000F4999">
        <w:rPr>
          <w:rFonts w:ascii="Book Antiqua" w:hAnsi="Book Antiqua" w:cstheme="minorBidi"/>
          <w:b/>
          <w:bCs/>
          <w:szCs w:val="24"/>
        </w:rPr>
        <w:t xml:space="preserve"> FINANCIERE »</w:t>
      </w:r>
      <w:r w:rsidRPr="000F4999">
        <w:rPr>
          <w:rFonts w:ascii="Book Antiqua" w:hAnsi="Book Antiqua" w:cstheme="minorBidi"/>
          <w:szCs w:val="24"/>
        </w:rPr>
        <w:t xml:space="preserve"> fermée et signée et qui doit contenir les pièces suivantes :</w:t>
      </w:r>
    </w:p>
    <w:p w14:paraId="681A307C" w14:textId="23CAAD0B" w:rsidR="00356A68" w:rsidRPr="00356A68" w:rsidRDefault="00356A68" w:rsidP="003272A0">
      <w:pPr>
        <w:pStyle w:val="Standard"/>
        <w:numPr>
          <w:ilvl w:val="0"/>
          <w:numId w:val="12"/>
        </w:numPr>
        <w:spacing w:line="276" w:lineRule="auto"/>
        <w:rPr>
          <w:rFonts w:ascii="Book Antiqua" w:hAnsi="Book Antiqua" w:cstheme="minorBidi"/>
          <w:szCs w:val="24"/>
        </w:rPr>
      </w:pPr>
      <w:r w:rsidRPr="00356A68">
        <w:rPr>
          <w:rFonts w:ascii="Book Antiqua" w:hAnsi="Book Antiqua" w:cstheme="minorBidi"/>
          <w:szCs w:val="24"/>
        </w:rPr>
        <w:t>La soumission dûment remplie, datée et portant le cachet et la signature du soumissionnaire</w:t>
      </w:r>
      <w:r>
        <w:rPr>
          <w:rFonts w:ascii="Book Antiqua" w:hAnsi="Book Antiqua" w:cstheme="minorBidi"/>
          <w:szCs w:val="24"/>
        </w:rPr>
        <w:t xml:space="preserve"> </w:t>
      </w:r>
      <w:r w:rsidRPr="00356A68">
        <w:rPr>
          <w:rFonts w:ascii="Book Antiqua" w:hAnsi="Book Antiqua" w:cstheme="minorBidi"/>
          <w:szCs w:val="24"/>
        </w:rPr>
        <w:t xml:space="preserve">selon le modèle joint </w:t>
      </w:r>
      <w:r w:rsidRPr="000F4999">
        <w:rPr>
          <w:rFonts w:ascii="Book Antiqua" w:hAnsi="Book Antiqua" w:cstheme="minorBidi"/>
          <w:szCs w:val="24"/>
        </w:rPr>
        <w:t>(Annexe N°3).</w:t>
      </w:r>
    </w:p>
    <w:p w14:paraId="627A4569" w14:textId="77777777" w:rsidR="00356A68" w:rsidRDefault="00356A68" w:rsidP="003272A0">
      <w:pPr>
        <w:pStyle w:val="Standard"/>
        <w:numPr>
          <w:ilvl w:val="0"/>
          <w:numId w:val="12"/>
        </w:numPr>
        <w:spacing w:line="276" w:lineRule="auto"/>
        <w:rPr>
          <w:rFonts w:ascii="Book Antiqua" w:hAnsi="Book Antiqua" w:cstheme="minorBidi"/>
          <w:szCs w:val="24"/>
        </w:rPr>
      </w:pPr>
      <w:r w:rsidRPr="00356A68">
        <w:rPr>
          <w:rFonts w:ascii="Book Antiqua" w:hAnsi="Book Antiqua" w:cstheme="minorBidi"/>
          <w:szCs w:val="24"/>
        </w:rPr>
        <w:t xml:space="preserve">Le Bordereau des prix dûment rempli en chiffres et en toutes lettres paraphé, daté, signé et portant le caché du soumissionnaire </w:t>
      </w:r>
      <w:r w:rsidRPr="000F4999">
        <w:rPr>
          <w:rFonts w:ascii="Book Antiqua" w:hAnsi="Book Antiqua" w:cstheme="minorBidi"/>
          <w:szCs w:val="24"/>
        </w:rPr>
        <w:t>(Annexe N°3).</w:t>
      </w:r>
    </w:p>
    <w:p w14:paraId="0340ACE1" w14:textId="01DF916E" w:rsidR="00356A68" w:rsidRPr="000D5015" w:rsidRDefault="00356A68" w:rsidP="003272A0">
      <w:pPr>
        <w:pStyle w:val="Standard"/>
        <w:numPr>
          <w:ilvl w:val="0"/>
          <w:numId w:val="12"/>
        </w:numPr>
        <w:spacing w:line="276" w:lineRule="auto"/>
        <w:rPr>
          <w:rFonts w:ascii="Book Antiqua" w:hAnsi="Book Antiqua" w:cstheme="minorBidi"/>
          <w:szCs w:val="24"/>
        </w:rPr>
      </w:pPr>
      <w:r w:rsidRPr="000D5015">
        <w:rPr>
          <w:rFonts w:ascii="Book Antiqua" w:hAnsi="Book Antiqua" w:cstheme="minorBidi"/>
          <w:szCs w:val="24"/>
        </w:rPr>
        <w:t>L’offre Financière de</w:t>
      </w:r>
      <w:r w:rsidR="00770A6C" w:rsidRPr="000D5015">
        <w:rPr>
          <w:rFonts w:ascii="Book Antiqua" w:hAnsi="Book Antiqua" w:cstheme="minorBidi"/>
          <w:szCs w:val="24"/>
        </w:rPr>
        <w:t xml:space="preserve"> la</w:t>
      </w:r>
      <w:r w:rsidRPr="000D5015">
        <w:rPr>
          <w:rFonts w:ascii="Book Antiqua" w:hAnsi="Book Antiqua" w:cstheme="minorBidi"/>
          <w:szCs w:val="24"/>
        </w:rPr>
        <w:t xml:space="preserve"> maintenance (Annexe N°</w:t>
      </w:r>
      <w:r w:rsidR="00770A6C" w:rsidRPr="000D5015">
        <w:rPr>
          <w:rFonts w:ascii="Book Antiqua" w:hAnsi="Book Antiqua" w:cstheme="minorBidi"/>
          <w:szCs w:val="24"/>
        </w:rPr>
        <w:t>3</w:t>
      </w:r>
      <w:r w:rsidRPr="000D5015">
        <w:rPr>
          <w:rFonts w:ascii="Book Antiqua" w:hAnsi="Book Antiqua" w:cstheme="minorBidi"/>
          <w:szCs w:val="24"/>
        </w:rPr>
        <w:t>)</w:t>
      </w:r>
    </w:p>
    <w:p w14:paraId="581F336D" w14:textId="77777777" w:rsidR="006C661D" w:rsidRPr="000F4999" w:rsidRDefault="00E639FA" w:rsidP="00621B8F">
      <w:pPr>
        <w:pStyle w:val="Titre1"/>
        <w:spacing w:after="0" w:line="276" w:lineRule="auto"/>
        <w:ind w:left="0" w:firstLine="0"/>
        <w:jc w:val="both"/>
        <w:rPr>
          <w:rFonts w:ascii="Book Antiqua" w:hAnsi="Book Antiqua" w:cstheme="minorBidi"/>
        </w:rPr>
      </w:pPr>
      <w:bookmarkStart w:id="15" w:name="_Toc479776342"/>
      <w:bookmarkStart w:id="16" w:name="_Toc480373541"/>
      <w:bookmarkEnd w:id="15"/>
      <w:bookmarkEnd w:id="16"/>
      <w:r w:rsidRPr="000F4999">
        <w:rPr>
          <w:rFonts w:ascii="Book Antiqua" w:hAnsi="Book Antiqua" w:cstheme="minorBidi"/>
        </w:rPr>
        <w:t> </w:t>
      </w:r>
      <w:bookmarkStart w:id="17" w:name="_Toc18295493"/>
      <w:bookmarkStart w:id="18" w:name="_Toc17514665"/>
      <w:bookmarkStart w:id="19" w:name="_Toc479771607"/>
      <w:bookmarkStart w:id="20" w:name="_Toc479776350"/>
      <w:bookmarkStart w:id="21" w:name="_Toc479771608"/>
      <w:bookmarkStart w:id="22" w:name="_Toc479776351"/>
      <w:bookmarkStart w:id="23" w:name="_Toc479771609"/>
      <w:bookmarkStart w:id="24" w:name="_Toc479776352"/>
      <w:bookmarkStart w:id="25" w:name="_Toc419903255"/>
      <w:bookmarkEnd w:id="14"/>
      <w:bookmarkEnd w:id="17"/>
      <w:bookmarkEnd w:id="18"/>
      <w:bookmarkEnd w:id="19"/>
      <w:bookmarkEnd w:id="20"/>
      <w:bookmarkEnd w:id="21"/>
      <w:bookmarkEnd w:id="22"/>
      <w:bookmarkEnd w:id="23"/>
      <w:bookmarkEnd w:id="24"/>
      <w:r w:rsidR="00E60164" w:rsidRPr="000F4999">
        <w:rPr>
          <w:rFonts w:ascii="Book Antiqua" w:hAnsi="Book Antiqua" w:cstheme="minorBidi"/>
        </w:rPr>
        <w:t> </w:t>
      </w:r>
      <w:bookmarkStart w:id="26" w:name="_Toc88045427"/>
      <w:r w:rsidR="00EB65D7" w:rsidRPr="000F4999">
        <w:rPr>
          <w:rFonts w:ascii="Book Antiqua" w:hAnsi="Book Antiqua" w:cstheme="minorBidi"/>
        </w:rPr>
        <w:t>O</w:t>
      </w:r>
      <w:r w:rsidR="006C661D" w:rsidRPr="000F4999">
        <w:rPr>
          <w:rFonts w:ascii="Book Antiqua" w:hAnsi="Book Antiqua" w:cstheme="minorBidi"/>
        </w:rPr>
        <w:t xml:space="preserve">uverture des </w:t>
      </w:r>
      <w:bookmarkEnd w:id="25"/>
      <w:r w:rsidR="00EB65D7" w:rsidRPr="000F4999">
        <w:rPr>
          <w:rFonts w:ascii="Book Antiqua" w:hAnsi="Book Antiqua" w:cstheme="minorBidi"/>
        </w:rPr>
        <w:t>offres</w:t>
      </w:r>
      <w:bookmarkEnd w:id="26"/>
    </w:p>
    <w:p w14:paraId="4004C619" w14:textId="5A2AAA60" w:rsidR="00434AA6" w:rsidRPr="000F4999" w:rsidRDefault="0080203E" w:rsidP="00A7085B">
      <w:pPr>
        <w:pStyle w:val="Standard"/>
        <w:spacing w:line="276" w:lineRule="auto"/>
        <w:jc w:val="both"/>
        <w:rPr>
          <w:rFonts w:ascii="Book Antiqua" w:hAnsi="Book Antiqua" w:cstheme="minorBidi"/>
          <w:szCs w:val="24"/>
        </w:rPr>
      </w:pPr>
      <w:bookmarkStart w:id="27" w:name="_Toc419903256"/>
      <w:r w:rsidRPr="000F4999">
        <w:rPr>
          <w:rFonts w:ascii="Book Antiqua" w:eastAsia="Calibri" w:hAnsi="Book Antiqua" w:cstheme="minorBidi"/>
          <w:kern w:val="0"/>
          <w:szCs w:val="24"/>
          <w:lang w:eastAsia="en-US" w:bidi="ar-SA"/>
        </w:rPr>
        <w:t>La</w:t>
      </w:r>
      <w:r w:rsidR="00496F7F" w:rsidRPr="000F4999">
        <w:rPr>
          <w:rFonts w:ascii="Book Antiqua" w:eastAsia="Calibri" w:hAnsi="Book Antiqua" w:cstheme="minorBidi"/>
          <w:kern w:val="0"/>
          <w:szCs w:val="24"/>
          <w:lang w:eastAsia="en-US" w:bidi="ar-SA"/>
        </w:rPr>
        <w:t xml:space="preserve"> séance d’ouverture des offres est ouverte et aura </w:t>
      </w:r>
      <w:r w:rsidR="00496F7F" w:rsidRPr="000F4999">
        <w:rPr>
          <w:rFonts w:ascii="Book Antiqua" w:eastAsia="Calibri" w:hAnsi="Book Antiqua" w:cstheme="minorBidi"/>
          <w:b/>
          <w:bCs/>
          <w:kern w:val="0"/>
          <w:szCs w:val="24"/>
          <w:lang w:eastAsia="en-US" w:bidi="ar-SA"/>
        </w:rPr>
        <w:t xml:space="preserve">lieu </w:t>
      </w:r>
      <w:r w:rsidR="00A7085B">
        <w:rPr>
          <w:rFonts w:ascii="Book Antiqua" w:hAnsi="Book Antiqua" w:cstheme="minorBidi"/>
          <w:b/>
          <w:bCs/>
        </w:rPr>
        <w:t>Vendredi</w:t>
      </w:r>
      <w:r w:rsidR="00D56966" w:rsidRPr="00D56966">
        <w:rPr>
          <w:rFonts w:ascii="Book Antiqua" w:hAnsi="Book Antiqua" w:cstheme="minorBidi"/>
          <w:b/>
          <w:bCs/>
        </w:rPr>
        <w:t xml:space="preserve"> </w:t>
      </w:r>
      <w:r w:rsidR="00A7085B">
        <w:rPr>
          <w:rFonts w:ascii="Book Antiqua" w:hAnsi="Book Antiqua" w:cstheme="minorBidi"/>
          <w:b/>
          <w:bCs/>
        </w:rPr>
        <w:t>23</w:t>
      </w:r>
      <w:r w:rsidR="00D56966" w:rsidRPr="00D56966">
        <w:rPr>
          <w:rFonts w:ascii="Book Antiqua" w:hAnsi="Book Antiqua" w:cstheme="minorBidi"/>
          <w:b/>
          <w:bCs/>
        </w:rPr>
        <w:t xml:space="preserve"> M</w:t>
      </w:r>
      <w:r w:rsidR="00A42336">
        <w:rPr>
          <w:rFonts w:ascii="Book Antiqua" w:hAnsi="Book Antiqua" w:cstheme="minorBidi"/>
          <w:b/>
          <w:bCs/>
        </w:rPr>
        <w:t>ai 2025</w:t>
      </w:r>
      <w:r w:rsidR="00D56966" w:rsidRPr="00D56966">
        <w:rPr>
          <w:rFonts w:ascii="Book Antiqua" w:hAnsi="Book Antiqua" w:cstheme="minorBidi"/>
          <w:b/>
          <w:bCs/>
        </w:rPr>
        <w:t xml:space="preserve"> à 15H30</w:t>
      </w:r>
      <w:r w:rsidR="00D56966">
        <w:rPr>
          <w:rFonts w:ascii="Book Antiqua" w:hAnsi="Book Antiqua" w:cstheme="minorBidi"/>
          <w:b/>
          <w:bCs/>
        </w:rPr>
        <w:t xml:space="preserve"> </w:t>
      </w:r>
      <w:r w:rsidR="00496F7F" w:rsidRPr="000F4999">
        <w:rPr>
          <w:rFonts w:ascii="Book Antiqua" w:eastAsia="Calibri" w:hAnsi="Book Antiqua" w:cstheme="minorBidi"/>
          <w:b/>
          <w:bCs/>
          <w:kern w:val="0"/>
          <w:szCs w:val="24"/>
          <w:lang w:eastAsia="en-US" w:bidi="ar-SA"/>
        </w:rPr>
        <w:t xml:space="preserve">dans la salle réunion de la Direction de l’équipement et des moyens, Rue Echabia </w:t>
      </w:r>
      <w:r w:rsidR="00A940ED">
        <w:rPr>
          <w:rFonts w:ascii="Book Antiqua" w:eastAsia="Calibri" w:hAnsi="Book Antiqua" w:cstheme="minorBidi"/>
          <w:b/>
          <w:bCs/>
          <w:kern w:val="0"/>
          <w:szCs w:val="24"/>
          <w:lang w:eastAsia="en-US" w:bidi="ar-SA"/>
        </w:rPr>
        <w:t>Mont</w:t>
      </w:r>
      <w:r w:rsidR="00484EDA" w:rsidRPr="000F4999">
        <w:rPr>
          <w:rFonts w:ascii="Book Antiqua" w:eastAsia="Calibri" w:hAnsi="Book Antiqua" w:cstheme="minorBidi"/>
          <w:b/>
          <w:bCs/>
          <w:kern w:val="0"/>
          <w:szCs w:val="24"/>
          <w:lang w:eastAsia="en-US" w:bidi="ar-SA"/>
        </w:rPr>
        <w:t>plaisir</w:t>
      </w:r>
      <w:r w:rsidR="00496F7F" w:rsidRPr="000F4999">
        <w:rPr>
          <w:rFonts w:ascii="Book Antiqua" w:eastAsia="Calibri" w:hAnsi="Book Antiqua" w:cstheme="minorBidi"/>
          <w:b/>
          <w:bCs/>
          <w:kern w:val="0"/>
          <w:szCs w:val="24"/>
          <w:lang w:eastAsia="en-US" w:bidi="ar-SA"/>
        </w:rPr>
        <w:t xml:space="preserve"> 1073 Tunis</w:t>
      </w:r>
      <w:r w:rsidR="00496F7F" w:rsidRPr="000F4999">
        <w:rPr>
          <w:rFonts w:ascii="Book Antiqua" w:eastAsia="Calibri" w:hAnsi="Book Antiqua" w:cstheme="minorBidi"/>
          <w:kern w:val="0"/>
          <w:szCs w:val="24"/>
          <w:lang w:eastAsia="en-US" w:bidi="ar-SA"/>
        </w:rPr>
        <w:t>.</w:t>
      </w:r>
    </w:p>
    <w:p w14:paraId="12307D55" w14:textId="77777777" w:rsidR="006C661D" w:rsidRPr="000F4999" w:rsidRDefault="006C661D" w:rsidP="00161910">
      <w:pPr>
        <w:pStyle w:val="Titre1"/>
        <w:spacing w:after="0" w:line="276" w:lineRule="auto"/>
        <w:ind w:left="0" w:firstLine="0"/>
        <w:jc w:val="both"/>
        <w:rPr>
          <w:rFonts w:ascii="Book Antiqua" w:hAnsi="Book Antiqua" w:cstheme="minorBidi"/>
        </w:rPr>
      </w:pPr>
      <w:bookmarkStart w:id="28" w:name="_Toc88045428"/>
      <w:r w:rsidRPr="000F4999">
        <w:rPr>
          <w:rFonts w:ascii="Book Antiqua" w:hAnsi="Book Antiqua" w:cstheme="minorBidi"/>
        </w:rPr>
        <w:t>Durée de validité des offres</w:t>
      </w:r>
      <w:bookmarkEnd w:id="27"/>
      <w:bookmarkEnd w:id="28"/>
    </w:p>
    <w:p w14:paraId="6944EDF5" w14:textId="6CD8C980" w:rsidR="00F040E2" w:rsidRPr="000F4999" w:rsidRDefault="00F040E2" w:rsidP="00F040E2">
      <w:pPr>
        <w:pStyle w:val="Standard"/>
        <w:spacing w:line="276" w:lineRule="auto"/>
        <w:ind w:firstLine="709"/>
        <w:jc w:val="both"/>
        <w:rPr>
          <w:rFonts w:ascii="Book Antiqua" w:hAnsi="Book Antiqua" w:cstheme="minorBidi"/>
          <w:szCs w:val="24"/>
        </w:rPr>
      </w:pPr>
      <w:bookmarkStart w:id="29" w:name="_Toc419903257"/>
      <w:r w:rsidRPr="000F4999">
        <w:rPr>
          <w:rFonts w:ascii="Book Antiqua" w:hAnsi="Book Antiqua" w:cstheme="minorBidi"/>
          <w:szCs w:val="24"/>
        </w:rPr>
        <w:t xml:space="preserve">Le soumissionnaire sera lié par son offre pendant </w:t>
      </w:r>
      <w:r w:rsidR="00B73F74">
        <w:rPr>
          <w:rFonts w:ascii="Book Antiqua" w:hAnsi="Book Antiqua" w:cstheme="minorBidi"/>
          <w:b/>
          <w:bCs/>
          <w:szCs w:val="24"/>
        </w:rPr>
        <w:t>soixante</w:t>
      </w:r>
      <w:r w:rsidR="006B10AC">
        <w:rPr>
          <w:rFonts w:ascii="Book Antiqua" w:hAnsi="Book Antiqua" w:cstheme="minorBidi"/>
          <w:b/>
          <w:bCs/>
          <w:szCs w:val="24"/>
        </w:rPr>
        <w:t xml:space="preserve"> </w:t>
      </w:r>
      <w:r w:rsidR="006B10AC" w:rsidRPr="000F4999">
        <w:rPr>
          <w:rFonts w:ascii="Book Antiqua" w:hAnsi="Book Antiqua" w:cstheme="minorBidi"/>
          <w:b/>
          <w:bCs/>
          <w:szCs w:val="24"/>
        </w:rPr>
        <w:t>(</w:t>
      </w:r>
      <w:r w:rsidR="00B73F74">
        <w:rPr>
          <w:rFonts w:ascii="Book Antiqua" w:hAnsi="Book Antiqua" w:cstheme="minorBidi"/>
          <w:b/>
          <w:bCs/>
          <w:szCs w:val="24"/>
        </w:rPr>
        <w:t>60</w:t>
      </w:r>
      <w:r w:rsidR="00B73F74" w:rsidRPr="000F4999">
        <w:rPr>
          <w:rFonts w:ascii="Book Antiqua" w:hAnsi="Book Antiqua" w:cstheme="minorBidi"/>
          <w:b/>
          <w:bCs/>
          <w:szCs w:val="24"/>
        </w:rPr>
        <w:t>)</w:t>
      </w:r>
      <w:r w:rsidR="00B73F74" w:rsidRPr="000F4999">
        <w:rPr>
          <w:rFonts w:ascii="Book Antiqua" w:hAnsi="Book Antiqua" w:cstheme="minorBidi"/>
          <w:szCs w:val="24"/>
        </w:rPr>
        <w:t xml:space="preserve"> </w:t>
      </w:r>
      <w:r w:rsidR="00B73F74" w:rsidRPr="000F4999">
        <w:rPr>
          <w:rFonts w:ascii="Book Antiqua" w:hAnsi="Book Antiqua" w:cstheme="minorBidi"/>
          <w:b/>
          <w:bCs/>
          <w:szCs w:val="24"/>
        </w:rPr>
        <w:t>jours</w:t>
      </w:r>
      <w:r w:rsidRPr="000F4999">
        <w:rPr>
          <w:rFonts w:ascii="Book Antiqua" w:hAnsi="Book Antiqua" w:cstheme="minorBidi"/>
          <w:b/>
          <w:bCs/>
          <w:szCs w:val="24"/>
        </w:rPr>
        <w:t xml:space="preserve"> </w:t>
      </w:r>
      <w:r w:rsidRPr="000F4999">
        <w:rPr>
          <w:rFonts w:ascii="Book Antiqua" w:hAnsi="Book Antiqua" w:cstheme="minorBidi"/>
          <w:szCs w:val="24"/>
        </w:rPr>
        <w:t>à compter du jour suivant la date limite fixée pour la réception des offres.</w:t>
      </w:r>
    </w:p>
    <w:p w14:paraId="1469C62B" w14:textId="292E9D2A" w:rsidR="006C661D" w:rsidRDefault="006C661D">
      <w:pPr>
        <w:pStyle w:val="Titre1"/>
        <w:spacing w:after="0" w:line="276" w:lineRule="auto"/>
        <w:ind w:left="0" w:firstLine="0"/>
        <w:jc w:val="both"/>
        <w:rPr>
          <w:rFonts w:ascii="Book Antiqua" w:hAnsi="Book Antiqua" w:cstheme="minorBidi"/>
        </w:rPr>
      </w:pPr>
      <w:bookmarkStart w:id="30" w:name="_Toc88045429"/>
      <w:r w:rsidRPr="000F4999">
        <w:rPr>
          <w:rFonts w:ascii="Book Antiqua" w:hAnsi="Book Antiqua" w:cstheme="minorBidi"/>
        </w:rPr>
        <w:lastRenderedPageBreak/>
        <w:t xml:space="preserve">Évaluation </w:t>
      </w:r>
      <w:r w:rsidR="009E14FD" w:rsidRPr="000F4999">
        <w:rPr>
          <w:rFonts w:ascii="Book Antiqua" w:hAnsi="Book Antiqua" w:cstheme="minorBidi"/>
        </w:rPr>
        <w:t xml:space="preserve">des </w:t>
      </w:r>
      <w:r w:rsidR="00370CFC" w:rsidRPr="000F4999">
        <w:rPr>
          <w:rFonts w:ascii="Book Antiqua" w:hAnsi="Book Antiqua" w:cstheme="minorBidi"/>
        </w:rPr>
        <w:t>offres et</w:t>
      </w:r>
      <w:r w:rsidR="00CC28F8" w:rsidRPr="000F4999">
        <w:rPr>
          <w:rFonts w:ascii="Book Antiqua" w:hAnsi="Book Antiqua" w:cstheme="minorBidi"/>
        </w:rPr>
        <w:t xml:space="preserve"> attribution</w:t>
      </w:r>
      <w:bookmarkEnd w:id="30"/>
      <w:r w:rsidR="00CC28F8" w:rsidRPr="000F4999">
        <w:rPr>
          <w:rFonts w:ascii="Book Antiqua" w:hAnsi="Book Antiqua" w:cstheme="minorBidi"/>
        </w:rPr>
        <w:t xml:space="preserve"> </w:t>
      </w:r>
      <w:bookmarkEnd w:id="29"/>
    </w:p>
    <w:p w14:paraId="286BF166" w14:textId="77777777" w:rsidR="001B670E" w:rsidRDefault="00003199" w:rsidP="001B670E">
      <w:pPr>
        <w:spacing w:after="120" w:line="276" w:lineRule="auto"/>
        <w:ind w:left="0" w:firstLine="709"/>
        <w:rPr>
          <w:rFonts w:ascii="Book Antiqua" w:hAnsi="Book Antiqua" w:cstheme="minorBidi"/>
        </w:rPr>
      </w:pPr>
      <w:r w:rsidRPr="00003199">
        <w:rPr>
          <w:rFonts w:ascii="Book Antiqua" w:hAnsi="Book Antiqua" w:cstheme="minorBidi"/>
        </w:rPr>
        <w:t xml:space="preserve">Le dépouillement des offres sera effectué par </w:t>
      </w:r>
      <w:r w:rsidR="001B670E" w:rsidRPr="001B670E">
        <w:rPr>
          <w:rFonts w:ascii="Book Antiqua" w:hAnsi="Book Antiqua" w:cstheme="minorBidi"/>
        </w:rPr>
        <w:t>la commission des achats hors marchés du MTC</w:t>
      </w:r>
      <w:r w:rsidR="001B670E">
        <w:rPr>
          <w:rFonts w:ascii="Book Antiqua" w:hAnsi="Book Antiqua" w:cstheme="minorBidi"/>
        </w:rPr>
        <w:t>.</w:t>
      </w:r>
    </w:p>
    <w:p w14:paraId="05C5870A" w14:textId="13B524FF" w:rsidR="00003199" w:rsidRPr="00003199" w:rsidRDefault="00003199" w:rsidP="001B670E">
      <w:pPr>
        <w:spacing w:after="120" w:line="276" w:lineRule="auto"/>
        <w:ind w:left="0" w:firstLine="709"/>
        <w:rPr>
          <w:rFonts w:ascii="Book Antiqua" w:hAnsi="Book Antiqua" w:cstheme="minorBidi"/>
        </w:rPr>
      </w:pPr>
      <w:r w:rsidRPr="00003199">
        <w:rPr>
          <w:rFonts w:ascii="Book Antiqua" w:hAnsi="Book Antiqua" w:cstheme="minorBidi"/>
        </w:rPr>
        <w:t>La commission procède dans une première étape :</w:t>
      </w:r>
    </w:p>
    <w:p w14:paraId="24913272" w14:textId="695AEB96" w:rsidR="00003199" w:rsidRPr="00AD4C54" w:rsidRDefault="00003199" w:rsidP="003272A0">
      <w:pPr>
        <w:pStyle w:val="Paragraphedeliste"/>
        <w:numPr>
          <w:ilvl w:val="0"/>
          <w:numId w:val="12"/>
        </w:numPr>
        <w:spacing w:after="120" w:line="276" w:lineRule="auto"/>
        <w:jc w:val="both"/>
        <w:rPr>
          <w:rFonts w:ascii="Book Antiqua" w:hAnsi="Book Antiqua" w:cstheme="minorBidi"/>
        </w:rPr>
      </w:pPr>
      <w:r w:rsidRPr="00AD4C54">
        <w:rPr>
          <w:rFonts w:ascii="Book Antiqua" w:hAnsi="Book Antiqua" w:cstheme="minorBidi"/>
        </w:rPr>
        <w:t xml:space="preserve">à la vérification, outre des documents administratifs et du cautionnement provisoire, de la validité des documents constitutifs de l'offre financière, à la correction des erreurs de calcul ou matérielles le cas échéant, au classement de toutes les offres financières par ordre croissant en se basant sur le montant global T.T.C de chaque offre qui sera déterminé en tenant compte des coûts des équipements matériels et logiciels, de l’installation et de la mise en service, de la formation, ajoutés aux frais de maintenance en coût constant non révisable pour les </w:t>
      </w:r>
      <w:r w:rsidR="001B670E" w:rsidRPr="00AD4C54">
        <w:rPr>
          <w:rFonts w:ascii="Book Antiqua" w:hAnsi="Book Antiqua" w:cstheme="minorBidi"/>
        </w:rPr>
        <w:t>trois</w:t>
      </w:r>
      <w:r w:rsidRPr="00AD4C54">
        <w:rPr>
          <w:rFonts w:ascii="Book Antiqua" w:hAnsi="Book Antiqua" w:cstheme="minorBidi"/>
        </w:rPr>
        <w:t xml:space="preserve"> années </w:t>
      </w:r>
      <w:r w:rsidR="001B670E" w:rsidRPr="00AD4C54">
        <w:rPr>
          <w:rFonts w:ascii="Book Antiqua" w:hAnsi="Book Antiqua" w:cstheme="minorBidi"/>
        </w:rPr>
        <w:t xml:space="preserve">après l’expiration de la période </w:t>
      </w:r>
      <w:r w:rsidRPr="00AD4C54">
        <w:rPr>
          <w:rFonts w:ascii="Book Antiqua" w:hAnsi="Book Antiqua" w:cstheme="minorBidi"/>
        </w:rPr>
        <w:t>de garantie proposée (durant laquelle la maintenance est gratuite).</w:t>
      </w:r>
    </w:p>
    <w:p w14:paraId="714902B2" w14:textId="45AC8C33" w:rsidR="00003199" w:rsidRPr="00003199" w:rsidRDefault="00003199" w:rsidP="00770193">
      <w:pPr>
        <w:spacing w:after="120" w:line="276" w:lineRule="auto"/>
        <w:ind w:left="0" w:firstLine="709"/>
        <w:jc w:val="both"/>
        <w:rPr>
          <w:rFonts w:ascii="Book Antiqua" w:hAnsi="Book Antiqua" w:cstheme="minorBidi"/>
        </w:rPr>
      </w:pPr>
      <w:r w:rsidRPr="00003199">
        <w:rPr>
          <w:rFonts w:ascii="Book Antiqua" w:hAnsi="Book Antiqua" w:cstheme="minorBidi"/>
        </w:rPr>
        <w:t xml:space="preserve">Montant Global = Coût </w:t>
      </w:r>
      <w:r w:rsidR="007A4BD1">
        <w:rPr>
          <w:rFonts w:ascii="Book Antiqua" w:hAnsi="Book Antiqua" w:cstheme="minorBidi"/>
        </w:rPr>
        <w:t xml:space="preserve">global </w:t>
      </w:r>
      <w:r w:rsidRPr="00003199">
        <w:rPr>
          <w:rFonts w:ascii="Book Antiqua" w:hAnsi="Book Antiqua" w:cstheme="minorBidi"/>
        </w:rPr>
        <w:t>d’acquisition + (</w:t>
      </w:r>
      <w:r w:rsidR="00AD4C54">
        <w:rPr>
          <w:rFonts w:ascii="Book Antiqua" w:hAnsi="Book Antiqua" w:cstheme="minorBidi"/>
        </w:rPr>
        <w:t>3)</w:t>
      </w:r>
      <w:r w:rsidRPr="00003199">
        <w:rPr>
          <w:rFonts w:ascii="Book Antiqua" w:hAnsi="Book Antiqua" w:cstheme="minorBidi"/>
        </w:rPr>
        <w:t xml:space="preserve"> x Coût annuel de maintenance </w:t>
      </w:r>
    </w:p>
    <w:p w14:paraId="18F96B37" w14:textId="7E0801EA" w:rsidR="00003199" w:rsidRPr="00003199" w:rsidRDefault="00003199" w:rsidP="00770193">
      <w:pPr>
        <w:spacing w:after="120" w:line="276" w:lineRule="auto"/>
        <w:ind w:left="0" w:firstLine="709"/>
        <w:jc w:val="both"/>
        <w:rPr>
          <w:rFonts w:ascii="Book Antiqua" w:hAnsi="Book Antiqua" w:cstheme="minorBidi"/>
        </w:rPr>
      </w:pPr>
      <w:r w:rsidRPr="00003199">
        <w:rPr>
          <w:rFonts w:ascii="Book Antiqua" w:hAnsi="Book Antiqua" w:cstheme="minorBidi"/>
        </w:rPr>
        <w:t xml:space="preserve">La </w:t>
      </w:r>
      <w:r w:rsidR="00AD4C54" w:rsidRPr="00003199">
        <w:rPr>
          <w:rFonts w:ascii="Book Antiqua" w:hAnsi="Book Antiqua" w:cstheme="minorBidi"/>
        </w:rPr>
        <w:t>commission procède</w:t>
      </w:r>
      <w:r w:rsidRPr="00003199">
        <w:rPr>
          <w:rFonts w:ascii="Book Antiqua" w:hAnsi="Book Antiqua" w:cstheme="minorBidi"/>
        </w:rPr>
        <w:t xml:space="preserve"> dans une deuxième étape à la vérification de la conformité de l'offre technique du soumissionnaire ayant présenté l'offre financière la moins </w:t>
      </w:r>
      <w:r w:rsidR="00EE5B18" w:rsidRPr="00003199">
        <w:rPr>
          <w:rFonts w:ascii="Book Antiqua" w:hAnsi="Book Antiqua" w:cstheme="minorBidi"/>
        </w:rPr>
        <w:t>distante</w:t>
      </w:r>
      <w:r w:rsidRPr="00003199">
        <w:rPr>
          <w:rFonts w:ascii="Book Antiqua" w:hAnsi="Book Antiqua" w:cstheme="minorBidi"/>
        </w:rPr>
        <w:t xml:space="preserve"> et propose de lui attribuer l</w:t>
      </w:r>
      <w:r w:rsidR="00A42336">
        <w:rPr>
          <w:rFonts w:ascii="Book Antiqua" w:hAnsi="Book Antiqua" w:cstheme="minorBidi"/>
        </w:rPr>
        <w:t xml:space="preserve">a consultation </w:t>
      </w:r>
      <w:r w:rsidRPr="00003199">
        <w:rPr>
          <w:rFonts w:ascii="Book Antiqua" w:hAnsi="Book Antiqua" w:cstheme="minorBidi"/>
        </w:rPr>
        <w:t xml:space="preserve">en cas de sa conformité aux cahiers des charges. </w:t>
      </w:r>
    </w:p>
    <w:p w14:paraId="3392DCE5" w14:textId="77777777" w:rsidR="00003199" w:rsidRPr="00003199" w:rsidRDefault="00003199" w:rsidP="00770193">
      <w:pPr>
        <w:spacing w:after="120" w:line="276" w:lineRule="auto"/>
        <w:ind w:left="0" w:firstLine="709"/>
        <w:jc w:val="both"/>
        <w:rPr>
          <w:rFonts w:ascii="Book Antiqua" w:hAnsi="Book Antiqua" w:cstheme="minorBidi"/>
        </w:rPr>
      </w:pPr>
      <w:r w:rsidRPr="00003199">
        <w:rPr>
          <w:rFonts w:ascii="Book Antiqua" w:hAnsi="Book Antiqua" w:cstheme="minorBidi"/>
        </w:rPr>
        <w:t xml:space="preserve">Si ladite offre technique s'avère non conforme aux cahiers des charges, il sera procédé selon la même méthodologie, pour les offres techniques concurrentes selon leur classement financier croissant. </w:t>
      </w:r>
    </w:p>
    <w:p w14:paraId="5046579C" w14:textId="243114B6" w:rsidR="00003199" w:rsidRDefault="00003199" w:rsidP="00770193">
      <w:pPr>
        <w:spacing w:after="120" w:line="276" w:lineRule="auto"/>
        <w:ind w:left="0" w:firstLine="709"/>
        <w:jc w:val="both"/>
        <w:rPr>
          <w:rFonts w:ascii="Book Antiqua" w:hAnsi="Book Antiqua" w:cstheme="minorBidi"/>
        </w:rPr>
      </w:pPr>
      <w:r w:rsidRPr="00003199">
        <w:rPr>
          <w:rFonts w:ascii="Book Antiqua" w:hAnsi="Book Antiqua" w:cstheme="minorBidi"/>
        </w:rPr>
        <w:t>Les soumissionnaires, dont l'offre n'est pas retenue, ne peuvent en aucun cas contester pour quelque motif que ce soit le choix d'un concurrent, ni être indemnisés de ce fait.</w:t>
      </w:r>
    </w:p>
    <w:p w14:paraId="44A4B977" w14:textId="77777777" w:rsidR="006C661D" w:rsidRPr="000F4999" w:rsidRDefault="006C661D" w:rsidP="00300610">
      <w:pPr>
        <w:pStyle w:val="Titre1"/>
        <w:spacing w:after="0" w:line="276" w:lineRule="auto"/>
        <w:ind w:left="0" w:firstLine="0"/>
        <w:jc w:val="both"/>
        <w:rPr>
          <w:rFonts w:ascii="Book Antiqua" w:hAnsi="Book Antiqua" w:cstheme="minorBidi"/>
        </w:rPr>
      </w:pPr>
      <w:bookmarkStart w:id="31" w:name="_Toc419903259"/>
      <w:bookmarkStart w:id="32" w:name="_Toc88045430"/>
      <w:r w:rsidRPr="000F4999">
        <w:rPr>
          <w:rFonts w:ascii="Book Antiqua" w:hAnsi="Book Antiqua" w:cstheme="minorBidi"/>
        </w:rPr>
        <w:t xml:space="preserve">Annulation de </w:t>
      </w:r>
      <w:bookmarkEnd w:id="31"/>
      <w:r w:rsidR="00BF01C6" w:rsidRPr="000F4999">
        <w:rPr>
          <w:rFonts w:ascii="Book Antiqua" w:hAnsi="Book Antiqua" w:cstheme="minorBidi"/>
        </w:rPr>
        <w:t>la consultation</w:t>
      </w:r>
      <w:bookmarkEnd w:id="32"/>
    </w:p>
    <w:p w14:paraId="7E6BE185" w14:textId="77777777" w:rsidR="00970CB5" w:rsidRPr="000F4999" w:rsidRDefault="00970CB5" w:rsidP="005604A1">
      <w:pPr>
        <w:pStyle w:val="Standard"/>
        <w:spacing w:line="276" w:lineRule="auto"/>
        <w:ind w:firstLine="709"/>
        <w:jc w:val="both"/>
        <w:rPr>
          <w:rFonts w:ascii="Book Antiqua" w:hAnsi="Book Antiqua" w:cstheme="minorBidi"/>
          <w:szCs w:val="24"/>
        </w:rPr>
      </w:pPr>
      <w:bookmarkStart w:id="33" w:name="_Toc419903260"/>
      <w:r w:rsidRPr="000F4999">
        <w:rPr>
          <w:rFonts w:ascii="Book Antiqua" w:hAnsi="Book Antiqua" w:cstheme="minorBidi"/>
          <w:szCs w:val="24"/>
        </w:rPr>
        <w:t>Le MTC se réserve le droit d’annuler sans préavis l</w:t>
      </w:r>
      <w:r w:rsidR="00BF01C6" w:rsidRPr="000F4999">
        <w:rPr>
          <w:rFonts w:ascii="Book Antiqua" w:hAnsi="Book Antiqua" w:cstheme="minorBidi"/>
          <w:szCs w:val="24"/>
        </w:rPr>
        <w:t>a</w:t>
      </w:r>
      <w:r w:rsidRPr="000F4999">
        <w:rPr>
          <w:rFonts w:ascii="Book Antiqua" w:hAnsi="Book Antiqua" w:cstheme="minorBidi"/>
          <w:szCs w:val="24"/>
        </w:rPr>
        <w:t xml:space="preserve"> </w:t>
      </w:r>
      <w:r w:rsidR="00373106" w:rsidRPr="000F4999">
        <w:rPr>
          <w:rFonts w:ascii="Book Antiqua" w:hAnsi="Book Antiqua" w:cstheme="minorBidi"/>
          <w:szCs w:val="24"/>
        </w:rPr>
        <w:t>présente consultation</w:t>
      </w:r>
      <w:r w:rsidRPr="000F4999">
        <w:rPr>
          <w:rFonts w:ascii="Book Antiqua" w:hAnsi="Book Antiqua" w:cstheme="minorBidi"/>
          <w:szCs w:val="24"/>
        </w:rPr>
        <w:t xml:space="preserve"> en totalité ou en partie avant l'adjudication d</w:t>
      </w:r>
      <w:r w:rsidR="005604A1" w:rsidRPr="000F4999">
        <w:rPr>
          <w:rFonts w:ascii="Book Antiqua" w:hAnsi="Book Antiqua" w:cstheme="minorBidi"/>
          <w:szCs w:val="24"/>
        </w:rPr>
        <w:t>e la consultation</w:t>
      </w:r>
      <w:r w:rsidRPr="000F4999">
        <w:rPr>
          <w:rFonts w:ascii="Book Antiqua" w:hAnsi="Book Antiqua" w:cstheme="minorBidi"/>
          <w:szCs w:val="24"/>
        </w:rPr>
        <w:t xml:space="preserve">, sans de ce fait, encourir une responsabilité quelconque vis-à-vis du ou des soumissionnaires concernés, ni être tenu d'informer ces derniers des raisons de sa décision. </w:t>
      </w:r>
    </w:p>
    <w:p w14:paraId="1DFFD8BA" w14:textId="77777777" w:rsidR="00970CB5" w:rsidRPr="000F4999" w:rsidRDefault="00970CB5" w:rsidP="00970CB5">
      <w:pPr>
        <w:pStyle w:val="Titre1"/>
        <w:spacing w:after="0" w:line="276" w:lineRule="auto"/>
        <w:ind w:left="0" w:firstLine="0"/>
        <w:jc w:val="both"/>
        <w:rPr>
          <w:rFonts w:ascii="Book Antiqua" w:hAnsi="Book Antiqua" w:cstheme="minorBidi"/>
        </w:rPr>
      </w:pPr>
      <w:bookmarkStart w:id="34" w:name="_Toc421893339"/>
      <w:bookmarkStart w:id="35" w:name="_Toc404614381"/>
      <w:bookmarkStart w:id="36" w:name="_Toc403126447"/>
      <w:bookmarkStart w:id="37" w:name="_Toc375813833"/>
      <w:bookmarkStart w:id="38" w:name="_Toc369868005"/>
      <w:bookmarkStart w:id="39" w:name="_Toc369867748"/>
      <w:bookmarkStart w:id="40" w:name="_Toc369867611"/>
      <w:bookmarkStart w:id="41" w:name="_Toc369867481"/>
      <w:bookmarkStart w:id="42" w:name="_Toc369850585"/>
      <w:bookmarkStart w:id="43" w:name="_Toc369850381"/>
      <w:bookmarkStart w:id="44" w:name="_Toc369850052"/>
      <w:bookmarkStart w:id="45" w:name="_Toc369849702"/>
      <w:bookmarkStart w:id="46" w:name="_Toc369821756"/>
      <w:bookmarkStart w:id="47" w:name="_Toc369821621"/>
      <w:bookmarkStart w:id="48" w:name="_Toc369821493"/>
      <w:bookmarkStart w:id="49" w:name="_Toc369082803"/>
      <w:bookmarkStart w:id="50" w:name="_Toc365278864"/>
      <w:bookmarkStart w:id="51" w:name="_Toc365278513"/>
      <w:bookmarkStart w:id="52" w:name="_Toc365278264"/>
      <w:bookmarkStart w:id="53" w:name="_Toc365272515"/>
      <w:bookmarkStart w:id="54" w:name="_Toc354493434"/>
      <w:bookmarkStart w:id="55" w:name="_Toc354493385"/>
      <w:bookmarkStart w:id="56" w:name="_Toc354493087"/>
      <w:bookmarkStart w:id="57" w:name="_Toc354473919"/>
      <w:bookmarkStart w:id="58" w:name="_Toc354408810"/>
      <w:bookmarkStart w:id="59" w:name="_Toc354407334"/>
      <w:bookmarkStart w:id="60" w:name="_Toc354407177"/>
      <w:bookmarkStart w:id="61" w:name="_Toc354406769"/>
      <w:bookmarkStart w:id="62" w:name="_Toc354405602"/>
      <w:bookmarkStart w:id="63" w:name="_Toc354405472"/>
      <w:bookmarkStart w:id="64" w:name="_Toc354405339"/>
      <w:bookmarkStart w:id="65" w:name="_Toc354405252"/>
      <w:bookmarkStart w:id="66" w:name="_Toc354133613"/>
      <w:bookmarkStart w:id="67" w:name="_Toc185740134"/>
      <w:bookmarkStart w:id="68" w:name="_Toc184467360"/>
      <w:bookmarkStart w:id="69" w:name="_Toc152469672"/>
      <w:bookmarkStart w:id="70" w:name="_Toc152408672"/>
      <w:bookmarkStart w:id="71" w:name="_Toc90954607"/>
      <w:bookmarkStart w:id="72" w:name="_Toc90805215"/>
      <w:bookmarkStart w:id="73" w:name="_Toc85086625"/>
      <w:bookmarkStart w:id="74" w:name="_Toc83033440"/>
      <w:bookmarkStart w:id="75" w:name="_Toc83031695"/>
      <w:bookmarkStart w:id="76" w:name="_Toc83031357"/>
      <w:bookmarkStart w:id="77" w:name="_Toc81032122"/>
      <w:bookmarkStart w:id="78" w:name="_Toc81031396"/>
      <w:bookmarkStart w:id="79" w:name="_Toc81027450"/>
      <w:bookmarkStart w:id="80" w:name="_Toc80070274"/>
      <w:bookmarkStart w:id="81" w:name="_Toc67384776"/>
      <w:bookmarkStart w:id="82" w:name="_Toc64947863"/>
      <w:bookmarkStart w:id="83" w:name="_Toc88045431"/>
      <w:bookmarkEnd w:id="33"/>
      <w:r w:rsidRPr="000F4999">
        <w:rPr>
          <w:rFonts w:ascii="Book Antiqua" w:hAnsi="Book Antiqua" w:cstheme="minorBidi"/>
        </w:rPr>
        <w:t>Eclaircissements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7B2A190E" w14:textId="77777777" w:rsidR="00B3061C" w:rsidRPr="000F4999" w:rsidRDefault="00B3061C" w:rsidP="003272A0">
      <w:pPr>
        <w:pStyle w:val="Corpsdetexte"/>
        <w:numPr>
          <w:ilvl w:val="3"/>
          <w:numId w:val="6"/>
        </w:numPr>
        <w:ind w:left="851" w:hanging="425"/>
        <w:jc w:val="both"/>
        <w:rPr>
          <w:rFonts w:ascii="Book Antiqua" w:hAnsi="Book Antiqua" w:cstheme="minorBidi"/>
          <w:kern w:val="3"/>
          <w:lang w:eastAsia="zh-CN" w:bidi="ar-TN"/>
        </w:rPr>
      </w:pPr>
      <w:r w:rsidRPr="000F4999">
        <w:rPr>
          <w:rFonts w:ascii="Book Antiqua" w:hAnsi="Book Antiqua" w:cstheme="minorBidi"/>
          <w:kern w:val="3"/>
          <w:lang w:eastAsia="zh-CN" w:bidi="ar-TN"/>
        </w:rPr>
        <w:t>T</w:t>
      </w:r>
      <w:r w:rsidR="00D47865" w:rsidRPr="000F4999">
        <w:rPr>
          <w:rFonts w:ascii="Book Antiqua" w:hAnsi="Book Antiqua" w:cstheme="minorBidi"/>
          <w:kern w:val="3"/>
          <w:lang w:eastAsia="zh-CN" w:bidi="ar-TN"/>
        </w:rPr>
        <w:t>out</w:t>
      </w:r>
      <w:r w:rsidRPr="000F4999">
        <w:rPr>
          <w:rFonts w:ascii="Book Antiqua" w:hAnsi="Book Antiqua" w:cstheme="minorBidi"/>
          <w:kern w:val="3"/>
          <w:lang w:eastAsia="zh-CN" w:bidi="ar-TN"/>
        </w:rPr>
        <w:t xml:space="preserve"> soumissionnaire désirant obtenir </w:t>
      </w:r>
      <w:r w:rsidR="00496F7F" w:rsidRPr="000F4999">
        <w:rPr>
          <w:rFonts w:ascii="Book Antiqua" w:hAnsi="Book Antiqua" w:cstheme="minorBidi"/>
          <w:kern w:val="3"/>
          <w:lang w:eastAsia="zh-CN" w:bidi="ar-TN"/>
        </w:rPr>
        <w:t>des éclaircissements</w:t>
      </w:r>
      <w:r w:rsidRPr="000F4999">
        <w:rPr>
          <w:rFonts w:ascii="Book Antiqua" w:hAnsi="Book Antiqua" w:cstheme="minorBidi"/>
          <w:kern w:val="3"/>
          <w:lang w:eastAsia="zh-CN" w:bidi="ar-TN"/>
        </w:rPr>
        <w:t xml:space="preserve"> sur le présent cahier des charges est appelé à notifier sa </w:t>
      </w:r>
      <w:r w:rsidR="00D47865" w:rsidRPr="000F4999">
        <w:rPr>
          <w:rFonts w:ascii="Book Antiqua" w:hAnsi="Book Antiqua" w:cstheme="minorBidi"/>
          <w:kern w:val="3"/>
          <w:lang w:eastAsia="zh-CN" w:bidi="ar-TN"/>
        </w:rPr>
        <w:t>requête</w:t>
      </w:r>
      <w:r w:rsidR="00373106" w:rsidRPr="000F4999">
        <w:rPr>
          <w:rFonts w:ascii="Book Antiqua" w:hAnsi="Book Antiqua" w:cstheme="minorBidi"/>
          <w:kern w:val="3"/>
          <w:lang w:eastAsia="zh-CN" w:bidi="ar-TN"/>
        </w:rPr>
        <w:t xml:space="preserve"> </w:t>
      </w:r>
      <w:r w:rsidR="00496F7F" w:rsidRPr="000F4999">
        <w:rPr>
          <w:rFonts w:ascii="Book Antiqua" w:hAnsi="Book Antiqua" w:cstheme="minorBidi"/>
          <w:kern w:val="3"/>
          <w:lang w:eastAsia="zh-CN" w:bidi="ar-TN"/>
        </w:rPr>
        <w:t>au MTC</w:t>
      </w:r>
      <w:r w:rsidR="00373106" w:rsidRPr="000F4999">
        <w:rPr>
          <w:rFonts w:ascii="Book Antiqua" w:hAnsi="Book Antiqua" w:cstheme="minorBidi"/>
          <w:kern w:val="3"/>
          <w:lang w:eastAsia="zh-CN" w:bidi="ar-TN"/>
        </w:rPr>
        <w:t xml:space="preserve"> </w:t>
      </w:r>
      <w:r w:rsidR="00CD6CAE" w:rsidRPr="000F4999">
        <w:rPr>
          <w:rFonts w:ascii="Book Antiqua" w:hAnsi="Book Antiqua" w:cstheme="minorBidi"/>
          <w:kern w:val="3"/>
          <w:lang w:eastAsia="zh-CN" w:bidi="ar-TN"/>
        </w:rPr>
        <w:t xml:space="preserve">au plus tard </w:t>
      </w:r>
      <w:r w:rsidR="0080203E" w:rsidRPr="000F4999">
        <w:rPr>
          <w:rFonts w:ascii="Book Antiqua" w:hAnsi="Book Antiqua" w:cstheme="minorBidi"/>
          <w:kern w:val="3"/>
          <w:lang w:eastAsia="zh-CN" w:bidi="ar-TN"/>
        </w:rPr>
        <w:t>cinq (</w:t>
      </w:r>
      <w:r w:rsidR="006D0B5C" w:rsidRPr="000F4999">
        <w:rPr>
          <w:rFonts w:ascii="Book Antiqua" w:hAnsi="Book Antiqua" w:cstheme="minorBidi"/>
          <w:kern w:val="3"/>
          <w:lang w:eastAsia="zh-CN" w:bidi="ar-TN"/>
        </w:rPr>
        <w:t>05</w:t>
      </w:r>
      <w:r w:rsidR="00CD6CAE" w:rsidRPr="000F4999">
        <w:rPr>
          <w:rFonts w:ascii="Book Antiqua" w:hAnsi="Book Antiqua" w:cstheme="minorBidi"/>
          <w:kern w:val="3"/>
          <w:lang w:eastAsia="zh-CN" w:bidi="ar-TN"/>
        </w:rPr>
        <w:t>) jours</w:t>
      </w:r>
      <w:r w:rsidR="004E1F3E" w:rsidRPr="000F4999">
        <w:rPr>
          <w:rFonts w:ascii="Book Antiqua" w:hAnsi="Book Antiqua" w:cstheme="minorBidi"/>
          <w:kern w:val="3"/>
          <w:lang w:eastAsia="zh-CN" w:bidi="ar-TN"/>
        </w:rPr>
        <w:t xml:space="preserve"> ouvrables</w:t>
      </w:r>
      <w:r w:rsidR="00CD6CAE" w:rsidRPr="000F4999">
        <w:rPr>
          <w:rFonts w:ascii="Book Antiqua" w:hAnsi="Book Antiqua" w:cstheme="minorBidi"/>
          <w:kern w:val="3"/>
          <w:lang w:eastAsia="zh-CN" w:bidi="ar-TN"/>
        </w:rPr>
        <w:t xml:space="preserve"> </w:t>
      </w:r>
      <w:r w:rsidR="0036025D" w:rsidRPr="000F4999">
        <w:rPr>
          <w:rFonts w:ascii="Book Antiqua" w:hAnsi="Book Antiqua" w:cstheme="minorBidi"/>
          <w:kern w:val="3"/>
          <w:lang w:eastAsia="zh-CN" w:bidi="ar-TN"/>
        </w:rPr>
        <w:t>avant la</w:t>
      </w:r>
      <w:r w:rsidRPr="000F4999">
        <w:rPr>
          <w:rFonts w:ascii="Book Antiqua" w:hAnsi="Book Antiqua" w:cstheme="minorBidi"/>
          <w:kern w:val="3"/>
          <w:lang w:eastAsia="zh-CN" w:bidi="ar-TN"/>
        </w:rPr>
        <w:t xml:space="preserve"> date limite de dépôt des offres.</w:t>
      </w:r>
    </w:p>
    <w:p w14:paraId="191024DA" w14:textId="77777777" w:rsidR="00171568" w:rsidRPr="000F4999" w:rsidRDefault="00D47865" w:rsidP="00825D56">
      <w:pPr>
        <w:pStyle w:val="Corpsdetexte"/>
        <w:ind w:firstLine="351"/>
        <w:jc w:val="both"/>
        <w:rPr>
          <w:rFonts w:ascii="Book Antiqua" w:hAnsi="Book Antiqua" w:cstheme="minorBidi"/>
          <w:kern w:val="3"/>
          <w:lang w:eastAsia="zh-CN" w:bidi="ar-TN"/>
        </w:rPr>
      </w:pPr>
      <w:r w:rsidRPr="000F4999">
        <w:rPr>
          <w:rFonts w:ascii="Book Antiqua" w:hAnsi="Book Antiqua" w:cstheme="minorBidi"/>
          <w:kern w:val="3"/>
          <w:lang w:eastAsia="zh-CN" w:bidi="ar-TN"/>
        </w:rPr>
        <w:t xml:space="preserve">Les réponses fournies prendront la forme d’additifs aux documents </w:t>
      </w:r>
      <w:r w:rsidR="00496F7F" w:rsidRPr="000F4999">
        <w:rPr>
          <w:rFonts w:ascii="Book Antiqua" w:hAnsi="Book Antiqua" w:cstheme="minorBidi"/>
          <w:kern w:val="3"/>
          <w:lang w:eastAsia="zh-CN" w:bidi="ar-TN"/>
        </w:rPr>
        <w:t>de la consultation</w:t>
      </w:r>
      <w:r w:rsidRPr="000F4999">
        <w:rPr>
          <w:rFonts w:ascii="Book Antiqua" w:hAnsi="Book Antiqua" w:cstheme="minorBidi"/>
          <w:kern w:val="3"/>
          <w:lang w:eastAsia="zh-CN" w:bidi="ar-TN"/>
        </w:rPr>
        <w:t xml:space="preserve"> et seront communiquées à l’ensemble des candidats</w:t>
      </w:r>
      <w:r w:rsidR="00373106" w:rsidRPr="000F4999">
        <w:rPr>
          <w:rFonts w:ascii="Book Antiqua" w:hAnsi="Book Antiqua" w:cstheme="minorBidi"/>
          <w:kern w:val="3"/>
          <w:lang w:eastAsia="zh-CN" w:bidi="ar-TN"/>
        </w:rPr>
        <w:t xml:space="preserve"> </w:t>
      </w:r>
      <w:r w:rsidR="00BF01C6" w:rsidRPr="000F4999">
        <w:rPr>
          <w:rFonts w:ascii="Book Antiqua" w:hAnsi="Book Antiqua" w:cstheme="minorBidi"/>
          <w:kern w:val="3"/>
          <w:lang w:eastAsia="zh-CN" w:bidi="ar-TN"/>
        </w:rPr>
        <w:t>et à</w:t>
      </w:r>
      <w:r w:rsidR="00562FB8" w:rsidRPr="000F4999">
        <w:rPr>
          <w:rFonts w:ascii="Book Antiqua" w:hAnsi="Book Antiqua" w:cstheme="minorBidi"/>
          <w:kern w:val="3"/>
          <w:lang w:eastAsia="zh-CN" w:bidi="ar-TN"/>
        </w:rPr>
        <w:t xml:space="preserve"> tous ceux qui l’ont obtenu </w:t>
      </w:r>
      <w:r w:rsidRPr="000F4999">
        <w:rPr>
          <w:rFonts w:ascii="Book Antiqua" w:hAnsi="Book Antiqua" w:cstheme="minorBidi"/>
          <w:kern w:val="3"/>
          <w:lang w:eastAsia="zh-CN" w:bidi="ar-TN"/>
        </w:rPr>
        <w:t xml:space="preserve">le présent cahier des charges et </w:t>
      </w:r>
      <w:r w:rsidR="00CD0AE3" w:rsidRPr="000F4999">
        <w:rPr>
          <w:rFonts w:ascii="Book Antiqua" w:hAnsi="Book Antiqua" w:cstheme="minorBidi"/>
          <w:kern w:val="3"/>
          <w:lang w:eastAsia="zh-CN" w:bidi="ar-TN"/>
        </w:rPr>
        <w:t>ceux au</w:t>
      </w:r>
      <w:r w:rsidR="007D5AED" w:rsidRPr="000F4999">
        <w:rPr>
          <w:rFonts w:ascii="Book Antiqua" w:hAnsi="Book Antiqua" w:cstheme="minorBidi"/>
          <w:kern w:val="3"/>
          <w:lang w:eastAsia="zh-CN" w:bidi="ar-TN"/>
        </w:rPr>
        <w:t xml:space="preserve"> plus tard </w:t>
      </w:r>
      <w:r w:rsidR="00F3640B" w:rsidRPr="000F4999">
        <w:rPr>
          <w:rFonts w:ascii="Book Antiqua" w:hAnsi="Book Antiqua" w:cstheme="minorBidi"/>
          <w:kern w:val="3"/>
          <w:lang w:eastAsia="zh-CN" w:bidi="ar-TN"/>
        </w:rPr>
        <w:t>trois</w:t>
      </w:r>
      <w:r w:rsidR="007D5AED" w:rsidRPr="000F4999">
        <w:rPr>
          <w:rFonts w:ascii="Book Antiqua" w:hAnsi="Book Antiqua" w:cstheme="minorBidi"/>
          <w:kern w:val="3"/>
          <w:lang w:eastAsia="zh-CN" w:bidi="ar-TN"/>
        </w:rPr>
        <w:t xml:space="preserve"> (</w:t>
      </w:r>
      <w:r w:rsidR="00F3640B" w:rsidRPr="000F4999">
        <w:rPr>
          <w:rFonts w:ascii="Book Antiqua" w:hAnsi="Book Antiqua" w:cstheme="minorBidi"/>
          <w:kern w:val="3"/>
          <w:lang w:eastAsia="zh-CN" w:bidi="ar-TN"/>
        </w:rPr>
        <w:t>03</w:t>
      </w:r>
      <w:r w:rsidR="007D5AED" w:rsidRPr="000F4999">
        <w:rPr>
          <w:rFonts w:ascii="Book Antiqua" w:hAnsi="Book Antiqua" w:cstheme="minorBidi"/>
          <w:kern w:val="3"/>
          <w:lang w:eastAsia="zh-CN" w:bidi="ar-TN"/>
        </w:rPr>
        <w:t>) jours</w:t>
      </w:r>
      <w:r w:rsidR="008D3980" w:rsidRPr="000F4999">
        <w:rPr>
          <w:rFonts w:ascii="Book Antiqua" w:hAnsi="Book Antiqua" w:cstheme="minorBidi"/>
          <w:kern w:val="3"/>
          <w:lang w:eastAsia="zh-CN" w:bidi="ar-TN"/>
        </w:rPr>
        <w:t xml:space="preserve"> </w:t>
      </w:r>
      <w:r w:rsidR="004E1F3E" w:rsidRPr="000F4999">
        <w:rPr>
          <w:rFonts w:ascii="Book Antiqua" w:hAnsi="Book Antiqua" w:cstheme="minorBidi"/>
          <w:kern w:val="3"/>
          <w:lang w:eastAsia="zh-CN" w:bidi="ar-TN"/>
        </w:rPr>
        <w:t xml:space="preserve">ouvrables </w:t>
      </w:r>
      <w:r w:rsidR="008D3980" w:rsidRPr="000F4999">
        <w:rPr>
          <w:rFonts w:ascii="Book Antiqua" w:hAnsi="Book Antiqua" w:cstheme="minorBidi"/>
          <w:kern w:val="3"/>
          <w:lang w:eastAsia="zh-CN" w:bidi="ar-TN"/>
        </w:rPr>
        <w:t xml:space="preserve">avant la date limite de remise des </w:t>
      </w:r>
      <w:r w:rsidR="007D5AED" w:rsidRPr="000F4999">
        <w:rPr>
          <w:rFonts w:ascii="Book Antiqua" w:hAnsi="Book Antiqua" w:cstheme="minorBidi"/>
          <w:kern w:val="3"/>
          <w:lang w:eastAsia="zh-CN" w:bidi="ar-TN"/>
        </w:rPr>
        <w:t>offres</w:t>
      </w:r>
      <w:r w:rsidRPr="000F4999">
        <w:rPr>
          <w:rFonts w:ascii="Book Antiqua" w:hAnsi="Book Antiqua" w:cstheme="minorBidi"/>
          <w:kern w:val="3"/>
          <w:lang w:eastAsia="zh-CN" w:bidi="ar-TN"/>
        </w:rPr>
        <w:t>.</w:t>
      </w:r>
    </w:p>
    <w:p w14:paraId="1B626EED" w14:textId="7EE727FD" w:rsidR="008D3980" w:rsidRDefault="00970CB5" w:rsidP="00E34903">
      <w:pPr>
        <w:pStyle w:val="Corpsdetexte"/>
        <w:numPr>
          <w:ilvl w:val="3"/>
          <w:numId w:val="6"/>
        </w:numPr>
        <w:ind w:left="567" w:hanging="141"/>
        <w:jc w:val="both"/>
        <w:rPr>
          <w:rFonts w:ascii="Book Antiqua" w:hAnsi="Book Antiqua" w:cstheme="minorBidi"/>
          <w:kern w:val="3"/>
          <w:lang w:eastAsia="zh-CN" w:bidi="ar-TN"/>
        </w:rPr>
      </w:pPr>
      <w:r w:rsidRPr="000F4999">
        <w:rPr>
          <w:rFonts w:ascii="Book Antiqua" w:hAnsi="Book Antiqua" w:cstheme="minorBidi"/>
          <w:kern w:val="3"/>
          <w:lang w:eastAsia="zh-CN" w:bidi="ar-TN"/>
        </w:rPr>
        <w:t xml:space="preserve">En vue de faciliter l'examen, l'évaluation et la comparaison des offres, le MTC a toute la latitude de demander au soumissionnaire de donner des éclaircissements sur son offre notamment des justificatifs concernant </w:t>
      </w:r>
      <w:r w:rsidR="00A61C05" w:rsidRPr="000F4999">
        <w:rPr>
          <w:rFonts w:ascii="Book Antiqua" w:hAnsi="Book Antiqua" w:cstheme="minorBidi"/>
          <w:kern w:val="3"/>
          <w:lang w:eastAsia="zh-CN" w:bidi="ar-TN"/>
        </w:rPr>
        <w:t xml:space="preserve">les </w:t>
      </w:r>
      <w:r w:rsidR="00A61C05" w:rsidRPr="00055DAA">
        <w:rPr>
          <w:rFonts w:ascii="Book Antiqua" w:hAnsi="Book Antiqua" w:cstheme="minorBidi"/>
          <w:kern w:val="3"/>
          <w:lang w:eastAsia="zh-CN" w:bidi="ar-TN"/>
        </w:rPr>
        <w:t>informations fournies</w:t>
      </w:r>
      <w:r w:rsidRPr="00055DAA">
        <w:rPr>
          <w:rFonts w:ascii="Book Antiqua" w:hAnsi="Book Antiqua" w:cstheme="minorBidi"/>
          <w:kern w:val="3"/>
          <w:lang w:eastAsia="zh-CN" w:bidi="ar-TN"/>
        </w:rPr>
        <w:t>.</w:t>
      </w:r>
    </w:p>
    <w:p w14:paraId="32F1F18F" w14:textId="3E2BCD71" w:rsidR="00D1144D" w:rsidRPr="00055DAA" w:rsidRDefault="00D1144D" w:rsidP="00D1144D">
      <w:pPr>
        <w:pStyle w:val="Titre1"/>
        <w:rPr>
          <w:rFonts w:ascii="Book Antiqua" w:hAnsi="Book Antiqua" w:cstheme="minorBidi"/>
        </w:rPr>
      </w:pPr>
      <w:r w:rsidRPr="00055DAA">
        <w:rPr>
          <w:rFonts w:ascii="Book Antiqua" w:hAnsi="Book Antiqua" w:cstheme="minorBidi"/>
        </w:rPr>
        <w:lastRenderedPageBreak/>
        <w:t> </w:t>
      </w:r>
      <w:bookmarkStart w:id="84" w:name="_Toc88045432"/>
      <w:r w:rsidRPr="00055DAA">
        <w:rPr>
          <w:rFonts w:ascii="Book Antiqua" w:hAnsi="Book Antiqua" w:cstheme="minorBidi"/>
        </w:rPr>
        <w:t>Cautionnement provisoire</w:t>
      </w:r>
      <w:bookmarkEnd w:id="84"/>
      <w:r w:rsidRPr="00055DAA">
        <w:rPr>
          <w:rFonts w:ascii="Book Antiqua" w:hAnsi="Book Antiqua" w:cstheme="minorBidi"/>
        </w:rPr>
        <w:t xml:space="preserve"> </w:t>
      </w:r>
    </w:p>
    <w:p w14:paraId="7F68C96D" w14:textId="5F6E8241" w:rsidR="00347380" w:rsidRPr="00055DAA" w:rsidRDefault="00347380" w:rsidP="00091513">
      <w:pPr>
        <w:widowControl/>
        <w:tabs>
          <w:tab w:val="right" w:pos="1620"/>
        </w:tabs>
        <w:suppressAutoHyphens w:val="0"/>
        <w:spacing w:before="120"/>
        <w:ind w:left="0" w:firstLine="0"/>
        <w:jc w:val="both"/>
        <w:rPr>
          <w:rFonts w:eastAsia="Times New Roman" w:cs="Times New Roman"/>
          <w:kern w:val="0"/>
          <w:lang w:val="x-none" w:eastAsia="x-none" w:bidi="ar-SA"/>
        </w:rPr>
      </w:pPr>
      <w:r w:rsidRPr="00055DAA">
        <w:rPr>
          <w:rFonts w:eastAsia="Times New Roman" w:cs="Times New Roman"/>
          <w:kern w:val="0"/>
          <w:lang w:val="x-none" w:eastAsia="x-none" w:bidi="ar-SA"/>
        </w:rPr>
        <w:t xml:space="preserve">La caution provisoire est fixée à un montant de </w:t>
      </w:r>
      <w:r w:rsidR="007A766F" w:rsidRPr="00055DAA">
        <w:rPr>
          <w:rFonts w:eastAsia="Times New Roman" w:cs="Times New Roman"/>
          <w:kern w:val="0"/>
          <w:lang w:eastAsia="x-none" w:bidi="ar-SA"/>
        </w:rPr>
        <w:t xml:space="preserve"> </w:t>
      </w:r>
      <w:r w:rsidR="00091513">
        <w:rPr>
          <w:rFonts w:eastAsia="Times New Roman" w:cs="Times New Roman"/>
          <w:b/>
          <w:bCs/>
          <w:color w:val="FF0000"/>
          <w:kern w:val="0"/>
          <w:lang w:eastAsia="x-none" w:bidi="ar-SA"/>
        </w:rPr>
        <w:t>200</w:t>
      </w:r>
      <w:r w:rsidR="007A766F" w:rsidRPr="00055DAA">
        <w:rPr>
          <w:rFonts w:eastAsia="Times New Roman" w:cs="Times New Roman"/>
          <w:b/>
          <w:bCs/>
          <w:color w:val="FF0000"/>
          <w:kern w:val="0"/>
          <w:lang w:eastAsia="x-none" w:bidi="ar-SA"/>
        </w:rPr>
        <w:t xml:space="preserve"> </w:t>
      </w:r>
      <w:r w:rsidRPr="00055DAA">
        <w:rPr>
          <w:rFonts w:eastAsia="Times New Roman" w:cs="Times New Roman"/>
          <w:b/>
          <w:bCs/>
          <w:color w:val="FF0000"/>
          <w:kern w:val="0"/>
          <w:lang w:val="x-none" w:eastAsia="x-none" w:bidi="ar-SA"/>
        </w:rPr>
        <w:t>D</w:t>
      </w:r>
      <w:r w:rsidR="007A766F" w:rsidRPr="00055DAA">
        <w:rPr>
          <w:rFonts w:eastAsia="Times New Roman" w:cs="Times New Roman"/>
          <w:b/>
          <w:bCs/>
          <w:color w:val="FF0000"/>
          <w:kern w:val="0"/>
          <w:lang w:eastAsia="x-none" w:bidi="ar-SA"/>
        </w:rPr>
        <w:t>T</w:t>
      </w:r>
      <w:r w:rsidRPr="00055DAA">
        <w:rPr>
          <w:rFonts w:eastAsia="Times New Roman" w:cs="Times New Roman"/>
          <w:color w:val="FF0000"/>
          <w:kern w:val="0"/>
          <w:lang w:val="x-none" w:eastAsia="x-none" w:bidi="ar-SA"/>
        </w:rPr>
        <w:t>,</w:t>
      </w:r>
    </w:p>
    <w:p w14:paraId="72044811" w14:textId="79C53490" w:rsidR="00347380" w:rsidRPr="00055DAA" w:rsidRDefault="00347380" w:rsidP="00770193">
      <w:pPr>
        <w:pStyle w:val="Standard"/>
        <w:spacing w:line="276" w:lineRule="auto"/>
        <w:ind w:firstLine="709"/>
        <w:jc w:val="both"/>
        <w:rPr>
          <w:rFonts w:ascii="Book Antiqua" w:hAnsi="Book Antiqua" w:cstheme="minorBidi"/>
          <w:szCs w:val="24"/>
        </w:rPr>
      </w:pPr>
      <w:r w:rsidRPr="00055DAA">
        <w:rPr>
          <w:rFonts w:ascii="Book Antiqua" w:hAnsi="Book Antiqua" w:cstheme="minorBidi"/>
          <w:szCs w:val="24"/>
        </w:rPr>
        <w:t xml:space="preserve">Le cautionnement provisoire sera présenté sous la forme d'une caution bancaire inconditionnelle émise par une banque tunisienne (conformément au modèle joint en Annexe </w:t>
      </w:r>
      <w:r w:rsidR="00EC449C" w:rsidRPr="00055DAA">
        <w:rPr>
          <w:rFonts w:ascii="Book Antiqua" w:hAnsi="Book Antiqua" w:cstheme="minorBidi"/>
          <w:szCs w:val="24"/>
        </w:rPr>
        <w:t>N°1)</w:t>
      </w:r>
      <w:r w:rsidRPr="00055DAA">
        <w:rPr>
          <w:rFonts w:ascii="Book Antiqua" w:hAnsi="Book Antiqua" w:cstheme="minorBidi"/>
          <w:szCs w:val="24"/>
        </w:rPr>
        <w:t xml:space="preserve"> et payable à première demande du </w:t>
      </w:r>
      <w:r w:rsidR="00EC449C" w:rsidRPr="00055DAA">
        <w:rPr>
          <w:rFonts w:ascii="Book Antiqua" w:hAnsi="Book Antiqua" w:cstheme="minorBidi"/>
          <w:szCs w:val="24"/>
        </w:rPr>
        <w:t>MTC</w:t>
      </w:r>
      <w:r w:rsidRPr="00055DAA">
        <w:rPr>
          <w:rFonts w:ascii="Book Antiqua" w:hAnsi="Book Antiqua" w:cstheme="minorBidi"/>
          <w:szCs w:val="24"/>
        </w:rPr>
        <w:t xml:space="preserve">. </w:t>
      </w:r>
    </w:p>
    <w:p w14:paraId="294D9C8D" w14:textId="77A37E88" w:rsidR="00347380" w:rsidRPr="00055DAA" w:rsidRDefault="00347380" w:rsidP="00770193">
      <w:pPr>
        <w:pStyle w:val="Standard"/>
        <w:spacing w:line="276" w:lineRule="auto"/>
        <w:ind w:firstLine="709"/>
        <w:jc w:val="both"/>
        <w:rPr>
          <w:rFonts w:ascii="Book Antiqua" w:hAnsi="Book Antiqua" w:cstheme="minorBidi"/>
          <w:szCs w:val="24"/>
        </w:rPr>
      </w:pPr>
      <w:r w:rsidRPr="00055DAA">
        <w:rPr>
          <w:rFonts w:ascii="Book Antiqua" w:hAnsi="Book Antiqua" w:cstheme="minorBidi"/>
          <w:szCs w:val="24"/>
        </w:rPr>
        <w:t xml:space="preserve">Cette caution devra être valable pendant </w:t>
      </w:r>
      <w:r w:rsidR="00BE42CD" w:rsidRPr="00055DAA">
        <w:rPr>
          <w:rFonts w:ascii="Book Antiqua" w:hAnsi="Book Antiqua" w:cstheme="minorBidi"/>
          <w:szCs w:val="24"/>
        </w:rPr>
        <w:t>soixante</w:t>
      </w:r>
      <w:r w:rsidRPr="00055DAA">
        <w:rPr>
          <w:rFonts w:ascii="Book Antiqua" w:hAnsi="Book Antiqua" w:cstheme="minorBidi"/>
          <w:szCs w:val="24"/>
        </w:rPr>
        <w:t xml:space="preserve"> (</w:t>
      </w:r>
      <w:r w:rsidR="00BE42CD" w:rsidRPr="00055DAA">
        <w:rPr>
          <w:rFonts w:ascii="Book Antiqua" w:hAnsi="Book Antiqua" w:cstheme="minorBidi"/>
          <w:szCs w:val="24"/>
        </w:rPr>
        <w:t>60</w:t>
      </w:r>
      <w:r w:rsidRPr="00055DAA">
        <w:rPr>
          <w:rFonts w:ascii="Book Antiqua" w:hAnsi="Book Antiqua" w:cstheme="minorBidi"/>
          <w:szCs w:val="24"/>
        </w:rPr>
        <w:t>) jours à compter de la date limite de réception des offres. Toute offre non accompagnée du cautionnement prévu sera écartée.</w:t>
      </w:r>
    </w:p>
    <w:p w14:paraId="217BA81D" w14:textId="4CF3D1AE" w:rsidR="00347380" w:rsidRPr="00055DAA" w:rsidRDefault="00347380" w:rsidP="00770193">
      <w:pPr>
        <w:pStyle w:val="Standard"/>
        <w:spacing w:line="276" w:lineRule="auto"/>
        <w:ind w:firstLine="709"/>
        <w:jc w:val="both"/>
        <w:rPr>
          <w:rFonts w:ascii="Book Antiqua" w:hAnsi="Book Antiqua" w:cstheme="minorBidi"/>
          <w:szCs w:val="24"/>
        </w:rPr>
      </w:pPr>
      <w:r w:rsidRPr="00055DAA">
        <w:rPr>
          <w:rFonts w:ascii="Book Antiqua" w:hAnsi="Book Antiqua" w:cstheme="minorBidi"/>
          <w:szCs w:val="24"/>
        </w:rPr>
        <w:t xml:space="preserve"> </w:t>
      </w:r>
      <w:r w:rsidR="00770193" w:rsidRPr="00055DAA">
        <w:rPr>
          <w:rFonts w:ascii="Book Antiqua" w:hAnsi="Book Antiqua" w:cstheme="minorBidi"/>
          <w:szCs w:val="24"/>
        </w:rPr>
        <w:t>Le</w:t>
      </w:r>
      <w:r w:rsidRPr="00055DAA">
        <w:rPr>
          <w:rFonts w:ascii="Book Antiqua" w:hAnsi="Book Antiqua" w:cstheme="minorBidi"/>
          <w:szCs w:val="24"/>
        </w:rPr>
        <w:t xml:space="preserve"> </w:t>
      </w:r>
      <w:r w:rsidR="00EC449C" w:rsidRPr="00055DAA">
        <w:rPr>
          <w:rFonts w:ascii="Book Antiqua" w:hAnsi="Book Antiqua" w:cstheme="minorBidi"/>
          <w:szCs w:val="24"/>
        </w:rPr>
        <w:t>MTC</w:t>
      </w:r>
      <w:r w:rsidRPr="00055DAA">
        <w:rPr>
          <w:rFonts w:ascii="Book Antiqua" w:hAnsi="Book Antiqua" w:cstheme="minorBidi"/>
          <w:szCs w:val="24"/>
        </w:rPr>
        <w:t xml:space="preserve"> restituera le cautionnement provisoire fourni par les soumissionnaires non retenus.</w:t>
      </w:r>
    </w:p>
    <w:p w14:paraId="1FED20AD" w14:textId="770F91F1" w:rsidR="00347380" w:rsidRPr="00055DAA" w:rsidRDefault="00347380" w:rsidP="00770193">
      <w:pPr>
        <w:pStyle w:val="Standard"/>
        <w:spacing w:line="276" w:lineRule="auto"/>
        <w:ind w:firstLine="709"/>
        <w:jc w:val="both"/>
        <w:rPr>
          <w:rFonts w:ascii="Book Antiqua" w:hAnsi="Book Antiqua" w:cstheme="minorBidi"/>
          <w:szCs w:val="24"/>
        </w:rPr>
      </w:pPr>
      <w:r w:rsidRPr="00055DAA">
        <w:rPr>
          <w:rFonts w:ascii="Book Antiqua" w:hAnsi="Book Antiqua" w:cstheme="minorBidi"/>
          <w:szCs w:val="24"/>
        </w:rPr>
        <w:t xml:space="preserve">La garantie bancaire de soumission (la caution provisoire) sera mise en paiement au profit du </w:t>
      </w:r>
      <w:r w:rsidR="00EC449C" w:rsidRPr="00055DAA">
        <w:rPr>
          <w:rFonts w:ascii="Book Antiqua" w:hAnsi="Book Antiqua" w:cstheme="minorBidi"/>
          <w:szCs w:val="24"/>
        </w:rPr>
        <w:t>MTC</w:t>
      </w:r>
      <w:r w:rsidRPr="00055DAA">
        <w:rPr>
          <w:rFonts w:ascii="Book Antiqua" w:hAnsi="Book Antiqua" w:cstheme="minorBidi"/>
          <w:szCs w:val="24"/>
        </w:rPr>
        <w:t xml:space="preserve"> notamment :</w:t>
      </w:r>
    </w:p>
    <w:p w14:paraId="670B52E7" w14:textId="77777777" w:rsidR="00347380" w:rsidRPr="00055DAA" w:rsidRDefault="00347380" w:rsidP="003272A0">
      <w:pPr>
        <w:widowControl/>
        <w:numPr>
          <w:ilvl w:val="0"/>
          <w:numId w:val="11"/>
        </w:numPr>
        <w:suppressAutoHyphens w:val="0"/>
        <w:spacing w:before="60"/>
        <w:ind w:left="426" w:hanging="284"/>
        <w:jc w:val="both"/>
        <w:rPr>
          <w:rFonts w:eastAsia="Times New Roman" w:cs="Times New Roman"/>
          <w:kern w:val="0"/>
          <w:lang w:eastAsia="fr-FR" w:bidi="ar-SA"/>
        </w:rPr>
      </w:pPr>
      <w:r w:rsidRPr="00055DAA">
        <w:rPr>
          <w:rFonts w:eastAsia="Times New Roman" w:cs="Times New Roman"/>
          <w:kern w:val="0"/>
          <w:lang w:eastAsia="fr-FR" w:bidi="ar-SA"/>
        </w:rPr>
        <w:t>Si le soumissionnaire renonce à son offre durant le délai de sa validité ;</w:t>
      </w:r>
    </w:p>
    <w:p w14:paraId="387861C1" w14:textId="77777777" w:rsidR="00347380" w:rsidRPr="00055DAA" w:rsidRDefault="00347380" w:rsidP="003272A0">
      <w:pPr>
        <w:widowControl/>
        <w:numPr>
          <w:ilvl w:val="0"/>
          <w:numId w:val="11"/>
        </w:numPr>
        <w:suppressAutoHyphens w:val="0"/>
        <w:spacing w:before="60"/>
        <w:ind w:left="426" w:hanging="284"/>
        <w:jc w:val="both"/>
        <w:rPr>
          <w:rFonts w:eastAsia="Times New Roman" w:cs="Times New Roman"/>
          <w:kern w:val="0"/>
          <w:lang w:eastAsia="fr-FR" w:bidi="ar-SA"/>
        </w:rPr>
      </w:pPr>
      <w:r w:rsidRPr="00055DAA">
        <w:rPr>
          <w:rFonts w:eastAsia="Times New Roman" w:cs="Times New Roman"/>
          <w:kern w:val="0"/>
          <w:lang w:eastAsia="fr-FR" w:bidi="ar-SA"/>
        </w:rPr>
        <w:t>Si le soumissionnaire retenu ne remet pas le cautionnement définitif conformément aux documents du marché ;</w:t>
      </w:r>
    </w:p>
    <w:p w14:paraId="7D4AE9EC" w14:textId="729BA870" w:rsidR="00347380" w:rsidRPr="00055DAA" w:rsidRDefault="00347380" w:rsidP="003272A0">
      <w:pPr>
        <w:widowControl/>
        <w:numPr>
          <w:ilvl w:val="0"/>
          <w:numId w:val="11"/>
        </w:numPr>
        <w:suppressAutoHyphens w:val="0"/>
        <w:spacing w:before="60"/>
        <w:ind w:left="426" w:hanging="284"/>
        <w:jc w:val="both"/>
        <w:rPr>
          <w:rFonts w:eastAsia="Times New Roman" w:cs="Times New Roman"/>
          <w:kern w:val="0"/>
          <w:lang w:eastAsia="fr-FR" w:bidi="ar-SA"/>
        </w:rPr>
      </w:pPr>
      <w:r w:rsidRPr="00055DAA">
        <w:rPr>
          <w:rFonts w:eastAsia="Times New Roman" w:cs="Times New Roman"/>
          <w:kern w:val="0"/>
          <w:lang w:eastAsia="fr-FR" w:bidi="ar-SA"/>
        </w:rPr>
        <w:t xml:space="preserve">Si le soumissionnaire refuse de signer le </w:t>
      </w:r>
      <w:r w:rsidR="00EC449C" w:rsidRPr="00055DAA">
        <w:rPr>
          <w:rFonts w:eastAsia="Times New Roman" w:cs="Times New Roman"/>
          <w:kern w:val="0"/>
          <w:lang w:eastAsia="fr-FR" w:bidi="ar-SA"/>
        </w:rPr>
        <w:t>contrat</w:t>
      </w:r>
      <w:r w:rsidRPr="00055DAA">
        <w:rPr>
          <w:rFonts w:eastAsia="Times New Roman" w:cs="Times New Roman"/>
          <w:kern w:val="0"/>
          <w:lang w:eastAsia="fr-FR" w:bidi="ar-SA"/>
        </w:rPr>
        <w:t>.</w:t>
      </w:r>
    </w:p>
    <w:p w14:paraId="3DFD0782" w14:textId="6CA83339" w:rsidR="00347380" w:rsidRPr="00055DAA" w:rsidRDefault="00347380" w:rsidP="00770193">
      <w:pPr>
        <w:widowControl/>
        <w:tabs>
          <w:tab w:val="right" w:pos="1620"/>
        </w:tabs>
        <w:suppressAutoHyphens w:val="0"/>
        <w:spacing w:before="120"/>
        <w:ind w:left="0" w:firstLine="0"/>
        <w:jc w:val="both"/>
        <w:rPr>
          <w:rFonts w:eastAsia="Times New Roman" w:cs="Times New Roman"/>
          <w:kern w:val="0"/>
          <w:lang w:val="x-none" w:eastAsia="x-none" w:bidi="ar-SA"/>
        </w:rPr>
      </w:pPr>
      <w:r w:rsidRPr="00055DAA">
        <w:rPr>
          <w:rFonts w:eastAsia="Times New Roman" w:cs="Times New Roman"/>
          <w:kern w:val="0"/>
          <w:lang w:val="x-none" w:eastAsia="x-none" w:bidi="ar-SA"/>
        </w:rPr>
        <w:t xml:space="preserve">Pour le soumissionnaire retenu, la restitution du cautionnement provisoire est subordonnée à la remise des cautionnements définitifs dans les délais fixés à l’article </w:t>
      </w:r>
      <w:r w:rsidR="005104F6" w:rsidRPr="00055DAA">
        <w:rPr>
          <w:rFonts w:eastAsia="Times New Roman" w:cs="Times New Roman"/>
          <w:kern w:val="0"/>
          <w:lang w:eastAsia="x-none" w:bidi="ar-SA"/>
        </w:rPr>
        <w:t>11</w:t>
      </w:r>
      <w:r w:rsidRPr="00055DAA">
        <w:rPr>
          <w:rFonts w:eastAsia="Times New Roman" w:cs="Times New Roman"/>
          <w:kern w:val="0"/>
          <w:lang w:val="x-none" w:eastAsia="x-none" w:bidi="ar-SA"/>
        </w:rPr>
        <w:t xml:space="preserve"> du présent cahier des charges.</w:t>
      </w:r>
    </w:p>
    <w:p w14:paraId="31754E08" w14:textId="77777777" w:rsidR="00347380" w:rsidRPr="00347380" w:rsidRDefault="00347380" w:rsidP="00770193">
      <w:pPr>
        <w:pStyle w:val="Corpsdetexte"/>
        <w:jc w:val="both"/>
        <w:rPr>
          <w:lang w:val="x-none"/>
        </w:rPr>
      </w:pPr>
    </w:p>
    <w:p w14:paraId="655CE363" w14:textId="25CB1D93" w:rsidR="00274D0A" w:rsidRPr="000F4999" w:rsidRDefault="00274D0A" w:rsidP="00274D0A">
      <w:pPr>
        <w:pStyle w:val="Titre1"/>
        <w:rPr>
          <w:rFonts w:ascii="Book Antiqua" w:hAnsi="Book Antiqua" w:cstheme="minorBidi"/>
        </w:rPr>
      </w:pPr>
      <w:bookmarkStart w:id="85" w:name="_Toc88045433"/>
      <w:r w:rsidRPr="000F4999">
        <w:rPr>
          <w:rFonts w:ascii="Book Antiqua" w:hAnsi="Book Antiqua" w:cstheme="minorBidi"/>
        </w:rPr>
        <w:t>Cautionnement définitif</w:t>
      </w:r>
      <w:bookmarkEnd w:id="85"/>
    </w:p>
    <w:p w14:paraId="378C2ED2" w14:textId="60A2D7BD" w:rsidR="00274D0A" w:rsidRPr="000F4999" w:rsidRDefault="00274D0A" w:rsidP="005604A1">
      <w:pPr>
        <w:pStyle w:val="Standard"/>
        <w:spacing w:line="276" w:lineRule="auto"/>
        <w:ind w:firstLine="709"/>
        <w:jc w:val="both"/>
        <w:rPr>
          <w:rFonts w:ascii="Book Antiqua" w:hAnsi="Book Antiqua" w:cstheme="minorBidi"/>
          <w:szCs w:val="24"/>
        </w:rPr>
      </w:pPr>
      <w:r w:rsidRPr="000F4999">
        <w:rPr>
          <w:rFonts w:ascii="Book Antiqua" w:hAnsi="Book Antiqua" w:cstheme="minorBidi"/>
          <w:szCs w:val="24"/>
        </w:rPr>
        <w:t>Le soumissionnaire retenu doit fournir, dans les vingt (20) jours</w:t>
      </w:r>
      <w:r w:rsidR="00A61C05" w:rsidRPr="000F4999">
        <w:rPr>
          <w:rFonts w:ascii="Book Antiqua" w:hAnsi="Book Antiqua" w:cstheme="minorBidi"/>
          <w:szCs w:val="24"/>
        </w:rPr>
        <w:t xml:space="preserve"> qui suivent la notification de la consultation</w:t>
      </w:r>
      <w:r w:rsidRPr="000F4999">
        <w:rPr>
          <w:rFonts w:ascii="Book Antiqua" w:hAnsi="Book Antiqua" w:cstheme="minorBidi"/>
          <w:szCs w:val="24"/>
        </w:rPr>
        <w:t>, un cautionnement définitif égal à trois pour cent (3%) du montant total d</w:t>
      </w:r>
      <w:r w:rsidR="005604A1" w:rsidRPr="000F4999">
        <w:rPr>
          <w:rFonts w:ascii="Book Antiqua" w:hAnsi="Book Antiqua" w:cstheme="minorBidi"/>
          <w:szCs w:val="24"/>
        </w:rPr>
        <w:t>e la consultation</w:t>
      </w:r>
      <w:r w:rsidRPr="000F4999">
        <w:rPr>
          <w:rFonts w:ascii="Book Antiqua" w:hAnsi="Book Antiqua" w:cstheme="minorBidi"/>
          <w:szCs w:val="24"/>
        </w:rPr>
        <w:t>, auprès d’une Banque Tunisienne et rédigée conformément au modèle joint</w:t>
      </w:r>
      <w:r w:rsidR="005104F6">
        <w:rPr>
          <w:rFonts w:ascii="Book Antiqua" w:hAnsi="Book Antiqua" w:cstheme="minorBidi"/>
          <w:szCs w:val="24"/>
        </w:rPr>
        <w:t xml:space="preserve"> (</w:t>
      </w:r>
      <w:r w:rsidR="005104F6" w:rsidRPr="000F4999">
        <w:rPr>
          <w:rFonts w:ascii="Book Antiqua" w:hAnsi="Book Antiqua" w:cstheme="minorBidi"/>
          <w:szCs w:val="24"/>
        </w:rPr>
        <w:t>en</w:t>
      </w:r>
      <w:r w:rsidRPr="000F4999">
        <w:rPr>
          <w:rFonts w:ascii="Book Antiqua" w:hAnsi="Book Antiqua" w:cstheme="minorBidi"/>
          <w:szCs w:val="24"/>
        </w:rPr>
        <w:t xml:space="preserve"> </w:t>
      </w:r>
      <w:r w:rsidR="00160D90" w:rsidRPr="00347380">
        <w:rPr>
          <w:rFonts w:ascii="Book Antiqua" w:hAnsi="Book Antiqua" w:cstheme="minorBidi"/>
          <w:szCs w:val="24"/>
        </w:rPr>
        <w:t xml:space="preserve">Annexe </w:t>
      </w:r>
      <w:r w:rsidR="00160D90">
        <w:rPr>
          <w:rFonts w:ascii="Book Antiqua" w:hAnsi="Book Antiqua" w:cstheme="minorBidi"/>
          <w:szCs w:val="24"/>
        </w:rPr>
        <w:t>N°1</w:t>
      </w:r>
      <w:r w:rsidR="005104F6">
        <w:rPr>
          <w:rFonts w:ascii="Book Antiqua" w:hAnsi="Book Antiqua" w:cstheme="minorBidi"/>
          <w:szCs w:val="24"/>
        </w:rPr>
        <w:t>)</w:t>
      </w:r>
      <w:r w:rsidR="0080203E" w:rsidRPr="000F4999">
        <w:rPr>
          <w:rFonts w:ascii="Book Antiqua" w:hAnsi="Book Antiqua" w:cstheme="minorBidi"/>
          <w:szCs w:val="24"/>
        </w:rPr>
        <w:t>.</w:t>
      </w:r>
    </w:p>
    <w:p w14:paraId="17ED10AC" w14:textId="77777777" w:rsidR="00274D0A" w:rsidRPr="000F4999" w:rsidRDefault="00274D0A" w:rsidP="00A61C05">
      <w:pPr>
        <w:pStyle w:val="Standard"/>
        <w:spacing w:line="276" w:lineRule="auto"/>
        <w:ind w:firstLine="709"/>
        <w:jc w:val="both"/>
        <w:rPr>
          <w:rFonts w:ascii="Book Antiqua" w:hAnsi="Book Antiqua" w:cstheme="minorBidi"/>
          <w:szCs w:val="24"/>
        </w:rPr>
      </w:pPr>
      <w:r w:rsidRPr="000F4999">
        <w:rPr>
          <w:rFonts w:ascii="Book Antiqua" w:hAnsi="Book Antiqua" w:cstheme="minorBidi"/>
          <w:szCs w:val="24"/>
        </w:rPr>
        <w:t xml:space="preserve">Ce cautionnement définitif doit être valable pendant toute la durée d'exécution du </w:t>
      </w:r>
      <w:r w:rsidR="00A61C05" w:rsidRPr="000F4999">
        <w:rPr>
          <w:rFonts w:ascii="Book Antiqua" w:hAnsi="Book Antiqua" w:cstheme="minorBidi"/>
          <w:szCs w:val="24"/>
        </w:rPr>
        <w:t>la consultation</w:t>
      </w:r>
      <w:r w:rsidRPr="000F4999">
        <w:rPr>
          <w:rFonts w:ascii="Book Antiqua" w:hAnsi="Book Antiqua" w:cstheme="minorBidi"/>
          <w:szCs w:val="24"/>
        </w:rPr>
        <w:t xml:space="preserve"> et ce, à partir du jour suivant la date de notification de la commande. Il sera restitué au titulaire d</w:t>
      </w:r>
      <w:r w:rsidR="00373106" w:rsidRPr="000F4999">
        <w:rPr>
          <w:rFonts w:ascii="Book Antiqua" w:hAnsi="Book Antiqua" w:cstheme="minorBidi"/>
          <w:szCs w:val="24"/>
        </w:rPr>
        <w:t xml:space="preserve">e la consultation </w:t>
      </w:r>
      <w:r w:rsidRPr="000F4999">
        <w:rPr>
          <w:rFonts w:ascii="Book Antiqua" w:hAnsi="Book Antiqua" w:cstheme="minorBidi"/>
          <w:szCs w:val="24"/>
        </w:rPr>
        <w:t xml:space="preserve">dans un délai maximum de quatre (4) mois à compter de la date de réception définitive des </w:t>
      </w:r>
      <w:r w:rsidR="00937F21" w:rsidRPr="000F4999">
        <w:rPr>
          <w:rFonts w:ascii="Book Antiqua" w:hAnsi="Book Antiqua" w:cstheme="minorBidi"/>
          <w:szCs w:val="24"/>
        </w:rPr>
        <w:t xml:space="preserve">équipements et </w:t>
      </w:r>
      <w:r w:rsidRPr="000F4999">
        <w:rPr>
          <w:rFonts w:ascii="Book Antiqua" w:hAnsi="Book Antiqua" w:cstheme="minorBidi"/>
          <w:szCs w:val="24"/>
        </w:rPr>
        <w:t>prestations objet d</w:t>
      </w:r>
      <w:r w:rsidR="00373106" w:rsidRPr="000F4999">
        <w:rPr>
          <w:rFonts w:ascii="Book Antiqua" w:hAnsi="Book Antiqua" w:cstheme="minorBidi"/>
          <w:szCs w:val="24"/>
        </w:rPr>
        <w:t>e la consultation</w:t>
      </w:r>
      <w:r w:rsidRPr="000F4999">
        <w:rPr>
          <w:rFonts w:ascii="Book Antiqua" w:hAnsi="Book Antiqua" w:cstheme="minorBidi"/>
          <w:szCs w:val="24"/>
        </w:rPr>
        <w:t>.</w:t>
      </w:r>
    </w:p>
    <w:p w14:paraId="7CA55CEA" w14:textId="77777777" w:rsidR="00274D0A" w:rsidRPr="000F4999" w:rsidRDefault="00274D0A" w:rsidP="00274D0A">
      <w:pPr>
        <w:pStyle w:val="Standard"/>
        <w:spacing w:line="276" w:lineRule="auto"/>
        <w:ind w:firstLine="709"/>
        <w:jc w:val="both"/>
        <w:rPr>
          <w:rFonts w:ascii="Book Antiqua" w:hAnsi="Book Antiqua" w:cstheme="minorBidi"/>
          <w:szCs w:val="24"/>
        </w:rPr>
      </w:pPr>
      <w:r w:rsidRPr="000F4999">
        <w:rPr>
          <w:rFonts w:ascii="Book Antiqua" w:hAnsi="Book Antiqua" w:cstheme="minorBidi"/>
          <w:szCs w:val="24"/>
        </w:rPr>
        <w:t xml:space="preserve">Passé le délai de vingt (20) jours mentionnés plus haut, le </w:t>
      </w:r>
      <w:r w:rsidR="0080203E" w:rsidRPr="000F4999">
        <w:rPr>
          <w:rFonts w:ascii="Book Antiqua" w:hAnsi="Book Antiqua" w:cstheme="minorBidi"/>
          <w:szCs w:val="24"/>
        </w:rPr>
        <w:t>non-dépôt</w:t>
      </w:r>
      <w:r w:rsidRPr="000F4999">
        <w:rPr>
          <w:rFonts w:ascii="Book Antiqua" w:hAnsi="Book Antiqua" w:cstheme="minorBidi"/>
          <w:szCs w:val="24"/>
        </w:rPr>
        <w:t xml:space="preserve"> de cautionnement définitif sera considéré comme une défaillance implicite du soumissionnaire retenu.</w:t>
      </w:r>
    </w:p>
    <w:p w14:paraId="6EEA7351" w14:textId="77777777" w:rsidR="006C661D" w:rsidRPr="000F4999" w:rsidRDefault="006C661D" w:rsidP="00161910">
      <w:pPr>
        <w:pStyle w:val="Titre1"/>
        <w:spacing w:after="0" w:line="276" w:lineRule="auto"/>
        <w:ind w:left="0" w:firstLine="0"/>
        <w:jc w:val="both"/>
        <w:rPr>
          <w:rFonts w:ascii="Book Antiqua" w:hAnsi="Book Antiqua" w:cstheme="minorBidi"/>
        </w:rPr>
      </w:pPr>
      <w:bookmarkStart w:id="86" w:name="_Toc419903264"/>
      <w:bookmarkStart w:id="87" w:name="_Toc88045434"/>
      <w:r w:rsidRPr="000F4999">
        <w:rPr>
          <w:rFonts w:ascii="Book Antiqua" w:hAnsi="Book Antiqua" w:cstheme="minorBidi"/>
        </w:rPr>
        <w:t>Délai d’exécution</w:t>
      </w:r>
      <w:bookmarkEnd w:id="86"/>
      <w:bookmarkEnd w:id="87"/>
    </w:p>
    <w:p w14:paraId="3356E370" w14:textId="6AC74696" w:rsidR="00937F21" w:rsidRDefault="00937F21" w:rsidP="00770193">
      <w:pPr>
        <w:autoSpaceDE w:val="0"/>
        <w:spacing w:after="120" w:line="276" w:lineRule="auto"/>
        <w:ind w:left="0" w:firstLine="357"/>
        <w:jc w:val="both"/>
        <w:rPr>
          <w:rFonts w:ascii="Book Antiqua" w:eastAsia="Garamond" w:hAnsi="Book Antiqua" w:cstheme="minorBidi"/>
        </w:rPr>
      </w:pPr>
      <w:r w:rsidRPr="000F4999">
        <w:rPr>
          <w:rFonts w:ascii="Book Antiqua" w:eastAsia="Garamond" w:hAnsi="Book Antiqua" w:cstheme="minorBidi"/>
        </w:rPr>
        <w:t xml:space="preserve">Le délai maximal d’exécution ne peut pas dépasser </w:t>
      </w:r>
      <w:r w:rsidR="003823CE">
        <w:rPr>
          <w:rFonts w:ascii="Book Antiqua" w:eastAsia="Garamond" w:hAnsi="Book Antiqua" w:cstheme="minorBidi"/>
        </w:rPr>
        <w:t>30</w:t>
      </w:r>
      <w:r w:rsidRPr="000F4999">
        <w:rPr>
          <w:rFonts w:ascii="Book Antiqua" w:eastAsia="Garamond" w:hAnsi="Book Antiqua" w:cstheme="minorBidi"/>
        </w:rPr>
        <w:t xml:space="preserve"> jours compté</w:t>
      </w:r>
      <w:r w:rsidR="00862AAA" w:rsidRPr="000F4999">
        <w:rPr>
          <w:rFonts w:ascii="Book Antiqua" w:eastAsia="Garamond" w:hAnsi="Book Antiqua" w:cstheme="minorBidi"/>
        </w:rPr>
        <w:t xml:space="preserve"> à partir de la date de notification du démarrage de l’exécution</w:t>
      </w:r>
      <w:r w:rsidR="00672C7A" w:rsidRPr="000F4999">
        <w:rPr>
          <w:rFonts w:ascii="Book Antiqua" w:eastAsia="Garamond" w:hAnsi="Book Antiqua" w:cstheme="minorBidi"/>
        </w:rPr>
        <w:t xml:space="preserve"> par ordre de service ou par bon de commande.</w:t>
      </w:r>
      <w:r w:rsidRPr="000F4999">
        <w:rPr>
          <w:rFonts w:ascii="Book Antiqua" w:eastAsia="Garamond" w:hAnsi="Book Antiqua" w:cstheme="minorBidi"/>
        </w:rPr>
        <w:t xml:space="preserve"> On entend par « délai d'exécution » la livraison, l'installation des équipements, et la mise en marche du matériel commandé et la formation.</w:t>
      </w:r>
    </w:p>
    <w:p w14:paraId="79EBEB3D" w14:textId="77777777" w:rsidR="00E34903" w:rsidRPr="000F4999" w:rsidRDefault="00E34903" w:rsidP="00770193">
      <w:pPr>
        <w:autoSpaceDE w:val="0"/>
        <w:spacing w:after="120" w:line="276" w:lineRule="auto"/>
        <w:ind w:left="0" w:firstLine="357"/>
        <w:jc w:val="both"/>
        <w:rPr>
          <w:rFonts w:ascii="Book Antiqua" w:eastAsia="Garamond" w:hAnsi="Book Antiqua" w:cstheme="minorBidi"/>
        </w:rPr>
      </w:pPr>
    </w:p>
    <w:p w14:paraId="2905CCA7" w14:textId="77777777" w:rsidR="006C661D" w:rsidRPr="000F4999" w:rsidRDefault="006C661D" w:rsidP="002B1195">
      <w:pPr>
        <w:pStyle w:val="Titre1"/>
        <w:tabs>
          <w:tab w:val="left" w:pos="3686"/>
        </w:tabs>
        <w:spacing w:after="0" w:line="276" w:lineRule="auto"/>
        <w:ind w:left="0" w:firstLine="0"/>
        <w:jc w:val="both"/>
        <w:rPr>
          <w:rFonts w:ascii="Book Antiqua" w:hAnsi="Book Antiqua" w:cstheme="minorBidi"/>
        </w:rPr>
      </w:pPr>
      <w:bookmarkStart w:id="88" w:name="_Toc419903266"/>
      <w:bookmarkStart w:id="89" w:name="_Toc88045435"/>
      <w:r w:rsidRPr="000F4999">
        <w:rPr>
          <w:rFonts w:ascii="Book Antiqua" w:hAnsi="Book Antiqua" w:cstheme="minorBidi"/>
        </w:rPr>
        <w:lastRenderedPageBreak/>
        <w:t>Réception</w:t>
      </w:r>
      <w:bookmarkEnd w:id="88"/>
      <w:bookmarkEnd w:id="89"/>
    </w:p>
    <w:p w14:paraId="5E88EF2B" w14:textId="37B45A81" w:rsidR="00937F21" w:rsidRPr="000F4999" w:rsidRDefault="00937F21" w:rsidP="003272A0">
      <w:pPr>
        <w:pStyle w:val="Paragraphedeliste"/>
        <w:numPr>
          <w:ilvl w:val="0"/>
          <w:numId w:val="10"/>
        </w:numPr>
        <w:spacing w:before="119" w:line="309" w:lineRule="auto"/>
        <w:ind w:left="426" w:right="796" w:hanging="304"/>
        <w:jc w:val="both"/>
        <w:rPr>
          <w:rFonts w:ascii="Book Antiqua" w:hAnsi="Book Antiqua"/>
        </w:rPr>
      </w:pPr>
      <w:r w:rsidRPr="000F4999">
        <w:rPr>
          <w:rFonts w:ascii="Book Antiqua" w:hAnsi="Book Antiqua" w:cstheme="minorBidi"/>
        </w:rPr>
        <w:t>Ré</w:t>
      </w:r>
      <w:r w:rsidRPr="000F4999">
        <w:rPr>
          <w:rFonts w:ascii="Book Antiqua" w:hAnsi="Book Antiqua"/>
          <w:b/>
        </w:rPr>
        <w:t xml:space="preserve">ception provisoire : </w:t>
      </w:r>
      <w:r w:rsidRPr="000F4999">
        <w:rPr>
          <w:rFonts w:ascii="Book Antiqua" w:hAnsi="Book Antiqua"/>
        </w:rPr>
        <w:t xml:space="preserve">la réception ne pourra être prononcée que si le matériel, les travaux </w:t>
      </w:r>
      <w:r w:rsidRPr="000F4999">
        <w:rPr>
          <w:rFonts w:ascii="Book Antiqua" w:hAnsi="Book Antiqua"/>
          <w:b/>
        </w:rPr>
        <w:t>d’installation</w:t>
      </w:r>
      <w:r w:rsidR="0010320B">
        <w:rPr>
          <w:rFonts w:ascii="Book Antiqua" w:hAnsi="Book Antiqua"/>
          <w:b/>
        </w:rPr>
        <w:t xml:space="preserve">, de mise en </w:t>
      </w:r>
      <w:r w:rsidR="00770193">
        <w:rPr>
          <w:rFonts w:ascii="Book Antiqua" w:hAnsi="Book Antiqua"/>
          <w:b/>
        </w:rPr>
        <w:t xml:space="preserve">place </w:t>
      </w:r>
      <w:r w:rsidR="00770193" w:rsidRPr="000F4999">
        <w:rPr>
          <w:rFonts w:ascii="Book Antiqua" w:hAnsi="Book Antiqua"/>
          <w:b/>
        </w:rPr>
        <w:t>et</w:t>
      </w:r>
      <w:r w:rsidRPr="000F4999">
        <w:rPr>
          <w:rFonts w:ascii="Book Antiqua" w:hAnsi="Book Antiqua"/>
          <w:b/>
        </w:rPr>
        <w:t xml:space="preserve"> la </w:t>
      </w:r>
      <w:r w:rsidRPr="000F4999">
        <w:rPr>
          <w:rFonts w:ascii="Book Antiqua" w:hAnsi="Book Antiqua"/>
        </w:rPr>
        <w:t xml:space="preserve">formation des différents intervenants sont faite et répondent aux </w:t>
      </w:r>
      <w:r w:rsidRPr="000F4999">
        <w:rPr>
          <w:rFonts w:ascii="Book Antiqua" w:hAnsi="Book Antiqua"/>
          <w:b/>
        </w:rPr>
        <w:t xml:space="preserve">spécifications prescrites dans le cahier des charges. La réception se fait sur la base d’un PV de </w:t>
      </w:r>
      <w:r w:rsidRPr="000F4999">
        <w:rPr>
          <w:rFonts w:ascii="Book Antiqua" w:hAnsi="Book Antiqua"/>
        </w:rPr>
        <w:t>réception provisoire qui sera établi après la mise en marche des équipements et la vérification du bon fonctionnement.</w:t>
      </w:r>
    </w:p>
    <w:p w14:paraId="73D72867" w14:textId="1370495C" w:rsidR="00937F21" w:rsidRPr="000F4999" w:rsidRDefault="00937F21" w:rsidP="003272A0">
      <w:pPr>
        <w:pStyle w:val="Paragraphedeliste"/>
        <w:numPr>
          <w:ilvl w:val="0"/>
          <w:numId w:val="10"/>
        </w:numPr>
        <w:spacing w:before="74" w:line="309" w:lineRule="auto"/>
        <w:ind w:left="426" w:right="717" w:hanging="304"/>
        <w:jc w:val="both"/>
        <w:rPr>
          <w:rFonts w:ascii="Book Antiqua" w:hAnsi="Book Antiqua"/>
        </w:rPr>
      </w:pPr>
      <w:r w:rsidRPr="000F4999">
        <w:rPr>
          <w:rFonts w:ascii="Book Antiqua" w:hAnsi="Book Antiqua"/>
          <w:b/>
        </w:rPr>
        <w:t xml:space="preserve">Réception </w:t>
      </w:r>
      <w:r w:rsidR="00F01177" w:rsidRPr="000F4999">
        <w:rPr>
          <w:rFonts w:ascii="Book Antiqua" w:hAnsi="Book Antiqua"/>
          <w:b/>
        </w:rPr>
        <w:t>définitive :</w:t>
      </w:r>
      <w:r w:rsidRPr="000F4999">
        <w:rPr>
          <w:rFonts w:ascii="Book Antiqua" w:hAnsi="Book Antiqua"/>
          <w:b/>
        </w:rPr>
        <w:t xml:space="preserve"> </w:t>
      </w:r>
      <w:r w:rsidRPr="000F4999">
        <w:rPr>
          <w:rFonts w:ascii="Book Antiqua" w:hAnsi="Book Antiqua"/>
          <w:position w:val="1"/>
        </w:rPr>
        <w:t xml:space="preserve">la réception définitive sera prononcée un an après la réception </w:t>
      </w:r>
      <w:r w:rsidRPr="000F4999">
        <w:rPr>
          <w:rFonts w:ascii="Book Antiqua" w:hAnsi="Book Antiqua"/>
        </w:rPr>
        <w:t>provisoire et suite à l’expiration du délai de garantie et ce par demande écrite du fournisseur, et à condition que le soumissionnaire ait rempli toutes les obligations stipulées dans son offre.</w:t>
      </w:r>
    </w:p>
    <w:p w14:paraId="512D034C" w14:textId="77777777" w:rsidR="006C661D" w:rsidRPr="000F4999" w:rsidRDefault="006C661D" w:rsidP="00161910">
      <w:pPr>
        <w:pStyle w:val="Titre1"/>
        <w:spacing w:after="0" w:line="276" w:lineRule="auto"/>
        <w:ind w:left="0" w:firstLine="0"/>
        <w:jc w:val="both"/>
        <w:rPr>
          <w:rFonts w:ascii="Book Antiqua" w:hAnsi="Book Antiqua" w:cstheme="minorBidi"/>
        </w:rPr>
      </w:pPr>
      <w:bookmarkStart w:id="90" w:name="_Toc419903267"/>
      <w:bookmarkStart w:id="91" w:name="_Toc88045436"/>
      <w:r w:rsidRPr="000F4999">
        <w:rPr>
          <w:rFonts w:ascii="Book Antiqua" w:hAnsi="Book Antiqua" w:cstheme="minorBidi"/>
        </w:rPr>
        <w:t>Modalités de paiement</w:t>
      </w:r>
      <w:bookmarkEnd w:id="90"/>
      <w:bookmarkEnd w:id="91"/>
    </w:p>
    <w:p w14:paraId="46E46BC0" w14:textId="77777777" w:rsidR="00CD09A8" w:rsidRPr="000F4999" w:rsidRDefault="00CD09A8" w:rsidP="00CD09A8">
      <w:pPr>
        <w:spacing w:after="120" w:line="276" w:lineRule="auto"/>
        <w:ind w:left="0" w:firstLine="567"/>
        <w:rPr>
          <w:rFonts w:ascii="Book Antiqua" w:hAnsi="Book Antiqua" w:cstheme="minorBidi"/>
        </w:rPr>
      </w:pPr>
      <w:r w:rsidRPr="000F4999">
        <w:rPr>
          <w:rFonts w:ascii="Book Antiqua" w:hAnsi="Book Antiqua" w:cstheme="minorBidi"/>
        </w:rPr>
        <w:t>Le paiement relatif à la livraison du matériel et l’exécution sera effectué par mandat administratif ou par virement bancaire ou postal au compte courant mentionné par écrit par le fournisseur sur production de :</w:t>
      </w:r>
    </w:p>
    <w:p w14:paraId="4406893B" w14:textId="77777777" w:rsidR="00CD09A8" w:rsidRPr="000F4999" w:rsidRDefault="00CD09A8" w:rsidP="00CD09A8">
      <w:pPr>
        <w:spacing w:after="120" w:line="276" w:lineRule="auto"/>
        <w:ind w:left="0" w:firstLine="567"/>
        <w:rPr>
          <w:rFonts w:ascii="Book Antiqua" w:hAnsi="Book Antiqua" w:cstheme="minorBidi"/>
        </w:rPr>
      </w:pPr>
      <w:r w:rsidRPr="000F4999">
        <w:rPr>
          <w:rFonts w:ascii="Book Antiqua" w:hAnsi="Book Antiqua" w:cstheme="minorBidi"/>
        </w:rPr>
        <w:t>-</w:t>
      </w:r>
      <w:r w:rsidRPr="000F4999">
        <w:rPr>
          <w:rFonts w:ascii="Book Antiqua" w:hAnsi="Book Antiqua" w:cstheme="minorBidi"/>
        </w:rPr>
        <w:tab/>
        <w:t>Une facture en quatre (04) exemplaires</w:t>
      </w:r>
    </w:p>
    <w:p w14:paraId="49CB662A" w14:textId="50C67D3C" w:rsidR="00CD09A8" w:rsidRPr="000F4999" w:rsidRDefault="00CD09A8" w:rsidP="00CD09A8">
      <w:pPr>
        <w:spacing w:after="120" w:line="276" w:lineRule="auto"/>
        <w:ind w:left="0" w:firstLine="567"/>
        <w:rPr>
          <w:rFonts w:ascii="Book Antiqua" w:hAnsi="Book Antiqua" w:cstheme="minorBidi"/>
        </w:rPr>
      </w:pPr>
      <w:r w:rsidRPr="000F4999">
        <w:rPr>
          <w:rFonts w:ascii="Book Antiqua" w:hAnsi="Book Antiqua" w:cstheme="minorBidi"/>
        </w:rPr>
        <w:t>-</w:t>
      </w:r>
      <w:r w:rsidRPr="000F4999">
        <w:rPr>
          <w:rFonts w:ascii="Book Antiqua" w:hAnsi="Book Antiqua" w:cstheme="minorBidi"/>
        </w:rPr>
        <w:tab/>
        <w:t xml:space="preserve">Le bon de </w:t>
      </w:r>
      <w:r w:rsidR="00657671" w:rsidRPr="000F4999">
        <w:rPr>
          <w:rFonts w:ascii="Book Antiqua" w:hAnsi="Book Antiqua" w:cstheme="minorBidi"/>
        </w:rPr>
        <w:t>commande originale</w:t>
      </w:r>
    </w:p>
    <w:p w14:paraId="1B1B28E9" w14:textId="77777777" w:rsidR="00CD09A8" w:rsidRPr="000F4999" w:rsidRDefault="00CD09A8" w:rsidP="00CD09A8">
      <w:pPr>
        <w:spacing w:after="120" w:line="276" w:lineRule="auto"/>
        <w:ind w:left="0" w:firstLine="567"/>
        <w:rPr>
          <w:rFonts w:ascii="Book Antiqua" w:hAnsi="Book Antiqua" w:cstheme="minorBidi"/>
        </w:rPr>
      </w:pPr>
      <w:r w:rsidRPr="000F4999">
        <w:rPr>
          <w:rFonts w:ascii="Book Antiqua" w:hAnsi="Book Antiqua" w:cstheme="minorBidi"/>
        </w:rPr>
        <w:t>-</w:t>
      </w:r>
      <w:r w:rsidRPr="000F4999">
        <w:rPr>
          <w:rFonts w:ascii="Book Antiqua" w:hAnsi="Book Antiqua" w:cstheme="minorBidi"/>
        </w:rPr>
        <w:tab/>
        <w:t>Les bons de livraison correspondants</w:t>
      </w:r>
    </w:p>
    <w:p w14:paraId="7BFD2957" w14:textId="77777777" w:rsidR="00CD09A8" w:rsidRPr="000F4999" w:rsidRDefault="00CD09A8" w:rsidP="00770193">
      <w:pPr>
        <w:spacing w:after="120" w:line="276" w:lineRule="auto"/>
        <w:ind w:left="709" w:hanging="142"/>
        <w:rPr>
          <w:rFonts w:ascii="Book Antiqua" w:hAnsi="Book Antiqua" w:cstheme="minorBidi"/>
        </w:rPr>
      </w:pPr>
      <w:r w:rsidRPr="000F4999">
        <w:rPr>
          <w:rFonts w:ascii="Book Antiqua" w:hAnsi="Book Antiqua" w:cstheme="minorBidi"/>
        </w:rPr>
        <w:t>-</w:t>
      </w:r>
      <w:r w:rsidRPr="000F4999">
        <w:rPr>
          <w:rFonts w:ascii="Book Antiqua" w:hAnsi="Book Antiqua" w:cstheme="minorBidi"/>
        </w:rPr>
        <w:tab/>
        <w:t>Le procès-verbal de réception provisoire correspondant signé par les responsables habilités des deux parties.</w:t>
      </w:r>
    </w:p>
    <w:p w14:paraId="3A27DF60" w14:textId="77777777" w:rsidR="006C661D" w:rsidRPr="000F4999" w:rsidRDefault="006C661D" w:rsidP="00161910">
      <w:pPr>
        <w:pStyle w:val="Titre1"/>
        <w:spacing w:after="0" w:line="276" w:lineRule="auto"/>
        <w:ind w:left="0" w:firstLine="0"/>
        <w:jc w:val="both"/>
        <w:rPr>
          <w:rFonts w:ascii="Book Antiqua" w:hAnsi="Book Antiqua" w:cstheme="minorBidi"/>
        </w:rPr>
      </w:pPr>
      <w:bookmarkStart w:id="92" w:name="_Toc419903268"/>
      <w:bookmarkStart w:id="93" w:name="_Toc88045437"/>
      <w:r w:rsidRPr="000F4999">
        <w:rPr>
          <w:rFonts w:ascii="Book Antiqua" w:hAnsi="Book Antiqua" w:cstheme="minorBidi"/>
        </w:rPr>
        <w:t>Pénalités de retard</w:t>
      </w:r>
      <w:bookmarkEnd w:id="92"/>
      <w:bookmarkEnd w:id="93"/>
    </w:p>
    <w:p w14:paraId="6F5378CE" w14:textId="6741B01E" w:rsidR="006C661D" w:rsidRDefault="006C661D" w:rsidP="00770193">
      <w:pPr>
        <w:spacing w:after="120" w:line="276" w:lineRule="auto"/>
        <w:ind w:left="0" w:firstLine="284"/>
        <w:jc w:val="both"/>
        <w:rPr>
          <w:rFonts w:ascii="Book Antiqua" w:hAnsi="Book Antiqua" w:cstheme="minorBidi"/>
        </w:rPr>
      </w:pPr>
      <w:bookmarkStart w:id="94" w:name="_Toc318219054"/>
      <w:bookmarkStart w:id="95" w:name="_Toc322355366"/>
      <w:bookmarkStart w:id="96" w:name="_Toc322425657"/>
      <w:bookmarkStart w:id="97" w:name="_Toc323293813"/>
      <w:bookmarkStart w:id="98" w:name="_Toc373141354"/>
      <w:bookmarkStart w:id="99" w:name="_Toc374048480"/>
      <w:bookmarkStart w:id="100" w:name="_Toc374048626"/>
      <w:bookmarkStart w:id="101" w:name="_Toc374595647"/>
      <w:bookmarkStart w:id="102" w:name="_Toc374971668"/>
      <w:bookmarkStart w:id="103" w:name="_Toc419903269"/>
      <w:bookmarkStart w:id="104" w:name="_Toc478647450"/>
      <w:bookmarkStart w:id="105" w:name="_Toc478647542"/>
      <w:bookmarkStart w:id="106" w:name="_Toc478650853"/>
      <w:bookmarkStart w:id="107" w:name="_Toc479771653"/>
      <w:bookmarkStart w:id="108" w:name="_Toc479776396"/>
      <w:bookmarkStart w:id="109" w:name="_Toc480373561"/>
      <w:bookmarkStart w:id="110" w:name="_Toc482343877"/>
      <w:bookmarkStart w:id="111" w:name="_Toc10673048"/>
      <w:bookmarkStart w:id="112" w:name="_Toc12981010"/>
      <w:bookmarkStart w:id="113" w:name="_Toc13066853"/>
      <w:bookmarkStart w:id="114" w:name="_Toc13125998"/>
      <w:bookmarkStart w:id="115" w:name="_Toc13126826"/>
      <w:bookmarkStart w:id="116" w:name="_Toc13126991"/>
      <w:bookmarkStart w:id="117" w:name="_Toc13304612"/>
      <w:bookmarkStart w:id="118" w:name="_Toc13305712"/>
      <w:bookmarkStart w:id="119" w:name="_Toc13305800"/>
      <w:bookmarkStart w:id="120" w:name="_Toc13305888"/>
      <w:bookmarkStart w:id="121" w:name="_Toc13323542"/>
      <w:bookmarkStart w:id="122" w:name="_Toc13327728"/>
      <w:bookmarkStart w:id="123" w:name="_Toc13328041"/>
      <w:bookmarkStart w:id="124" w:name="_Toc13407536"/>
      <w:bookmarkStart w:id="125" w:name="_Toc13431861"/>
      <w:bookmarkStart w:id="126" w:name="_Toc13512077"/>
      <w:bookmarkStart w:id="127" w:name="_Toc13565127"/>
      <w:bookmarkStart w:id="128" w:name="_Toc45285292"/>
      <w:bookmarkStart w:id="129" w:name="_Toc46147758"/>
      <w:bookmarkStart w:id="130" w:name="_Toc46150282"/>
      <w:bookmarkStart w:id="131" w:name="_Toc46229604"/>
      <w:bookmarkStart w:id="132" w:name="_Toc46412298"/>
      <w:bookmarkStart w:id="133" w:name="_Toc46412490"/>
      <w:bookmarkStart w:id="134" w:name="_Toc46413249"/>
      <w:bookmarkStart w:id="135" w:name="_Toc46413614"/>
      <w:bookmarkStart w:id="136" w:name="_Toc63855910"/>
      <w:bookmarkStart w:id="137" w:name="_Toc63884370"/>
      <w:bookmarkStart w:id="138" w:name="_Toc63890974"/>
      <w:bookmarkStart w:id="139" w:name="_Toc87341115"/>
      <w:bookmarkStart w:id="140" w:name="_Toc88042809"/>
      <w:bookmarkStart w:id="141" w:name="_Toc88042909"/>
      <w:bookmarkStart w:id="142" w:name="_Toc88043010"/>
      <w:bookmarkStart w:id="143" w:name="_Toc88043109"/>
      <w:bookmarkStart w:id="144" w:name="_Toc88043207"/>
      <w:bookmarkStart w:id="145" w:name="_Toc88043303"/>
      <w:bookmarkStart w:id="146" w:name="_Toc88043398"/>
      <w:bookmarkStart w:id="147" w:name="_Toc318219076"/>
      <w:bookmarkStart w:id="148" w:name="_Toc322355388"/>
      <w:bookmarkStart w:id="149" w:name="_Toc322425679"/>
      <w:bookmarkStart w:id="150" w:name="_Toc323293835"/>
      <w:bookmarkStart w:id="151" w:name="_Toc373141376"/>
      <w:bookmarkStart w:id="152" w:name="_Toc374048502"/>
      <w:bookmarkStart w:id="153" w:name="_Toc374048648"/>
      <w:bookmarkStart w:id="154" w:name="_Toc374595669"/>
      <w:bookmarkStart w:id="155" w:name="_Toc374971690"/>
      <w:bookmarkStart w:id="156" w:name="_Toc419903291"/>
      <w:bookmarkStart w:id="157" w:name="_Toc478647472"/>
      <w:bookmarkStart w:id="158" w:name="_Toc478647564"/>
      <w:bookmarkStart w:id="159" w:name="_Toc478650875"/>
      <w:bookmarkStart w:id="160" w:name="_Toc479771675"/>
      <w:bookmarkStart w:id="161" w:name="_Toc479776418"/>
      <w:bookmarkStart w:id="162" w:name="_Toc480373583"/>
      <w:bookmarkStart w:id="163" w:name="_Toc482343899"/>
      <w:bookmarkStart w:id="164" w:name="_Toc10673070"/>
      <w:bookmarkStart w:id="165" w:name="_Toc12981032"/>
      <w:bookmarkStart w:id="166" w:name="_Toc13066875"/>
      <w:bookmarkStart w:id="167" w:name="_Toc13126020"/>
      <w:bookmarkStart w:id="168" w:name="_Toc13126848"/>
      <w:bookmarkStart w:id="169" w:name="_Toc13127013"/>
      <w:bookmarkStart w:id="170" w:name="_Toc13304634"/>
      <w:bookmarkStart w:id="171" w:name="_Toc13305734"/>
      <w:bookmarkStart w:id="172" w:name="_Toc13305822"/>
      <w:bookmarkStart w:id="173" w:name="_Toc13305910"/>
      <w:bookmarkStart w:id="174" w:name="_Toc13323564"/>
      <w:bookmarkStart w:id="175" w:name="_Toc13327750"/>
      <w:bookmarkStart w:id="176" w:name="_Toc13328063"/>
      <w:bookmarkStart w:id="177" w:name="_Toc13407558"/>
      <w:bookmarkStart w:id="178" w:name="_Toc13431883"/>
      <w:bookmarkStart w:id="179" w:name="_Toc13512099"/>
      <w:bookmarkStart w:id="180" w:name="_Toc13565149"/>
      <w:bookmarkStart w:id="181" w:name="_Toc45285314"/>
      <w:bookmarkStart w:id="182" w:name="_Toc46147780"/>
      <w:bookmarkStart w:id="183" w:name="_Toc46150304"/>
      <w:bookmarkStart w:id="184" w:name="_Toc46229626"/>
      <w:bookmarkStart w:id="185" w:name="_Toc46412320"/>
      <w:bookmarkStart w:id="186" w:name="_Toc46412512"/>
      <w:bookmarkStart w:id="187" w:name="_Toc46413271"/>
      <w:bookmarkStart w:id="188" w:name="_Toc46413636"/>
      <w:bookmarkStart w:id="189" w:name="_Toc63855932"/>
      <w:bookmarkStart w:id="190" w:name="_Toc63884392"/>
      <w:bookmarkStart w:id="191" w:name="_Toc63890996"/>
      <w:bookmarkStart w:id="192" w:name="_Toc87341137"/>
      <w:bookmarkStart w:id="193" w:name="_Toc88042831"/>
      <w:bookmarkStart w:id="194" w:name="_Toc88042931"/>
      <w:bookmarkStart w:id="195" w:name="_Toc88043032"/>
      <w:bookmarkStart w:id="196" w:name="_Toc88043131"/>
      <w:bookmarkStart w:id="197" w:name="_Toc88043229"/>
      <w:bookmarkStart w:id="198" w:name="_Toc88043325"/>
      <w:bookmarkStart w:id="199" w:name="_Toc88043420"/>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0F4999">
        <w:rPr>
          <w:rFonts w:ascii="Book Antiqua" w:hAnsi="Book Antiqua" w:cstheme="minorBidi"/>
        </w:rPr>
        <w:t xml:space="preserve">Le retard est comptabilisé à compter du lendemain du jour fixé pour la réception </w:t>
      </w:r>
      <w:r w:rsidR="00CD09A8" w:rsidRPr="000F4999">
        <w:rPr>
          <w:rFonts w:ascii="Book Antiqua" w:hAnsi="Book Antiqua" w:cstheme="minorBidi"/>
        </w:rPr>
        <w:t>provisoire</w:t>
      </w:r>
      <w:r w:rsidRPr="000F4999">
        <w:rPr>
          <w:rFonts w:ascii="Book Antiqua" w:hAnsi="Book Antiqua" w:cstheme="minorBidi"/>
        </w:rPr>
        <w:t xml:space="preserve">. Les pénalités seront appliquées au taux de </w:t>
      </w:r>
      <w:r w:rsidRPr="000F4999">
        <w:rPr>
          <w:rFonts w:ascii="Book Antiqua" w:hAnsi="Book Antiqua" w:cstheme="minorBidi"/>
          <w:b/>
          <w:bCs/>
        </w:rPr>
        <w:t>0.1%</w:t>
      </w:r>
      <w:r w:rsidRPr="000F4999">
        <w:rPr>
          <w:rFonts w:ascii="Book Antiqua" w:hAnsi="Book Antiqua" w:cstheme="minorBidi"/>
        </w:rPr>
        <w:t xml:space="preserve"> par jour de retard sur la base du montant plafonné à </w:t>
      </w:r>
      <w:r w:rsidRPr="000F4999">
        <w:rPr>
          <w:rFonts w:ascii="Book Antiqua" w:hAnsi="Book Antiqua" w:cstheme="minorBidi"/>
          <w:b/>
          <w:bCs/>
        </w:rPr>
        <w:t>5%</w:t>
      </w:r>
      <w:r w:rsidRPr="000F4999">
        <w:rPr>
          <w:rFonts w:ascii="Book Antiqua" w:hAnsi="Book Antiqua" w:cstheme="minorBidi"/>
        </w:rPr>
        <w:t xml:space="preserve"> du </w:t>
      </w:r>
      <w:bookmarkStart w:id="200" w:name="_Hlk13123688"/>
      <w:r w:rsidRPr="000F4999">
        <w:rPr>
          <w:rFonts w:ascii="Book Antiqua" w:hAnsi="Book Antiqua" w:cstheme="minorBidi"/>
        </w:rPr>
        <w:t>montant global d</w:t>
      </w:r>
      <w:r w:rsidR="00341F1D" w:rsidRPr="000F4999">
        <w:rPr>
          <w:rFonts w:ascii="Book Antiqua" w:hAnsi="Book Antiqua" w:cstheme="minorBidi"/>
        </w:rPr>
        <w:t>e la consultation</w:t>
      </w:r>
      <w:bookmarkEnd w:id="200"/>
      <w:r w:rsidRPr="000F4999">
        <w:rPr>
          <w:rFonts w:ascii="Book Antiqua" w:hAnsi="Book Antiqua" w:cstheme="minorBidi"/>
        </w:rPr>
        <w:t>. Ces pénalités seront précomptées sans mise en demeure préalable.</w:t>
      </w:r>
    </w:p>
    <w:p w14:paraId="6545A99D" w14:textId="77777777" w:rsidR="008D479E" w:rsidRPr="008D479E" w:rsidRDefault="008D479E" w:rsidP="008D479E">
      <w:pPr>
        <w:pStyle w:val="Titre1"/>
        <w:spacing w:after="0" w:line="276" w:lineRule="auto"/>
        <w:ind w:left="0" w:firstLine="0"/>
        <w:jc w:val="both"/>
        <w:rPr>
          <w:rFonts w:ascii="Book Antiqua" w:hAnsi="Book Antiqua" w:cstheme="minorBidi"/>
        </w:rPr>
      </w:pPr>
      <w:bookmarkStart w:id="201" w:name="_Toc450227775"/>
      <w:bookmarkStart w:id="202" w:name="_Toc510585832"/>
      <w:bookmarkStart w:id="203" w:name="_Toc530731639"/>
      <w:bookmarkStart w:id="204" w:name="_Toc88045438"/>
      <w:r w:rsidRPr="008D479E">
        <w:rPr>
          <w:rFonts w:ascii="Book Antiqua" w:hAnsi="Book Antiqua" w:cstheme="minorBidi"/>
        </w:rPr>
        <w:t>Garantie &amp; Service après-vente</w:t>
      </w:r>
      <w:bookmarkEnd w:id="201"/>
      <w:bookmarkEnd w:id="202"/>
      <w:bookmarkEnd w:id="203"/>
      <w:bookmarkEnd w:id="204"/>
    </w:p>
    <w:p w14:paraId="3C88E1F9" w14:textId="16138779" w:rsidR="008D479E" w:rsidRPr="008D479E" w:rsidRDefault="008D479E" w:rsidP="00770193">
      <w:pPr>
        <w:spacing w:after="120" w:line="276" w:lineRule="auto"/>
        <w:ind w:left="0" w:firstLine="284"/>
        <w:jc w:val="both"/>
        <w:rPr>
          <w:rFonts w:ascii="Book Antiqua" w:hAnsi="Book Antiqua" w:cstheme="minorBidi"/>
        </w:rPr>
      </w:pPr>
      <w:r w:rsidRPr="008D479E">
        <w:rPr>
          <w:rFonts w:ascii="Book Antiqua" w:hAnsi="Book Antiqua" w:cstheme="minorBidi"/>
        </w:rPr>
        <w:t>Le titulaire garantit que tous les équipements proposés seront fournis à l’état neuf, n’ayant pour cela jamais été utilisés depuis leur fabrication dans les usines du constructeur et que tous les logiciels seront fournis munis de tous les droits d’utilisation accordés par leur éditeur respectif et concédés à l’acquéreur.</w:t>
      </w:r>
    </w:p>
    <w:p w14:paraId="6A51E38C" w14:textId="77777777" w:rsidR="008D479E" w:rsidRPr="008D479E" w:rsidRDefault="008D479E" w:rsidP="00770193">
      <w:pPr>
        <w:spacing w:after="120" w:line="276" w:lineRule="auto"/>
        <w:ind w:left="0" w:firstLine="284"/>
        <w:jc w:val="both"/>
        <w:rPr>
          <w:rFonts w:ascii="Book Antiqua" w:hAnsi="Book Antiqua" w:cstheme="minorBidi"/>
        </w:rPr>
      </w:pPr>
      <w:r w:rsidRPr="008D479E">
        <w:rPr>
          <w:rFonts w:ascii="Book Antiqua" w:hAnsi="Book Antiqua" w:cstheme="minorBidi"/>
        </w:rPr>
        <w:t>Le soumissionnaire garantit la conformité des équipements aux spécifications techniques décrites dans son offre, garantit que l’installation est convenable et conforme aux règles de l’art.</w:t>
      </w:r>
    </w:p>
    <w:p w14:paraId="629366BF" w14:textId="77777777" w:rsidR="008D479E" w:rsidRPr="008D479E" w:rsidRDefault="008D479E" w:rsidP="00770193">
      <w:pPr>
        <w:spacing w:after="120" w:line="276" w:lineRule="auto"/>
        <w:ind w:left="0" w:firstLine="284"/>
        <w:jc w:val="both"/>
        <w:rPr>
          <w:rFonts w:ascii="Book Antiqua" w:hAnsi="Book Antiqua" w:cstheme="minorBidi"/>
        </w:rPr>
      </w:pPr>
      <w:r w:rsidRPr="008D479E">
        <w:rPr>
          <w:rFonts w:ascii="Book Antiqua" w:hAnsi="Book Antiqua" w:cstheme="minorBidi"/>
        </w:rPr>
        <w:t>La période de garantie commence à courir à compter du jour suivant la date de réception provisoire.  Sa durée minimale est fixée à douze (12) mois pour toutes les composantes.</w:t>
      </w:r>
    </w:p>
    <w:p w14:paraId="4BD99503" w14:textId="223FB51D" w:rsidR="008D479E" w:rsidRPr="008D479E" w:rsidRDefault="008D479E" w:rsidP="00770193">
      <w:pPr>
        <w:spacing w:after="120" w:line="276" w:lineRule="auto"/>
        <w:ind w:left="0" w:firstLine="284"/>
        <w:jc w:val="both"/>
        <w:rPr>
          <w:rFonts w:ascii="Book Antiqua" w:hAnsi="Book Antiqua" w:cstheme="minorBidi"/>
        </w:rPr>
      </w:pPr>
      <w:r w:rsidRPr="008D479E">
        <w:rPr>
          <w:rFonts w:ascii="Book Antiqua" w:hAnsi="Book Antiqua" w:cstheme="minorBidi"/>
        </w:rPr>
        <w:lastRenderedPageBreak/>
        <w:t>Durant la période de garantie, le titulaire doit se porter garant du bon fonctionnement des équipements et de la solution logicielle fournis, contre les vices cachés et les disfonctionnements qui leurs sont inhérents intrinsèquement. À ce titre, le titulaire procèdera gratuitement aux corrections nécessaires.</w:t>
      </w:r>
    </w:p>
    <w:p w14:paraId="753675F1" w14:textId="4AE996B1" w:rsidR="008D479E" w:rsidRPr="008D479E" w:rsidRDefault="008D479E" w:rsidP="008D479E">
      <w:pPr>
        <w:spacing w:after="120" w:line="276" w:lineRule="auto"/>
        <w:ind w:left="0" w:firstLine="0"/>
        <w:jc w:val="both"/>
        <w:rPr>
          <w:rFonts w:ascii="Book Antiqua" w:hAnsi="Book Antiqua" w:cstheme="minorBidi"/>
        </w:rPr>
      </w:pPr>
      <w:r w:rsidRPr="008D479E">
        <w:rPr>
          <w:rFonts w:ascii="Book Antiqua" w:hAnsi="Book Antiqua" w:cstheme="minorBidi"/>
        </w:rPr>
        <w:t>Durant la période de garantie, l’acquéreur bénéficiera gratuitement de toute amélioration des logiciels qui sera fournie par le titulaire.</w:t>
      </w:r>
    </w:p>
    <w:p w14:paraId="4557A74B" w14:textId="489D1DEC" w:rsidR="008D479E" w:rsidRPr="008D479E" w:rsidRDefault="008D479E" w:rsidP="00770193">
      <w:pPr>
        <w:spacing w:after="120" w:line="276" w:lineRule="auto"/>
        <w:ind w:left="0" w:firstLine="284"/>
        <w:jc w:val="both"/>
        <w:rPr>
          <w:rFonts w:ascii="Book Antiqua" w:hAnsi="Book Antiqua" w:cstheme="minorBidi"/>
        </w:rPr>
      </w:pPr>
      <w:bookmarkStart w:id="205" w:name="_Toc450227776"/>
      <w:bookmarkStart w:id="206" w:name="_Toc510585833"/>
      <w:r w:rsidRPr="008D479E">
        <w:rPr>
          <w:rFonts w:ascii="Book Antiqua" w:hAnsi="Book Antiqua" w:cstheme="minorBidi"/>
        </w:rPr>
        <w:t>A la fin de la période de garantie, le titulaire s’engage à signer un contrat de maintenance pour les équipements et ce sur la base des données de la soumission de maintenance qu’il a proposé.</w:t>
      </w:r>
    </w:p>
    <w:p w14:paraId="4EB9D51E" w14:textId="77777777" w:rsidR="008D479E" w:rsidRPr="008D479E" w:rsidRDefault="008D479E" w:rsidP="008D479E">
      <w:pPr>
        <w:pStyle w:val="Titre1"/>
        <w:spacing w:after="0" w:line="276" w:lineRule="auto"/>
        <w:ind w:left="0" w:firstLine="0"/>
        <w:jc w:val="both"/>
        <w:rPr>
          <w:rFonts w:ascii="Book Antiqua" w:hAnsi="Book Antiqua" w:cstheme="minorBidi"/>
        </w:rPr>
      </w:pPr>
      <w:bookmarkStart w:id="207" w:name="_Toc530731640"/>
      <w:bookmarkStart w:id="208" w:name="_Toc88045439"/>
      <w:r w:rsidRPr="008D479E">
        <w:rPr>
          <w:rFonts w:ascii="Book Antiqua" w:hAnsi="Book Antiqua" w:cstheme="minorBidi"/>
        </w:rPr>
        <w:t>Evolution Technologique</w:t>
      </w:r>
      <w:bookmarkEnd w:id="205"/>
      <w:bookmarkEnd w:id="206"/>
      <w:bookmarkEnd w:id="207"/>
      <w:bookmarkEnd w:id="208"/>
    </w:p>
    <w:p w14:paraId="4A31B6D1" w14:textId="3457FEEE" w:rsidR="008D479E" w:rsidRPr="008D479E" w:rsidRDefault="008D479E" w:rsidP="008D479E">
      <w:pPr>
        <w:spacing w:after="120" w:line="276" w:lineRule="auto"/>
        <w:ind w:left="0" w:firstLine="0"/>
        <w:jc w:val="both"/>
        <w:rPr>
          <w:rFonts w:ascii="Book Antiqua" w:hAnsi="Book Antiqua" w:cstheme="minorBidi"/>
        </w:rPr>
      </w:pPr>
      <w:r w:rsidRPr="008D479E">
        <w:rPr>
          <w:rFonts w:ascii="Book Antiqua" w:hAnsi="Book Antiqua" w:cstheme="minorBidi"/>
        </w:rPr>
        <w:t xml:space="preserve">Le titulaire s'engage </w:t>
      </w:r>
      <w:r w:rsidRPr="008D479E">
        <w:rPr>
          <w:rFonts w:ascii="Book Antiqua" w:hAnsi="Book Antiqua" w:cstheme="minorBidi"/>
          <w:rtl/>
          <w:cs/>
        </w:rPr>
        <w:t>à</w:t>
      </w:r>
      <w:r w:rsidRPr="008D479E">
        <w:rPr>
          <w:rFonts w:ascii="Book Antiqua" w:hAnsi="Book Antiqua" w:cstheme="minorBidi"/>
        </w:rPr>
        <w:t xml:space="preserve"> mettre </w:t>
      </w:r>
      <w:r w:rsidRPr="008D479E">
        <w:rPr>
          <w:rFonts w:ascii="Book Antiqua" w:hAnsi="Book Antiqua" w:cstheme="minorBidi"/>
          <w:rtl/>
          <w:cs/>
        </w:rPr>
        <w:t>à</w:t>
      </w:r>
      <w:r w:rsidRPr="008D479E">
        <w:rPr>
          <w:rFonts w:ascii="Book Antiqua" w:hAnsi="Book Antiqua" w:cstheme="minorBidi"/>
        </w:rPr>
        <w:t xml:space="preserve"> la disposition de l’acquéreur gratuitement les modifications décidées par les services d'étude du constructeur (de l'équipement objet du présent</w:t>
      </w:r>
      <w:r>
        <w:rPr>
          <w:rFonts w:ascii="Book Antiqua" w:hAnsi="Book Antiqua" w:cstheme="minorBidi"/>
        </w:rPr>
        <w:t>e consultation</w:t>
      </w:r>
      <w:r w:rsidRPr="008D479E">
        <w:rPr>
          <w:rFonts w:ascii="Book Antiqua" w:hAnsi="Book Antiqua" w:cstheme="minorBidi"/>
        </w:rPr>
        <w:t xml:space="preserve">), en vue de la correction des erreurs de fabrication du matériel. Cette mise </w:t>
      </w:r>
      <w:r w:rsidRPr="008D479E">
        <w:rPr>
          <w:rFonts w:ascii="Book Antiqua" w:hAnsi="Book Antiqua" w:cstheme="minorBidi"/>
          <w:rtl/>
          <w:cs/>
        </w:rPr>
        <w:t>à</w:t>
      </w:r>
      <w:r w:rsidRPr="008D479E">
        <w:rPr>
          <w:rFonts w:ascii="Book Antiqua" w:hAnsi="Book Antiqua" w:cstheme="minorBidi"/>
        </w:rPr>
        <w:t xml:space="preserve"> niveau inclut aussi toute autre amélioration et nouveauté technologique intervenue sur ces équipements durant la période allant de la date de remise des offres jusqu'à la date de livraison, ainsi que les mises à jour des différents logiciels.</w:t>
      </w:r>
    </w:p>
    <w:p w14:paraId="703F3E60" w14:textId="77777777" w:rsidR="008D479E" w:rsidRPr="008D479E" w:rsidRDefault="008D479E" w:rsidP="008D479E">
      <w:pPr>
        <w:pStyle w:val="Titre1"/>
        <w:spacing w:after="0" w:line="276" w:lineRule="auto"/>
        <w:ind w:left="0" w:firstLine="0"/>
        <w:jc w:val="both"/>
        <w:rPr>
          <w:rFonts w:ascii="Book Antiqua" w:hAnsi="Book Antiqua" w:cstheme="minorBidi"/>
        </w:rPr>
      </w:pPr>
      <w:bookmarkStart w:id="209" w:name="_Toc450227777"/>
      <w:bookmarkStart w:id="210" w:name="_Toc510585834"/>
      <w:bookmarkStart w:id="211" w:name="_Toc530731641"/>
      <w:bookmarkStart w:id="212" w:name="_Toc88045440"/>
      <w:r w:rsidRPr="008D479E">
        <w:rPr>
          <w:rFonts w:ascii="Book Antiqua" w:hAnsi="Book Antiqua" w:cstheme="minorBidi"/>
        </w:rPr>
        <w:t>Licences et brevets</w:t>
      </w:r>
      <w:bookmarkEnd w:id="209"/>
      <w:bookmarkEnd w:id="210"/>
      <w:bookmarkEnd w:id="211"/>
      <w:bookmarkEnd w:id="212"/>
    </w:p>
    <w:p w14:paraId="4548C988" w14:textId="3C0162C9" w:rsidR="008D479E" w:rsidRPr="008D479E" w:rsidRDefault="008D479E" w:rsidP="008D479E">
      <w:pPr>
        <w:spacing w:after="120" w:line="276" w:lineRule="auto"/>
        <w:ind w:left="0" w:firstLine="0"/>
        <w:jc w:val="both"/>
        <w:rPr>
          <w:rFonts w:ascii="Book Antiqua" w:hAnsi="Book Antiqua" w:cstheme="minorBidi"/>
        </w:rPr>
      </w:pPr>
      <w:r w:rsidRPr="008D479E">
        <w:rPr>
          <w:rFonts w:ascii="Book Antiqua" w:hAnsi="Book Antiqua" w:cstheme="minorBidi"/>
        </w:rPr>
        <w:t>Le titulaire garantira l’acquéreur contre toute réclamation des tiers touchant à la contrefaçon ou à l’exploitation d’un brevet, d’une marque commerciale ou de droit de création individuelle résultant de l’emploi des logiciels, des fournitures ou de leurs composants.</w:t>
      </w:r>
    </w:p>
    <w:p w14:paraId="14684C89" w14:textId="77777777" w:rsidR="008D479E" w:rsidRPr="008D479E" w:rsidRDefault="008D479E" w:rsidP="008D479E">
      <w:pPr>
        <w:pStyle w:val="Titre1"/>
        <w:spacing w:after="0" w:line="276" w:lineRule="auto"/>
        <w:ind w:left="0" w:firstLine="0"/>
        <w:jc w:val="both"/>
        <w:rPr>
          <w:rFonts w:ascii="Book Antiqua" w:hAnsi="Book Antiqua" w:cstheme="minorBidi"/>
        </w:rPr>
      </w:pPr>
      <w:bookmarkStart w:id="213" w:name="_Toc152408696"/>
      <w:bookmarkStart w:id="214" w:name="_Toc152469696"/>
      <w:bookmarkStart w:id="215" w:name="_Toc450227778"/>
      <w:bookmarkStart w:id="216" w:name="_Toc510585835"/>
      <w:bookmarkStart w:id="217" w:name="_Toc530731642"/>
      <w:bookmarkStart w:id="218" w:name="_Toc88045441"/>
      <w:r w:rsidRPr="008D479E">
        <w:rPr>
          <w:rFonts w:ascii="Book Antiqua" w:hAnsi="Book Antiqua" w:cstheme="minorBidi"/>
        </w:rPr>
        <w:t>La variation dans la masse des prestations</w:t>
      </w:r>
      <w:bookmarkEnd w:id="213"/>
      <w:bookmarkEnd w:id="214"/>
      <w:bookmarkEnd w:id="215"/>
      <w:bookmarkEnd w:id="216"/>
      <w:bookmarkEnd w:id="217"/>
      <w:bookmarkEnd w:id="218"/>
    </w:p>
    <w:p w14:paraId="004CED5A" w14:textId="595C5AAE" w:rsidR="008D479E" w:rsidRPr="008D479E" w:rsidRDefault="008D479E" w:rsidP="00107EC3">
      <w:pPr>
        <w:spacing w:after="120" w:line="276" w:lineRule="auto"/>
        <w:ind w:left="0" w:firstLine="0"/>
        <w:jc w:val="both"/>
        <w:rPr>
          <w:rFonts w:ascii="Book Antiqua" w:hAnsi="Book Antiqua" w:cstheme="minorBidi"/>
        </w:rPr>
      </w:pPr>
      <w:r w:rsidRPr="008D479E">
        <w:rPr>
          <w:rFonts w:ascii="Book Antiqua" w:hAnsi="Book Antiqua" w:cstheme="minorBidi"/>
        </w:rPr>
        <w:t>En cas d’augmentation ou de diminution dans la masse des prestations, le soumissionnaire du marché ne peut élever aucune réclamation ou réserve tant que cette augmentation ou diminution n’excède pas 20 %</w:t>
      </w:r>
      <w:r w:rsidR="00107EC3">
        <w:rPr>
          <w:rFonts w:ascii="Book Antiqua" w:hAnsi="Book Antiqua" w:cstheme="minorBidi"/>
        </w:rPr>
        <w:t xml:space="preserve"> du montant de la consultation</w:t>
      </w:r>
      <w:r w:rsidRPr="008D479E">
        <w:rPr>
          <w:rFonts w:ascii="Book Antiqua" w:hAnsi="Book Antiqua" w:cstheme="minorBidi"/>
        </w:rPr>
        <w:t>.</w:t>
      </w:r>
    </w:p>
    <w:p w14:paraId="704E6FEB" w14:textId="77777777" w:rsidR="006C661D" w:rsidRPr="000F4999" w:rsidRDefault="006C661D" w:rsidP="00161910">
      <w:pPr>
        <w:pStyle w:val="Titre1"/>
        <w:spacing w:after="0" w:line="276" w:lineRule="auto"/>
        <w:ind w:left="0" w:firstLine="0"/>
        <w:jc w:val="both"/>
        <w:rPr>
          <w:rFonts w:ascii="Book Antiqua" w:hAnsi="Book Antiqua" w:cstheme="minorBidi"/>
        </w:rPr>
      </w:pPr>
      <w:bookmarkStart w:id="219" w:name="_Toc419903294"/>
      <w:bookmarkStart w:id="220" w:name="_Toc88045443"/>
      <w:r w:rsidRPr="000F4999">
        <w:rPr>
          <w:rFonts w:ascii="Book Antiqua" w:hAnsi="Book Antiqua" w:cstheme="minorBidi"/>
        </w:rPr>
        <w:t>Arrêt de l'exécution de la mission</w:t>
      </w:r>
      <w:bookmarkEnd w:id="219"/>
      <w:bookmarkEnd w:id="220"/>
    </w:p>
    <w:p w14:paraId="0C287898" w14:textId="77777777" w:rsidR="006C661D" w:rsidRPr="000F4999" w:rsidRDefault="006C661D" w:rsidP="00CB0F7C">
      <w:pPr>
        <w:autoSpaceDE w:val="0"/>
        <w:spacing w:line="276" w:lineRule="auto"/>
        <w:ind w:left="0" w:firstLine="0"/>
        <w:jc w:val="both"/>
        <w:rPr>
          <w:rFonts w:ascii="Book Antiqua" w:eastAsia="Garamond" w:hAnsi="Book Antiqua" w:cstheme="minorBidi"/>
        </w:rPr>
      </w:pPr>
      <w:r w:rsidRPr="000F4999">
        <w:rPr>
          <w:rFonts w:ascii="Book Antiqua" w:eastAsia="Garamond" w:hAnsi="Book Antiqua" w:cstheme="minorBidi"/>
        </w:rPr>
        <w:t xml:space="preserve">Le MTC se réserve le droit d’arrêter l’exécution à </w:t>
      </w:r>
      <w:r w:rsidR="00821362" w:rsidRPr="000F4999">
        <w:rPr>
          <w:rFonts w:ascii="Book Antiqua" w:eastAsia="Garamond" w:hAnsi="Book Antiqua" w:cstheme="minorBidi"/>
        </w:rPr>
        <w:t xml:space="preserve">l’issue de chacune des </w:t>
      </w:r>
      <w:r w:rsidR="001928A1" w:rsidRPr="000F4999">
        <w:rPr>
          <w:rFonts w:ascii="Book Antiqua" w:eastAsia="Garamond" w:hAnsi="Book Antiqua" w:cstheme="minorBidi"/>
        </w:rPr>
        <w:t xml:space="preserve">prestations </w:t>
      </w:r>
      <w:r w:rsidR="00821362" w:rsidRPr="000F4999">
        <w:rPr>
          <w:rFonts w:ascii="Book Antiqua" w:eastAsia="Garamond" w:hAnsi="Book Antiqua" w:cstheme="minorBidi"/>
        </w:rPr>
        <w:t>du projet</w:t>
      </w:r>
      <w:r w:rsidRPr="000F4999">
        <w:rPr>
          <w:rFonts w:ascii="Book Antiqua" w:eastAsia="Garamond" w:hAnsi="Book Antiqua" w:cstheme="minorBidi"/>
        </w:rPr>
        <w:t>.</w:t>
      </w:r>
    </w:p>
    <w:p w14:paraId="07A71A31" w14:textId="77777777" w:rsidR="006C661D" w:rsidRPr="000F4999" w:rsidRDefault="006C661D" w:rsidP="00161910">
      <w:pPr>
        <w:pStyle w:val="Titre1"/>
        <w:spacing w:after="0" w:line="276" w:lineRule="auto"/>
        <w:ind w:left="0" w:firstLine="0"/>
        <w:jc w:val="both"/>
        <w:rPr>
          <w:rFonts w:ascii="Book Antiqua" w:hAnsi="Book Antiqua" w:cstheme="minorBidi"/>
        </w:rPr>
      </w:pPr>
      <w:bookmarkStart w:id="221" w:name="_Toc419903295"/>
      <w:bookmarkStart w:id="222" w:name="_Toc88045444"/>
      <w:r w:rsidRPr="000F4999">
        <w:rPr>
          <w:rFonts w:ascii="Book Antiqua" w:hAnsi="Book Antiqua" w:cstheme="minorBidi"/>
        </w:rPr>
        <w:t>Résiliation</w:t>
      </w:r>
      <w:bookmarkEnd w:id="221"/>
      <w:bookmarkEnd w:id="222"/>
    </w:p>
    <w:p w14:paraId="30A47B68" w14:textId="77777777" w:rsidR="006C661D" w:rsidRPr="000F4999" w:rsidRDefault="006C661D" w:rsidP="00161910">
      <w:pPr>
        <w:spacing w:after="120" w:line="276" w:lineRule="auto"/>
        <w:jc w:val="both"/>
        <w:rPr>
          <w:rFonts w:ascii="Book Antiqua" w:hAnsi="Book Antiqua" w:cstheme="minorBidi"/>
        </w:rPr>
      </w:pPr>
      <w:r w:rsidRPr="000F4999">
        <w:rPr>
          <w:rFonts w:ascii="Book Antiqua" w:hAnsi="Book Antiqua" w:cstheme="minorBidi"/>
        </w:rPr>
        <w:t>Le MTC se réserve le droit de résilier le contrat dans les conditions suivantes :</w:t>
      </w:r>
    </w:p>
    <w:p w14:paraId="311F01B3" w14:textId="77777777" w:rsidR="006C661D" w:rsidRPr="000F4999" w:rsidRDefault="006C661D" w:rsidP="003272A0">
      <w:pPr>
        <w:numPr>
          <w:ilvl w:val="0"/>
          <w:numId w:val="4"/>
        </w:numPr>
        <w:spacing w:after="120" w:line="276" w:lineRule="auto"/>
        <w:jc w:val="both"/>
        <w:rPr>
          <w:rFonts w:ascii="Book Antiqua" w:hAnsi="Book Antiqua" w:cstheme="minorBidi"/>
        </w:rPr>
      </w:pPr>
      <w:r w:rsidRPr="000F4999">
        <w:rPr>
          <w:rFonts w:ascii="Book Antiqua" w:hAnsi="Book Antiqua" w:cstheme="minorBidi"/>
        </w:rPr>
        <w:t>En cas d'inexécution totale ou partielle d</w:t>
      </w:r>
      <w:r w:rsidR="00341F1D" w:rsidRPr="000F4999">
        <w:rPr>
          <w:rFonts w:ascii="Book Antiqua" w:hAnsi="Book Antiqua" w:cstheme="minorBidi"/>
        </w:rPr>
        <w:t>e la consultation</w:t>
      </w:r>
      <w:r w:rsidRPr="000F4999">
        <w:rPr>
          <w:rFonts w:ascii="Book Antiqua" w:hAnsi="Book Antiqua" w:cstheme="minorBidi"/>
        </w:rPr>
        <w:t xml:space="preserve"> ou si les retards se prolongent au-delà de la date limite prévue pour l’exécution des prestations. </w:t>
      </w:r>
    </w:p>
    <w:p w14:paraId="0D90FD5B" w14:textId="77777777" w:rsidR="006C661D" w:rsidRPr="000F4999" w:rsidRDefault="006C661D" w:rsidP="00A06D75">
      <w:pPr>
        <w:spacing w:after="120" w:line="276" w:lineRule="auto"/>
        <w:ind w:left="360" w:firstLine="0"/>
        <w:jc w:val="both"/>
        <w:rPr>
          <w:rFonts w:ascii="Book Antiqua" w:hAnsi="Book Antiqua" w:cstheme="minorBidi"/>
        </w:rPr>
      </w:pPr>
      <w:r w:rsidRPr="000F4999">
        <w:rPr>
          <w:rFonts w:ascii="Book Antiqua" w:hAnsi="Book Antiqua" w:cstheme="minorBidi"/>
        </w:rPr>
        <w:t>La résiliation est alors prononcée, dix (10) jours après une mise en demeure envoyée par lettre recommandée et restée sans effet.</w:t>
      </w:r>
    </w:p>
    <w:p w14:paraId="0E5450EC" w14:textId="77777777" w:rsidR="006C661D" w:rsidRPr="000F4999" w:rsidRDefault="006C661D" w:rsidP="00A06D75">
      <w:pPr>
        <w:spacing w:after="120" w:line="276" w:lineRule="auto"/>
        <w:ind w:left="360" w:firstLine="0"/>
        <w:jc w:val="both"/>
        <w:rPr>
          <w:rFonts w:ascii="Book Antiqua" w:hAnsi="Book Antiqua" w:cstheme="minorBidi"/>
        </w:rPr>
      </w:pPr>
      <w:r w:rsidRPr="000F4999">
        <w:rPr>
          <w:rFonts w:ascii="Book Antiqua" w:hAnsi="Book Antiqua" w:cstheme="minorBidi"/>
        </w:rPr>
        <w:t>Il sera alors pourvu aux besoins du MTC, par des commandes passées d'urgence ou par tout autre moyen jugé convenable, aux frais du titulaire</w:t>
      </w:r>
      <w:r w:rsidR="006F0F19" w:rsidRPr="000F4999">
        <w:rPr>
          <w:rFonts w:ascii="Book Antiqua" w:hAnsi="Book Antiqua" w:cstheme="minorBidi"/>
        </w:rPr>
        <w:t xml:space="preserve"> de la consultation</w:t>
      </w:r>
      <w:r w:rsidRPr="000F4999">
        <w:rPr>
          <w:rFonts w:ascii="Book Antiqua" w:hAnsi="Book Antiqua" w:cstheme="minorBidi"/>
        </w:rPr>
        <w:t xml:space="preserve"> </w:t>
      </w:r>
      <w:r w:rsidRPr="000F4999">
        <w:rPr>
          <w:rFonts w:ascii="Book Antiqua" w:hAnsi="Book Antiqua" w:cstheme="minorBidi"/>
        </w:rPr>
        <w:lastRenderedPageBreak/>
        <w:t>défaillant, sans préjudice des retenues applicables à l’occasion des retards constatés au moment de la résiliation.</w:t>
      </w:r>
    </w:p>
    <w:p w14:paraId="53B11E70" w14:textId="77777777" w:rsidR="006C661D" w:rsidRPr="000F4999" w:rsidRDefault="006C661D" w:rsidP="00A06D75">
      <w:pPr>
        <w:spacing w:after="120" w:line="276" w:lineRule="auto"/>
        <w:ind w:left="360" w:firstLine="0"/>
        <w:jc w:val="both"/>
        <w:rPr>
          <w:rFonts w:ascii="Book Antiqua" w:hAnsi="Book Antiqua" w:cstheme="minorBidi"/>
        </w:rPr>
      </w:pPr>
      <w:r w:rsidRPr="000F4999">
        <w:rPr>
          <w:rFonts w:ascii="Book Antiqua" w:hAnsi="Book Antiqua" w:cstheme="minorBidi"/>
        </w:rPr>
        <w:t>La différence entre les prix de la commande en cours et ceux des commandes que le MTC pourrait être obligé de passer, serait alors prélevée sur les sommes dues au titulaire d</w:t>
      </w:r>
      <w:r w:rsidR="00341F1D" w:rsidRPr="000F4999">
        <w:rPr>
          <w:rFonts w:ascii="Book Antiqua" w:hAnsi="Book Antiqua" w:cstheme="minorBidi"/>
        </w:rPr>
        <w:t>e la consultation</w:t>
      </w:r>
      <w:r w:rsidRPr="000F4999">
        <w:rPr>
          <w:rFonts w:ascii="Book Antiqua" w:hAnsi="Book Antiqua" w:cstheme="minorBidi"/>
        </w:rPr>
        <w:t xml:space="preserve"> défaillant à divers titres, sans préjudice des droits à exercer contre les autres biens du dit titulaire d</w:t>
      </w:r>
      <w:r w:rsidR="00341F1D" w:rsidRPr="000F4999">
        <w:rPr>
          <w:rFonts w:ascii="Book Antiqua" w:hAnsi="Book Antiqua" w:cstheme="minorBidi"/>
        </w:rPr>
        <w:t>e la consultation</w:t>
      </w:r>
      <w:r w:rsidRPr="000F4999">
        <w:rPr>
          <w:rFonts w:ascii="Book Antiqua" w:hAnsi="Book Antiqua" w:cstheme="minorBidi"/>
        </w:rPr>
        <w:t xml:space="preserve"> en cas d'insuffisance de ces sommes.</w:t>
      </w:r>
    </w:p>
    <w:p w14:paraId="4CE98B13" w14:textId="77777777" w:rsidR="006C661D" w:rsidRPr="000F4999" w:rsidRDefault="006C661D" w:rsidP="003272A0">
      <w:pPr>
        <w:numPr>
          <w:ilvl w:val="0"/>
          <w:numId w:val="4"/>
        </w:numPr>
        <w:spacing w:after="120" w:line="276" w:lineRule="auto"/>
        <w:jc w:val="both"/>
        <w:rPr>
          <w:rFonts w:ascii="Book Antiqua" w:hAnsi="Book Antiqua" w:cstheme="minorBidi"/>
        </w:rPr>
      </w:pPr>
      <w:r w:rsidRPr="000F4999">
        <w:rPr>
          <w:rFonts w:ascii="Book Antiqua" w:hAnsi="Book Antiqua" w:cstheme="minorBidi"/>
        </w:rPr>
        <w:t>En cas de constatation d’un retard important dans l’exécution des prestations se traduisant par l’atteinte du plafond des sommes de pénalité pour retard (5 % du montant global d</w:t>
      </w:r>
      <w:r w:rsidR="00341F1D" w:rsidRPr="000F4999">
        <w:rPr>
          <w:rFonts w:ascii="Book Antiqua" w:hAnsi="Book Antiqua" w:cstheme="minorBidi"/>
        </w:rPr>
        <w:t>e la consultation</w:t>
      </w:r>
      <w:r w:rsidRPr="000F4999">
        <w:rPr>
          <w:rFonts w:ascii="Book Antiqua" w:hAnsi="Book Antiqua" w:cstheme="minorBidi"/>
        </w:rPr>
        <w:t>).</w:t>
      </w:r>
    </w:p>
    <w:p w14:paraId="36893052" w14:textId="77777777" w:rsidR="006C661D" w:rsidRPr="000F4999" w:rsidRDefault="006C661D" w:rsidP="003272A0">
      <w:pPr>
        <w:numPr>
          <w:ilvl w:val="0"/>
          <w:numId w:val="4"/>
        </w:numPr>
        <w:spacing w:after="120" w:line="276" w:lineRule="auto"/>
        <w:jc w:val="both"/>
        <w:rPr>
          <w:rFonts w:ascii="Book Antiqua" w:hAnsi="Book Antiqua" w:cstheme="minorBidi"/>
        </w:rPr>
      </w:pPr>
      <w:r w:rsidRPr="000F4999">
        <w:rPr>
          <w:rFonts w:ascii="Book Antiqua" w:hAnsi="Book Antiqua" w:cstheme="minorBidi"/>
        </w:rPr>
        <w:t>Lorsque le titulaire d</w:t>
      </w:r>
      <w:r w:rsidR="00341F1D" w:rsidRPr="000F4999">
        <w:rPr>
          <w:rFonts w:ascii="Book Antiqua" w:hAnsi="Book Antiqua" w:cstheme="minorBidi"/>
        </w:rPr>
        <w:t>e la consultation</w:t>
      </w:r>
      <w:r w:rsidRPr="000F4999">
        <w:rPr>
          <w:rFonts w:ascii="Book Antiqua" w:hAnsi="Book Antiqua" w:cstheme="minorBidi"/>
        </w:rPr>
        <w:t xml:space="preserve"> s'est livré à des actes frauduleux, notamment sur la nature et la qualité des prestations.</w:t>
      </w:r>
    </w:p>
    <w:p w14:paraId="480F7A27" w14:textId="03894A05" w:rsidR="006C661D" w:rsidRPr="000F4999" w:rsidRDefault="006C661D" w:rsidP="00161910">
      <w:pPr>
        <w:spacing w:after="120" w:line="276" w:lineRule="auto"/>
        <w:ind w:left="0" w:firstLine="708"/>
        <w:jc w:val="both"/>
        <w:rPr>
          <w:rFonts w:ascii="Book Antiqua" w:hAnsi="Book Antiqua" w:cstheme="minorBidi"/>
        </w:rPr>
      </w:pPr>
      <w:r w:rsidRPr="000F4999">
        <w:rPr>
          <w:rFonts w:ascii="Book Antiqua" w:hAnsi="Book Antiqua" w:cstheme="minorBidi"/>
        </w:rPr>
        <w:t xml:space="preserve">Par ailleurs, le décès, la dissolution, la faillite et la liquidation judiciaire du titulaire </w:t>
      </w:r>
      <w:r w:rsidR="00341F1D" w:rsidRPr="000F4999">
        <w:rPr>
          <w:rFonts w:ascii="Book Antiqua" w:hAnsi="Book Antiqua" w:cstheme="minorBidi"/>
        </w:rPr>
        <w:t>de la consultation</w:t>
      </w:r>
      <w:r w:rsidRPr="000F4999">
        <w:rPr>
          <w:rFonts w:ascii="Book Antiqua" w:hAnsi="Book Antiqua" w:cstheme="minorBidi"/>
        </w:rPr>
        <w:t xml:space="preserve"> entraînent de plein droit la résiliation du contrat d</w:t>
      </w:r>
      <w:r w:rsidR="00341F1D" w:rsidRPr="000F4999">
        <w:rPr>
          <w:rFonts w:ascii="Book Antiqua" w:hAnsi="Book Antiqua" w:cstheme="minorBidi"/>
        </w:rPr>
        <w:t>e la consultation</w:t>
      </w:r>
      <w:r w:rsidRPr="000F4999">
        <w:rPr>
          <w:rFonts w:ascii="Book Antiqua" w:hAnsi="Book Antiqua" w:cstheme="minorBidi"/>
        </w:rPr>
        <w:t>. Toutefois, si les héritiers, les créanciers ou le liquidateur du titulaire d</w:t>
      </w:r>
      <w:r w:rsidR="00341F1D" w:rsidRPr="000F4999">
        <w:rPr>
          <w:rFonts w:ascii="Book Antiqua" w:hAnsi="Book Antiqua" w:cstheme="minorBidi"/>
        </w:rPr>
        <w:t>e la consultation</w:t>
      </w:r>
      <w:r w:rsidRPr="000F4999">
        <w:rPr>
          <w:rFonts w:ascii="Book Antiqua" w:hAnsi="Book Antiqua" w:cstheme="minorBidi"/>
        </w:rPr>
        <w:t xml:space="preserve"> proposent dans un délai de sept (07) jours qui suivent l’événement, de continuer, dans les mêmes conditions l'exécution d</w:t>
      </w:r>
      <w:r w:rsidR="00341F1D" w:rsidRPr="000F4999">
        <w:rPr>
          <w:rFonts w:ascii="Book Antiqua" w:hAnsi="Book Antiqua" w:cstheme="minorBidi"/>
        </w:rPr>
        <w:t>e la consultation</w:t>
      </w:r>
      <w:r w:rsidRPr="000F4999">
        <w:rPr>
          <w:rFonts w:ascii="Book Antiqua" w:hAnsi="Book Antiqua" w:cstheme="minorBidi"/>
        </w:rPr>
        <w:t>, ils peuvent être agrées par le MTC.</w:t>
      </w:r>
    </w:p>
    <w:p w14:paraId="53224774" w14:textId="77777777" w:rsidR="006C661D" w:rsidRPr="000F4999" w:rsidRDefault="006C661D" w:rsidP="00161910">
      <w:pPr>
        <w:pStyle w:val="Titre1"/>
        <w:spacing w:after="0" w:line="276" w:lineRule="auto"/>
        <w:ind w:left="0" w:firstLine="0"/>
        <w:jc w:val="both"/>
        <w:rPr>
          <w:rFonts w:ascii="Book Antiqua" w:hAnsi="Book Antiqua" w:cstheme="minorBidi"/>
        </w:rPr>
      </w:pPr>
      <w:bookmarkStart w:id="223" w:name="_Toc318219080"/>
      <w:bookmarkStart w:id="224" w:name="_Toc322355392"/>
      <w:bookmarkStart w:id="225" w:name="_Toc322425683"/>
      <w:bookmarkStart w:id="226" w:name="_Toc323293839"/>
      <w:bookmarkStart w:id="227" w:name="_Toc373141381"/>
      <w:bookmarkStart w:id="228" w:name="_Toc374048507"/>
      <w:bookmarkStart w:id="229" w:name="_Toc374048653"/>
      <w:bookmarkStart w:id="230" w:name="_Toc374595674"/>
      <w:bookmarkStart w:id="231" w:name="_Toc374971695"/>
      <w:bookmarkStart w:id="232" w:name="_Toc419903296"/>
      <w:bookmarkStart w:id="233" w:name="_Toc478647477"/>
      <w:bookmarkStart w:id="234" w:name="_Toc478647569"/>
      <w:bookmarkStart w:id="235" w:name="_Toc478650880"/>
      <w:bookmarkStart w:id="236" w:name="_Toc479771680"/>
      <w:bookmarkStart w:id="237" w:name="_Toc479776423"/>
      <w:bookmarkStart w:id="238" w:name="_Toc480373588"/>
      <w:bookmarkStart w:id="239" w:name="_Toc482343904"/>
      <w:bookmarkStart w:id="240" w:name="_Toc10673075"/>
      <w:bookmarkStart w:id="241" w:name="_Toc12981037"/>
      <w:bookmarkStart w:id="242" w:name="_Toc13066880"/>
      <w:bookmarkStart w:id="243" w:name="_Toc13126025"/>
      <w:bookmarkStart w:id="244" w:name="_Toc13126853"/>
      <w:bookmarkStart w:id="245" w:name="_Toc13127018"/>
      <w:bookmarkStart w:id="246" w:name="_Toc13304639"/>
      <w:bookmarkStart w:id="247" w:name="_Toc13305739"/>
      <w:bookmarkStart w:id="248" w:name="_Toc13305827"/>
      <w:bookmarkStart w:id="249" w:name="_Toc13305915"/>
      <w:bookmarkStart w:id="250" w:name="_Toc13323569"/>
      <w:bookmarkStart w:id="251" w:name="_Toc13327755"/>
      <w:bookmarkStart w:id="252" w:name="_Toc13328068"/>
      <w:bookmarkStart w:id="253" w:name="_Toc13407563"/>
      <w:bookmarkStart w:id="254" w:name="_Toc13431888"/>
      <w:bookmarkStart w:id="255" w:name="_Toc13512104"/>
      <w:bookmarkStart w:id="256" w:name="_Toc13565154"/>
      <w:bookmarkStart w:id="257" w:name="_Toc45285319"/>
      <w:bookmarkStart w:id="258" w:name="_Toc46147785"/>
      <w:bookmarkStart w:id="259" w:name="_Toc46150309"/>
      <w:bookmarkStart w:id="260" w:name="_Toc46229631"/>
      <w:bookmarkStart w:id="261" w:name="_Toc46412325"/>
      <w:bookmarkStart w:id="262" w:name="_Toc46412517"/>
      <w:bookmarkStart w:id="263" w:name="_Toc46413276"/>
      <w:bookmarkStart w:id="264" w:name="_Toc46413641"/>
      <w:bookmarkStart w:id="265" w:name="_Toc63855937"/>
      <w:bookmarkStart w:id="266" w:name="_Toc63884397"/>
      <w:bookmarkStart w:id="267" w:name="_Toc63891006"/>
      <w:bookmarkStart w:id="268" w:name="_Toc87341147"/>
      <w:bookmarkStart w:id="269" w:name="_Toc88042841"/>
      <w:bookmarkStart w:id="270" w:name="_Toc88042941"/>
      <w:bookmarkStart w:id="271" w:name="_Toc88043042"/>
      <w:bookmarkStart w:id="272" w:name="_Toc88043141"/>
      <w:bookmarkStart w:id="273" w:name="_Toc88043239"/>
      <w:bookmarkStart w:id="274" w:name="_Toc88043335"/>
      <w:bookmarkStart w:id="275" w:name="_Toc88043430"/>
      <w:bookmarkStart w:id="276" w:name="_Toc318219083"/>
      <w:bookmarkStart w:id="277" w:name="_Toc322355395"/>
      <w:bookmarkStart w:id="278" w:name="_Toc322425686"/>
      <w:bookmarkStart w:id="279" w:name="_Toc323293842"/>
      <w:bookmarkStart w:id="280" w:name="_Toc373141384"/>
      <w:bookmarkStart w:id="281" w:name="_Toc374048510"/>
      <w:bookmarkStart w:id="282" w:name="_Toc374048656"/>
      <w:bookmarkStart w:id="283" w:name="_Toc374595677"/>
      <w:bookmarkStart w:id="284" w:name="_Toc374971698"/>
      <w:bookmarkStart w:id="285" w:name="_Toc419903299"/>
      <w:bookmarkStart w:id="286" w:name="_Toc478647480"/>
      <w:bookmarkStart w:id="287" w:name="_Toc478647572"/>
      <w:bookmarkStart w:id="288" w:name="_Toc478650883"/>
      <w:bookmarkStart w:id="289" w:name="_Toc479771683"/>
      <w:bookmarkStart w:id="290" w:name="_Toc479776426"/>
      <w:bookmarkStart w:id="291" w:name="_Toc480373591"/>
      <w:bookmarkStart w:id="292" w:name="_Toc482343907"/>
      <w:bookmarkStart w:id="293" w:name="_Toc10673078"/>
      <w:bookmarkStart w:id="294" w:name="_Toc12981040"/>
      <w:bookmarkStart w:id="295" w:name="_Toc13066883"/>
      <w:bookmarkStart w:id="296" w:name="_Toc13126028"/>
      <w:bookmarkStart w:id="297" w:name="_Toc13126856"/>
      <w:bookmarkStart w:id="298" w:name="_Toc13127021"/>
      <w:bookmarkStart w:id="299" w:name="_Toc13304642"/>
      <w:bookmarkStart w:id="300" w:name="_Toc13305742"/>
      <w:bookmarkStart w:id="301" w:name="_Toc13305830"/>
      <w:bookmarkStart w:id="302" w:name="_Toc13305918"/>
      <w:bookmarkStart w:id="303" w:name="_Toc13323572"/>
      <w:bookmarkStart w:id="304" w:name="_Toc13327758"/>
      <w:bookmarkStart w:id="305" w:name="_Toc13328071"/>
      <w:bookmarkStart w:id="306" w:name="_Toc13407566"/>
      <w:bookmarkStart w:id="307" w:name="_Toc13431891"/>
      <w:bookmarkStart w:id="308" w:name="_Toc13512107"/>
      <w:bookmarkStart w:id="309" w:name="_Toc13565157"/>
      <w:bookmarkStart w:id="310" w:name="_Toc45285322"/>
      <w:bookmarkStart w:id="311" w:name="_Toc46147788"/>
      <w:bookmarkStart w:id="312" w:name="_Toc46150312"/>
      <w:bookmarkStart w:id="313" w:name="_Toc46229634"/>
      <w:bookmarkStart w:id="314" w:name="_Toc46412328"/>
      <w:bookmarkStart w:id="315" w:name="_Toc46412520"/>
      <w:bookmarkStart w:id="316" w:name="_Toc46413279"/>
      <w:bookmarkStart w:id="317" w:name="_Toc46413644"/>
      <w:bookmarkStart w:id="318" w:name="_Toc63855940"/>
      <w:bookmarkStart w:id="319" w:name="_Toc63884400"/>
      <w:bookmarkStart w:id="320" w:name="_Toc63891009"/>
      <w:bookmarkStart w:id="321" w:name="_Toc87341150"/>
      <w:bookmarkStart w:id="322" w:name="_Toc88042844"/>
      <w:bookmarkStart w:id="323" w:name="_Toc88042944"/>
      <w:bookmarkStart w:id="324" w:name="_Toc88043045"/>
      <w:bookmarkStart w:id="325" w:name="_Toc88043144"/>
      <w:bookmarkStart w:id="326" w:name="_Toc88043242"/>
      <w:bookmarkStart w:id="327" w:name="_Toc88043338"/>
      <w:bookmarkStart w:id="328" w:name="_Toc88043433"/>
      <w:bookmarkStart w:id="329" w:name="_Toc318219095"/>
      <w:bookmarkStart w:id="330" w:name="_Toc322355407"/>
      <w:bookmarkStart w:id="331" w:name="_Toc322425698"/>
      <w:bookmarkStart w:id="332" w:name="_Toc323293854"/>
      <w:bookmarkStart w:id="333" w:name="_Toc373141396"/>
      <w:bookmarkStart w:id="334" w:name="_Toc374048522"/>
      <w:bookmarkStart w:id="335" w:name="_Toc374048668"/>
      <w:bookmarkStart w:id="336" w:name="_Toc374595689"/>
      <w:bookmarkStart w:id="337" w:name="_Toc374971710"/>
      <w:bookmarkStart w:id="338" w:name="_Toc419903311"/>
      <w:bookmarkStart w:id="339" w:name="_Toc478647492"/>
      <w:bookmarkStart w:id="340" w:name="_Toc478647584"/>
      <w:bookmarkStart w:id="341" w:name="_Toc478650895"/>
      <w:bookmarkStart w:id="342" w:name="_Toc479771695"/>
      <w:bookmarkStart w:id="343" w:name="_Toc479776438"/>
      <w:bookmarkStart w:id="344" w:name="_Toc480373603"/>
      <w:bookmarkStart w:id="345" w:name="_Toc482343919"/>
      <w:bookmarkStart w:id="346" w:name="_Toc10673090"/>
      <w:bookmarkStart w:id="347" w:name="_Toc12981052"/>
      <w:bookmarkStart w:id="348" w:name="_Toc13066895"/>
      <w:bookmarkStart w:id="349" w:name="_Toc13126040"/>
      <w:bookmarkStart w:id="350" w:name="_Toc13126868"/>
      <w:bookmarkStart w:id="351" w:name="_Toc13127033"/>
      <w:bookmarkStart w:id="352" w:name="_Toc13304654"/>
      <w:bookmarkStart w:id="353" w:name="_Toc13305754"/>
      <w:bookmarkStart w:id="354" w:name="_Toc13305842"/>
      <w:bookmarkStart w:id="355" w:name="_Toc13305930"/>
      <w:bookmarkStart w:id="356" w:name="_Toc13323584"/>
      <w:bookmarkStart w:id="357" w:name="_Toc13327770"/>
      <w:bookmarkStart w:id="358" w:name="_Toc13328083"/>
      <w:bookmarkStart w:id="359" w:name="_Toc13407578"/>
      <w:bookmarkStart w:id="360" w:name="_Toc13431903"/>
      <w:bookmarkStart w:id="361" w:name="_Toc13512119"/>
      <w:bookmarkStart w:id="362" w:name="_Toc13565169"/>
      <w:bookmarkStart w:id="363" w:name="_Toc45285334"/>
      <w:bookmarkStart w:id="364" w:name="_Toc46147800"/>
      <w:bookmarkStart w:id="365" w:name="_Toc46150324"/>
      <w:bookmarkStart w:id="366" w:name="_Toc46229646"/>
      <w:bookmarkStart w:id="367" w:name="_Toc46412340"/>
      <w:bookmarkStart w:id="368" w:name="_Toc46412532"/>
      <w:bookmarkStart w:id="369" w:name="_Toc46413291"/>
      <w:bookmarkStart w:id="370" w:name="_Toc46413656"/>
      <w:bookmarkStart w:id="371" w:name="_Toc63855952"/>
      <w:bookmarkStart w:id="372" w:name="_Toc63884412"/>
      <w:bookmarkStart w:id="373" w:name="_Toc63891021"/>
      <w:bookmarkStart w:id="374" w:name="_Toc87341162"/>
      <w:bookmarkStart w:id="375" w:name="_Toc88042856"/>
      <w:bookmarkStart w:id="376" w:name="_Toc88042956"/>
      <w:bookmarkStart w:id="377" w:name="_Toc88043057"/>
      <w:bookmarkStart w:id="378" w:name="_Toc88043156"/>
      <w:bookmarkStart w:id="379" w:name="_Toc88043254"/>
      <w:bookmarkStart w:id="380" w:name="_Toc88043350"/>
      <w:bookmarkStart w:id="381" w:name="_Toc88043445"/>
      <w:bookmarkStart w:id="382" w:name="_Toc419903322"/>
      <w:bookmarkStart w:id="383" w:name="_Toc88045445"/>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Pr="000F4999">
        <w:rPr>
          <w:rFonts w:ascii="Book Antiqua" w:hAnsi="Book Antiqua" w:cstheme="minorBidi"/>
        </w:rPr>
        <w:t>Force majeure</w:t>
      </w:r>
      <w:bookmarkEnd w:id="382"/>
      <w:bookmarkEnd w:id="383"/>
    </w:p>
    <w:p w14:paraId="651C076D" w14:textId="77777777" w:rsidR="006C661D" w:rsidRPr="000F4999" w:rsidRDefault="006C661D" w:rsidP="00161910">
      <w:pPr>
        <w:spacing w:after="120" w:line="276" w:lineRule="auto"/>
        <w:ind w:left="0" w:firstLine="708"/>
        <w:jc w:val="both"/>
        <w:rPr>
          <w:rFonts w:ascii="Book Antiqua" w:hAnsi="Book Antiqua" w:cstheme="minorBidi"/>
        </w:rPr>
      </w:pPr>
      <w:r w:rsidRPr="000F4999">
        <w:rPr>
          <w:rFonts w:ascii="Book Antiqua" w:hAnsi="Book Antiqua" w:cstheme="minorBidi"/>
        </w:rPr>
        <w:t xml:space="preserve">Au cas où l'accomplissement des prestations serait en partie ou en totalité entravé par un cas de force majeure, le soumissionnaire devra avertir le MTC dans un délai de </w:t>
      </w:r>
      <w:r w:rsidRPr="000F4999">
        <w:rPr>
          <w:rFonts w:ascii="Book Antiqua" w:hAnsi="Book Antiqua" w:cstheme="minorBidi"/>
          <w:b/>
        </w:rPr>
        <w:t>(10) dix jours</w:t>
      </w:r>
      <w:r w:rsidRPr="000F4999">
        <w:rPr>
          <w:rFonts w:ascii="Book Antiqua" w:hAnsi="Book Antiqua" w:cstheme="minorBidi"/>
        </w:rPr>
        <w:t>, par lettre recommandée, du commencement et de la cessation de la force majeure, ainsi que des conséquences probables. Il devra en outre fournir une preuve digne de foi de l'existence et de la durée du cas de force majeure.</w:t>
      </w:r>
    </w:p>
    <w:p w14:paraId="7F55DC13" w14:textId="77777777" w:rsidR="006C661D" w:rsidRPr="000F4999" w:rsidRDefault="006C661D" w:rsidP="00161910">
      <w:pPr>
        <w:spacing w:before="120" w:after="120" w:line="276" w:lineRule="auto"/>
        <w:ind w:left="0" w:firstLine="708"/>
        <w:jc w:val="both"/>
        <w:rPr>
          <w:rFonts w:ascii="Book Antiqua" w:hAnsi="Book Antiqua" w:cstheme="minorBidi"/>
        </w:rPr>
      </w:pPr>
      <w:r w:rsidRPr="000F4999">
        <w:rPr>
          <w:rFonts w:ascii="Book Antiqua" w:hAnsi="Book Antiqua" w:cstheme="minorBidi"/>
        </w:rPr>
        <w:t xml:space="preserve">La durée prévue pour l'exécution </w:t>
      </w:r>
      <w:r w:rsidR="00776609" w:rsidRPr="000F4999">
        <w:rPr>
          <w:rFonts w:ascii="Book Antiqua" w:hAnsi="Book Antiqua" w:cstheme="minorBidi"/>
        </w:rPr>
        <w:t>de la présente consultation</w:t>
      </w:r>
      <w:r w:rsidRPr="000F4999">
        <w:rPr>
          <w:rFonts w:ascii="Book Antiqua" w:hAnsi="Book Antiqua" w:cstheme="minorBidi"/>
        </w:rPr>
        <w:t xml:space="preserve"> sera </w:t>
      </w:r>
      <w:r w:rsidR="000F5975" w:rsidRPr="000F4999">
        <w:rPr>
          <w:rFonts w:ascii="Book Antiqua" w:hAnsi="Book Antiqua" w:cstheme="minorBidi"/>
        </w:rPr>
        <w:t>interrompue</w:t>
      </w:r>
      <w:r w:rsidRPr="000F4999">
        <w:rPr>
          <w:rFonts w:ascii="Book Antiqua" w:hAnsi="Book Antiqua" w:cstheme="minorBidi"/>
        </w:rPr>
        <w:t xml:space="preserve"> par le nombre de jours de la persistance de cas de force majeure (un ordre de service de suspension des délais matérialisera cette suspension).</w:t>
      </w:r>
    </w:p>
    <w:p w14:paraId="1BE8D24B" w14:textId="77777777" w:rsidR="006C661D" w:rsidRPr="000F4999" w:rsidRDefault="006C661D" w:rsidP="00161910">
      <w:pPr>
        <w:pStyle w:val="Titre1"/>
        <w:spacing w:after="0" w:line="276" w:lineRule="auto"/>
        <w:ind w:left="0" w:firstLine="0"/>
        <w:jc w:val="both"/>
        <w:rPr>
          <w:rFonts w:ascii="Book Antiqua" w:hAnsi="Book Antiqua" w:cstheme="minorBidi"/>
        </w:rPr>
      </w:pPr>
      <w:bookmarkStart w:id="384" w:name="_Toc419903323"/>
      <w:bookmarkStart w:id="385" w:name="_Toc88045446"/>
      <w:r w:rsidRPr="000F4999">
        <w:rPr>
          <w:rFonts w:ascii="Book Antiqua" w:hAnsi="Book Antiqua" w:cstheme="minorBidi"/>
        </w:rPr>
        <w:t>Règlements de litiges</w:t>
      </w:r>
      <w:bookmarkEnd w:id="384"/>
      <w:bookmarkEnd w:id="385"/>
    </w:p>
    <w:p w14:paraId="40D9FB66" w14:textId="77777777" w:rsidR="005050F4" w:rsidRPr="005050F4" w:rsidRDefault="006C661D" w:rsidP="005050F4">
      <w:pPr>
        <w:spacing w:line="276" w:lineRule="auto"/>
        <w:ind w:left="0" w:hanging="7"/>
        <w:jc w:val="both"/>
        <w:rPr>
          <w:rFonts w:ascii="Book Antiqua" w:hAnsi="Book Antiqua" w:cstheme="minorBidi"/>
        </w:rPr>
      </w:pPr>
      <w:r w:rsidRPr="000F4999">
        <w:rPr>
          <w:rFonts w:ascii="Book Antiqua" w:hAnsi="Book Antiqua" w:cstheme="minorBidi"/>
        </w:rPr>
        <w:tab/>
      </w:r>
      <w:r w:rsidRPr="000F4999">
        <w:rPr>
          <w:rFonts w:ascii="Book Antiqua" w:hAnsi="Book Antiqua" w:cstheme="minorBidi"/>
        </w:rPr>
        <w:tab/>
      </w:r>
      <w:r w:rsidR="005050F4" w:rsidRPr="005050F4">
        <w:rPr>
          <w:rFonts w:ascii="Book Antiqua" w:hAnsi="Book Antiqua" w:cstheme="minorBidi"/>
        </w:rPr>
        <w:t>Les parties s'efforceront de régler à l'amiable les différends qui pourraient surgir entre elles au sujet de l'interprétation ou de l'exécution du contrat.</w:t>
      </w:r>
    </w:p>
    <w:p w14:paraId="4DD857CB" w14:textId="604830DD" w:rsidR="006C661D" w:rsidRPr="000F4999" w:rsidRDefault="005050F4" w:rsidP="005050F4">
      <w:pPr>
        <w:spacing w:line="276" w:lineRule="auto"/>
        <w:ind w:left="0" w:hanging="7"/>
        <w:jc w:val="both"/>
        <w:rPr>
          <w:rFonts w:ascii="Book Antiqua" w:hAnsi="Book Antiqua" w:cstheme="minorBidi"/>
        </w:rPr>
      </w:pPr>
      <w:r w:rsidRPr="005050F4">
        <w:rPr>
          <w:rFonts w:ascii="Book Antiqua" w:hAnsi="Book Antiqua" w:cstheme="minorBidi"/>
        </w:rPr>
        <w:t>A défaut d'accord amiable, tout litige découlant du contrat sera tranché conformément aux dispositions du Décret gouvernemental n°2019-612 du 1er juillet 2019.</w:t>
      </w:r>
    </w:p>
    <w:p w14:paraId="7FACEAB2" w14:textId="77777777" w:rsidR="006C661D" w:rsidRPr="000F4999" w:rsidRDefault="006C661D" w:rsidP="00161910">
      <w:pPr>
        <w:pStyle w:val="Titre1"/>
        <w:spacing w:after="0" w:line="276" w:lineRule="auto"/>
        <w:ind w:left="0" w:firstLine="0"/>
        <w:jc w:val="both"/>
        <w:rPr>
          <w:rFonts w:ascii="Book Antiqua" w:hAnsi="Book Antiqua" w:cstheme="minorBidi"/>
        </w:rPr>
      </w:pPr>
      <w:bookmarkStart w:id="386" w:name="_Toc419903325"/>
      <w:bookmarkStart w:id="387" w:name="_Toc88045447"/>
      <w:r w:rsidRPr="000F4999">
        <w:rPr>
          <w:rFonts w:ascii="Book Antiqua" w:hAnsi="Book Antiqua" w:cstheme="minorBidi"/>
        </w:rPr>
        <w:t>Entrée en vigueur</w:t>
      </w:r>
      <w:bookmarkEnd w:id="386"/>
      <w:bookmarkEnd w:id="387"/>
    </w:p>
    <w:p w14:paraId="27B4BAB5" w14:textId="77777777" w:rsidR="006C661D" w:rsidRPr="000F4999" w:rsidRDefault="006C661D" w:rsidP="005604A1">
      <w:pPr>
        <w:spacing w:line="276" w:lineRule="auto"/>
        <w:ind w:left="0" w:firstLine="708"/>
        <w:jc w:val="both"/>
        <w:rPr>
          <w:rFonts w:ascii="Book Antiqua" w:hAnsi="Book Antiqua" w:cstheme="minorBidi"/>
        </w:rPr>
      </w:pPr>
      <w:r w:rsidRPr="000F4999">
        <w:rPr>
          <w:rFonts w:ascii="Book Antiqua" w:hAnsi="Book Antiqua" w:cstheme="minorBidi"/>
        </w:rPr>
        <w:t xml:space="preserve">Le </w:t>
      </w:r>
      <w:r w:rsidR="005604A1" w:rsidRPr="000F4999">
        <w:rPr>
          <w:rFonts w:ascii="Book Antiqua" w:hAnsi="Book Antiqua" w:cstheme="minorBidi"/>
        </w:rPr>
        <w:t>contrat</w:t>
      </w:r>
      <w:r w:rsidRPr="000F4999">
        <w:rPr>
          <w:rFonts w:ascii="Book Antiqua" w:hAnsi="Book Antiqua" w:cstheme="minorBidi"/>
        </w:rPr>
        <w:t xml:space="preserve"> qui sera conclu dans le cadre de cet</w:t>
      </w:r>
      <w:r w:rsidR="00341F1D" w:rsidRPr="000F4999">
        <w:rPr>
          <w:rFonts w:ascii="Book Antiqua" w:hAnsi="Book Antiqua" w:cstheme="minorBidi"/>
        </w:rPr>
        <w:t>te consultation</w:t>
      </w:r>
      <w:r w:rsidRPr="000F4999">
        <w:rPr>
          <w:rFonts w:ascii="Book Antiqua" w:hAnsi="Book Antiqua" w:cstheme="minorBidi"/>
        </w:rPr>
        <w:t xml:space="preserve"> ne sera valable qu'après sa signature par les deux parties.</w:t>
      </w:r>
    </w:p>
    <w:p w14:paraId="5B6B77F6" w14:textId="77777777" w:rsidR="006C661D" w:rsidRPr="000F4999" w:rsidRDefault="006C661D" w:rsidP="00161910">
      <w:pPr>
        <w:spacing w:line="276" w:lineRule="auto"/>
        <w:ind w:left="0" w:hanging="7"/>
        <w:jc w:val="both"/>
        <w:rPr>
          <w:rFonts w:ascii="Book Antiqua" w:hAnsi="Book Antiqua" w:cstheme="minorBidi"/>
          <w:sz w:val="14"/>
          <w:szCs w:val="14"/>
        </w:rPr>
      </w:pPr>
    </w:p>
    <w:p w14:paraId="44E5F9C6" w14:textId="77777777" w:rsidR="006C661D" w:rsidRPr="000F4999" w:rsidRDefault="006C661D" w:rsidP="00821362">
      <w:pPr>
        <w:spacing w:line="276" w:lineRule="auto"/>
        <w:ind w:left="0" w:firstLine="708"/>
        <w:jc w:val="both"/>
        <w:rPr>
          <w:rFonts w:ascii="Book Antiqua" w:hAnsi="Book Antiqua" w:cstheme="minorBidi"/>
        </w:rPr>
      </w:pPr>
      <w:r w:rsidRPr="000F4999">
        <w:rPr>
          <w:rFonts w:ascii="Book Antiqua" w:hAnsi="Book Antiqua" w:cstheme="minorBidi"/>
        </w:rPr>
        <w:t>La notification de cette approbation sera adressée au soumissionnaire retenu qui devient titulaire d</w:t>
      </w:r>
      <w:r w:rsidR="00341F1D" w:rsidRPr="000F4999">
        <w:rPr>
          <w:rFonts w:ascii="Book Antiqua" w:hAnsi="Book Antiqua" w:cstheme="minorBidi"/>
        </w:rPr>
        <w:t>e la consultation</w:t>
      </w:r>
      <w:r w:rsidRPr="000F4999">
        <w:rPr>
          <w:rFonts w:ascii="Book Antiqua" w:hAnsi="Book Antiqua" w:cstheme="minorBidi"/>
        </w:rPr>
        <w:t xml:space="preserve">. </w:t>
      </w:r>
    </w:p>
    <w:p w14:paraId="45ABFFDD" w14:textId="77777777" w:rsidR="006C661D" w:rsidRPr="000F4999" w:rsidRDefault="006C661D" w:rsidP="00161910">
      <w:pPr>
        <w:pStyle w:val="Titre1"/>
        <w:spacing w:after="0" w:line="276" w:lineRule="auto"/>
        <w:ind w:left="0" w:firstLine="0"/>
        <w:jc w:val="both"/>
        <w:rPr>
          <w:rFonts w:ascii="Book Antiqua" w:hAnsi="Book Antiqua" w:cstheme="minorBidi"/>
        </w:rPr>
      </w:pPr>
      <w:bookmarkStart w:id="388" w:name="_Toc182954961"/>
      <w:bookmarkStart w:id="389" w:name="_Toc175146681"/>
      <w:bookmarkStart w:id="390" w:name="_Toc164828031"/>
      <w:bookmarkStart w:id="391" w:name="_Toc164827361"/>
      <w:bookmarkStart w:id="392" w:name="_Toc164814781"/>
      <w:bookmarkStart w:id="393" w:name="_Toc182955161"/>
      <w:bookmarkStart w:id="394" w:name="_Toc175146881"/>
      <w:bookmarkStart w:id="395" w:name="_Toc164828241"/>
      <w:bookmarkStart w:id="396" w:name="_Toc164827571"/>
      <w:bookmarkStart w:id="397" w:name="_Toc164814991"/>
      <w:bookmarkStart w:id="398" w:name="_Toc419903326"/>
      <w:bookmarkStart w:id="399" w:name="_Toc88045448"/>
      <w:bookmarkEnd w:id="388"/>
      <w:bookmarkEnd w:id="389"/>
      <w:bookmarkEnd w:id="390"/>
      <w:bookmarkEnd w:id="391"/>
      <w:bookmarkEnd w:id="392"/>
      <w:bookmarkEnd w:id="393"/>
      <w:bookmarkEnd w:id="394"/>
      <w:bookmarkEnd w:id="395"/>
      <w:bookmarkEnd w:id="396"/>
      <w:bookmarkEnd w:id="397"/>
      <w:r w:rsidRPr="000F4999">
        <w:rPr>
          <w:rFonts w:ascii="Book Antiqua" w:hAnsi="Book Antiqua" w:cstheme="minorBidi"/>
        </w:rPr>
        <w:lastRenderedPageBreak/>
        <w:t>Cadre réglementaire</w:t>
      </w:r>
      <w:bookmarkEnd w:id="398"/>
      <w:bookmarkEnd w:id="399"/>
    </w:p>
    <w:p w14:paraId="37D63252" w14:textId="77777777" w:rsidR="00237380" w:rsidRPr="00237380" w:rsidRDefault="00237380" w:rsidP="00237380">
      <w:pPr>
        <w:ind w:left="0" w:firstLine="709"/>
        <w:jc w:val="both"/>
        <w:rPr>
          <w:rFonts w:ascii="Book Antiqua" w:hAnsi="Book Antiqua" w:cstheme="minorBidi"/>
        </w:rPr>
      </w:pPr>
      <w:bookmarkStart w:id="400" w:name="_Toc164828251"/>
      <w:bookmarkStart w:id="401" w:name="_Toc164827581"/>
      <w:bookmarkStart w:id="402" w:name="_Toc164815001"/>
      <w:bookmarkStart w:id="403" w:name="_Toc450227785"/>
      <w:bookmarkStart w:id="404" w:name="_Toc510585842"/>
      <w:bookmarkStart w:id="405" w:name="_Toc530731650"/>
      <w:bookmarkStart w:id="406" w:name="_Toc88045449"/>
      <w:bookmarkEnd w:id="400"/>
      <w:bookmarkEnd w:id="401"/>
      <w:bookmarkEnd w:id="402"/>
      <w:r w:rsidRPr="00237380">
        <w:rPr>
          <w:rFonts w:ascii="Book Antiqua" w:hAnsi="Book Antiqua" w:cstheme="minorBidi"/>
        </w:rPr>
        <w:t>Pour tout ce qui n'est pas prévu par le présent cahier des charges, il sera fait renvoi aux dispositions du :</w:t>
      </w:r>
    </w:p>
    <w:p w14:paraId="2F553F51" w14:textId="77777777" w:rsidR="00237380" w:rsidRPr="00055DAA" w:rsidRDefault="00237380" w:rsidP="003272A0">
      <w:pPr>
        <w:pStyle w:val="Paragraphedeliste"/>
        <w:numPr>
          <w:ilvl w:val="0"/>
          <w:numId w:val="18"/>
        </w:numPr>
        <w:jc w:val="both"/>
        <w:rPr>
          <w:rFonts w:ascii="Book Antiqua" w:hAnsi="Book Antiqua" w:cstheme="minorBidi"/>
          <w:szCs w:val="24"/>
        </w:rPr>
      </w:pPr>
      <w:r w:rsidRPr="00055DAA">
        <w:rPr>
          <w:rFonts w:ascii="Book Antiqua" w:hAnsi="Book Antiqua" w:cstheme="minorBidi"/>
          <w:szCs w:val="24"/>
        </w:rPr>
        <w:t>Code de la comptabilité publique.</w:t>
      </w:r>
    </w:p>
    <w:p w14:paraId="746AE3DC" w14:textId="77777777" w:rsidR="00237380" w:rsidRPr="00055DAA" w:rsidRDefault="00237380" w:rsidP="003272A0">
      <w:pPr>
        <w:pStyle w:val="Paragraphedeliste"/>
        <w:numPr>
          <w:ilvl w:val="0"/>
          <w:numId w:val="18"/>
        </w:numPr>
        <w:jc w:val="both"/>
        <w:rPr>
          <w:rFonts w:ascii="Book Antiqua" w:hAnsi="Book Antiqua" w:cstheme="minorBidi"/>
          <w:szCs w:val="24"/>
        </w:rPr>
      </w:pPr>
      <w:r w:rsidRPr="00055DAA">
        <w:rPr>
          <w:rFonts w:ascii="Book Antiqua" w:hAnsi="Book Antiqua" w:cstheme="minorBidi"/>
          <w:szCs w:val="24"/>
        </w:rPr>
        <w:t xml:space="preserve"> Décret n°2014-1039 du 13 mars 2014 et l’ensemble des textes qui l’ont modifié ou complété et au Cahier des Clauses Administratives Générales applicables aux marchés publics des études.</w:t>
      </w:r>
    </w:p>
    <w:p w14:paraId="43B45C2B" w14:textId="77777777" w:rsidR="00237380" w:rsidRPr="00055DAA" w:rsidRDefault="00237380" w:rsidP="003272A0">
      <w:pPr>
        <w:pStyle w:val="Paragraphedeliste"/>
        <w:numPr>
          <w:ilvl w:val="0"/>
          <w:numId w:val="18"/>
        </w:numPr>
        <w:jc w:val="both"/>
        <w:rPr>
          <w:rFonts w:ascii="Book Antiqua" w:hAnsi="Book Antiqua" w:cstheme="minorBidi"/>
          <w:szCs w:val="24"/>
        </w:rPr>
      </w:pPr>
      <w:r w:rsidRPr="00055DAA">
        <w:rPr>
          <w:rFonts w:ascii="Book Antiqua" w:hAnsi="Book Antiqua" w:cstheme="minorBidi"/>
          <w:szCs w:val="24"/>
        </w:rPr>
        <w:t>Décret gouvernemental n° 2019-612 du 1er juillet 2019 modifiant et complétant le décret n° 2012-1683 du 22 août 2012 fixant le statut particulier aux membres du Corps de contrôle des dépenses publiques relevant de la Présidence du Gouvernement.</w:t>
      </w:r>
    </w:p>
    <w:p w14:paraId="7940B12A" w14:textId="77777777" w:rsidR="00237380" w:rsidRPr="00055DAA" w:rsidRDefault="00237380" w:rsidP="003272A0">
      <w:pPr>
        <w:pStyle w:val="Paragraphedeliste"/>
        <w:numPr>
          <w:ilvl w:val="0"/>
          <w:numId w:val="18"/>
        </w:numPr>
        <w:jc w:val="both"/>
        <w:rPr>
          <w:rFonts w:ascii="Book Antiqua" w:hAnsi="Book Antiqua" w:cstheme="minorBidi"/>
          <w:szCs w:val="24"/>
        </w:rPr>
      </w:pPr>
      <w:r w:rsidRPr="00055DAA">
        <w:rPr>
          <w:rFonts w:ascii="Book Antiqua" w:hAnsi="Book Antiqua" w:cstheme="minorBidi"/>
          <w:szCs w:val="24"/>
        </w:rPr>
        <w:t>Toutes les lois et réglementations en vigueur régissant les marchés publics.</w:t>
      </w:r>
    </w:p>
    <w:p w14:paraId="79BBEC1F" w14:textId="77777777" w:rsidR="00843FB8" w:rsidRPr="00843FB8" w:rsidRDefault="00843FB8" w:rsidP="00843FB8">
      <w:pPr>
        <w:pStyle w:val="Titre1"/>
        <w:spacing w:after="0" w:line="276" w:lineRule="auto"/>
        <w:ind w:left="0" w:firstLine="0"/>
        <w:jc w:val="both"/>
        <w:rPr>
          <w:rFonts w:ascii="Book Antiqua" w:hAnsi="Book Antiqua" w:cstheme="minorBidi"/>
        </w:rPr>
      </w:pPr>
      <w:r w:rsidRPr="00843FB8">
        <w:rPr>
          <w:rFonts w:ascii="Book Antiqua" w:hAnsi="Book Antiqua" w:cstheme="minorBidi"/>
        </w:rPr>
        <w:t>Droit d’Enregistrement</w:t>
      </w:r>
      <w:bookmarkEnd w:id="403"/>
      <w:bookmarkEnd w:id="404"/>
      <w:bookmarkEnd w:id="405"/>
      <w:bookmarkEnd w:id="406"/>
    </w:p>
    <w:p w14:paraId="395E65A9" w14:textId="24804A71" w:rsidR="00843FB8" w:rsidRPr="00843FB8" w:rsidRDefault="00843FB8" w:rsidP="00843FB8">
      <w:pPr>
        <w:spacing w:after="120" w:line="276" w:lineRule="auto"/>
        <w:ind w:left="0" w:firstLine="708"/>
        <w:jc w:val="both"/>
        <w:rPr>
          <w:rFonts w:ascii="Book Antiqua" w:hAnsi="Book Antiqua" w:cstheme="minorBidi"/>
        </w:rPr>
      </w:pPr>
      <w:r w:rsidRPr="00843FB8">
        <w:rPr>
          <w:rFonts w:ascii="Book Antiqua" w:hAnsi="Book Antiqua" w:cstheme="minorBidi"/>
        </w:rPr>
        <w:t xml:space="preserve">Les frais d’enregistrement sont à la charge du titulaire </w:t>
      </w:r>
      <w:r>
        <w:rPr>
          <w:rFonts w:ascii="Book Antiqua" w:hAnsi="Book Antiqua" w:cstheme="minorBidi"/>
        </w:rPr>
        <w:t>de la consultation</w:t>
      </w:r>
      <w:r w:rsidRPr="00843FB8">
        <w:rPr>
          <w:rFonts w:ascii="Book Antiqua" w:hAnsi="Book Antiqua" w:cstheme="minorBidi"/>
        </w:rPr>
        <w:t xml:space="preserve"> et payables par lui-même.</w:t>
      </w:r>
    </w:p>
    <w:p w14:paraId="2786CEE5" w14:textId="77777777" w:rsidR="00843FB8" w:rsidRPr="000F4999" w:rsidRDefault="00843FB8" w:rsidP="00161910">
      <w:pPr>
        <w:spacing w:after="120" w:line="276" w:lineRule="auto"/>
        <w:ind w:left="0" w:firstLine="708"/>
        <w:jc w:val="both"/>
        <w:rPr>
          <w:rFonts w:ascii="Book Antiqua" w:hAnsi="Book Antiqua" w:cstheme="minorBidi"/>
        </w:rPr>
      </w:pPr>
    </w:p>
    <w:p w14:paraId="3EAF031D" w14:textId="77777777" w:rsidR="006C661D" w:rsidRPr="000F4999" w:rsidRDefault="006C661D" w:rsidP="00821362">
      <w:pPr>
        <w:spacing w:after="120" w:line="276" w:lineRule="auto"/>
        <w:jc w:val="center"/>
        <w:rPr>
          <w:rFonts w:ascii="Book Antiqua" w:hAnsi="Book Antiqua" w:cstheme="minorBidi"/>
          <w:b/>
          <w:bCs/>
        </w:rPr>
      </w:pPr>
      <w:bookmarkStart w:id="407" w:name="Unknown"/>
      <w:bookmarkEnd w:id="407"/>
      <w:r w:rsidRPr="000F4999">
        <w:rPr>
          <w:rFonts w:ascii="Book Antiqua" w:hAnsi="Book Antiqua" w:cstheme="minorBidi"/>
          <w:b/>
          <w:bCs/>
        </w:rPr>
        <w:br/>
        <w:t>Lu et Approuvé</w:t>
      </w:r>
    </w:p>
    <w:p w14:paraId="5B17574F" w14:textId="77777777" w:rsidR="006C661D" w:rsidRPr="000F4999" w:rsidRDefault="006C661D" w:rsidP="00821362">
      <w:pPr>
        <w:spacing w:after="120" w:line="276" w:lineRule="auto"/>
        <w:jc w:val="center"/>
        <w:rPr>
          <w:rFonts w:ascii="Book Antiqua" w:hAnsi="Book Antiqua" w:cstheme="minorBidi"/>
          <w:b/>
          <w:bCs/>
        </w:rPr>
      </w:pPr>
      <w:r w:rsidRPr="000F4999">
        <w:rPr>
          <w:rFonts w:ascii="Book Antiqua" w:hAnsi="Book Antiqua" w:cstheme="minorBidi"/>
          <w:b/>
          <w:bCs/>
        </w:rPr>
        <w:t xml:space="preserve">…………………., </w:t>
      </w:r>
      <w:r w:rsidR="000A6E36" w:rsidRPr="000F4999">
        <w:rPr>
          <w:rFonts w:ascii="Book Antiqua" w:hAnsi="Book Antiqua" w:cstheme="minorBidi"/>
          <w:b/>
          <w:bCs/>
        </w:rPr>
        <w:t>L</w:t>
      </w:r>
      <w:r w:rsidRPr="000F4999">
        <w:rPr>
          <w:rFonts w:ascii="Book Antiqua" w:hAnsi="Book Antiqua" w:cstheme="minorBidi"/>
          <w:b/>
          <w:bCs/>
        </w:rPr>
        <w:t>e …………………………</w:t>
      </w:r>
    </w:p>
    <w:p w14:paraId="297D617E" w14:textId="77777777" w:rsidR="006C661D" w:rsidRPr="000F4999" w:rsidRDefault="006C661D" w:rsidP="00821362">
      <w:pPr>
        <w:tabs>
          <w:tab w:val="left" w:pos="345"/>
        </w:tabs>
        <w:spacing w:after="240" w:line="276" w:lineRule="auto"/>
        <w:jc w:val="center"/>
        <w:rPr>
          <w:rFonts w:ascii="Book Antiqua" w:eastAsia="Arial Unicode MS" w:hAnsi="Book Antiqua" w:cstheme="minorBidi"/>
          <w:b/>
        </w:rPr>
      </w:pPr>
      <w:r w:rsidRPr="000F4999">
        <w:rPr>
          <w:rFonts w:ascii="Book Antiqua" w:eastAsia="Arial Unicode MS" w:hAnsi="Book Antiqua" w:cstheme="minorBidi"/>
          <w:b/>
        </w:rPr>
        <w:t xml:space="preserve">Cachet, Nom et Prénom, </w:t>
      </w:r>
      <w:r w:rsidRPr="000F4999">
        <w:rPr>
          <w:rFonts w:ascii="Book Antiqua" w:eastAsia="Arial Unicode MS" w:hAnsi="Book Antiqua" w:cstheme="minorBidi"/>
          <w:b/>
        </w:rPr>
        <w:br/>
        <w:t>Qualité et Signature du soumissionnaire</w:t>
      </w:r>
    </w:p>
    <w:p w14:paraId="4A11F8E9" w14:textId="77777777" w:rsidR="00C4433A" w:rsidRPr="000F4999" w:rsidRDefault="006C661D" w:rsidP="00821362">
      <w:pPr>
        <w:pStyle w:val="Style1"/>
        <w:rPr>
          <w:rFonts w:ascii="Book Antiqua" w:hAnsi="Book Antiqua" w:cstheme="minorBidi"/>
          <w:color w:val="auto"/>
        </w:rPr>
      </w:pPr>
      <w:r w:rsidRPr="000F4999">
        <w:rPr>
          <w:rFonts w:ascii="Book Antiqua" w:hAnsi="Book Antiqua" w:cstheme="minorBidi"/>
          <w:color w:val="auto"/>
          <w:sz w:val="40"/>
          <w:szCs w:val="40"/>
        </w:rPr>
        <w:br w:type="page"/>
      </w:r>
      <w:bookmarkStart w:id="408" w:name="_Toc477861238"/>
      <w:bookmarkStart w:id="409" w:name="_Toc480373619"/>
      <w:bookmarkStart w:id="410" w:name="_Toc88045450"/>
      <w:r w:rsidR="00C4433A" w:rsidRPr="000F4999">
        <w:rPr>
          <w:rFonts w:ascii="Book Antiqua" w:hAnsi="Book Antiqua" w:cstheme="minorBidi"/>
          <w:color w:val="auto"/>
        </w:rPr>
        <w:lastRenderedPageBreak/>
        <w:t>Partie 2 : Cahier des Clauses Techniques Particulières</w:t>
      </w:r>
      <w:r w:rsidR="005C7E35" w:rsidRPr="000F4999">
        <w:rPr>
          <w:rFonts w:ascii="Book Antiqua" w:hAnsi="Book Antiqua" w:cstheme="minorBidi"/>
          <w:color w:val="auto"/>
        </w:rPr>
        <w:t xml:space="preserve"> (CCTP)</w:t>
      </w:r>
      <w:bookmarkEnd w:id="408"/>
      <w:bookmarkEnd w:id="409"/>
      <w:bookmarkEnd w:id="410"/>
    </w:p>
    <w:p w14:paraId="2E86F031" w14:textId="71A4D8F7" w:rsidR="00C4433A" w:rsidRPr="000F4999" w:rsidRDefault="004E4AE2" w:rsidP="003272A0">
      <w:pPr>
        <w:pStyle w:val="Titre1"/>
        <w:numPr>
          <w:ilvl w:val="0"/>
          <w:numId w:val="3"/>
        </w:numPr>
        <w:spacing w:after="0" w:line="276" w:lineRule="auto"/>
        <w:ind w:left="0" w:firstLine="0"/>
        <w:jc w:val="both"/>
        <w:rPr>
          <w:rFonts w:ascii="Book Antiqua" w:hAnsi="Book Antiqua" w:cstheme="minorBidi"/>
        </w:rPr>
      </w:pPr>
      <w:r w:rsidRPr="000F4999">
        <w:rPr>
          <w:rFonts w:ascii="Book Antiqua" w:hAnsi="Book Antiqua" w:cstheme="minorBidi"/>
        </w:rPr>
        <w:t> </w:t>
      </w:r>
      <w:bookmarkStart w:id="411" w:name="_Toc88045451"/>
      <w:r w:rsidR="00721273" w:rsidRPr="000F4999">
        <w:rPr>
          <w:rFonts w:ascii="Book Antiqua" w:hAnsi="Book Antiqua" w:cstheme="minorBidi"/>
        </w:rPr>
        <w:t>Nature et spécification</w:t>
      </w:r>
      <w:r w:rsidR="00DD2431">
        <w:rPr>
          <w:rFonts w:ascii="Book Antiqua" w:hAnsi="Book Antiqua" w:cstheme="minorBidi"/>
        </w:rPr>
        <w:t>s</w:t>
      </w:r>
      <w:r w:rsidR="00721273" w:rsidRPr="000F4999">
        <w:rPr>
          <w:rFonts w:ascii="Book Antiqua" w:hAnsi="Book Antiqua" w:cstheme="minorBidi"/>
        </w:rPr>
        <w:t xml:space="preserve"> des prestations</w:t>
      </w:r>
      <w:bookmarkEnd w:id="411"/>
    </w:p>
    <w:p w14:paraId="09B950B6" w14:textId="77777777" w:rsidR="00957867" w:rsidRPr="000F4999" w:rsidRDefault="00957867" w:rsidP="00341F1D">
      <w:pPr>
        <w:pStyle w:val="Corpsdetexte"/>
        <w:spacing w:line="276" w:lineRule="auto"/>
        <w:ind w:left="0" w:firstLine="357"/>
        <w:jc w:val="both"/>
        <w:rPr>
          <w:rFonts w:ascii="Book Antiqua" w:hAnsi="Book Antiqua" w:cstheme="minorBidi"/>
          <w:shd w:val="clear" w:color="auto" w:fill="FFFFFF"/>
        </w:rPr>
      </w:pPr>
    </w:p>
    <w:p w14:paraId="2559FF7B" w14:textId="77777777" w:rsidR="00957867" w:rsidRPr="000F4999" w:rsidRDefault="00957867" w:rsidP="00721273">
      <w:pPr>
        <w:pStyle w:val="Corpsdetexte"/>
        <w:spacing w:line="276" w:lineRule="auto"/>
        <w:ind w:left="0" w:right="-284" w:firstLine="357"/>
        <w:rPr>
          <w:rFonts w:ascii="Book Antiqua" w:hAnsi="Book Antiqua" w:cstheme="minorBidi"/>
          <w:shd w:val="clear" w:color="auto" w:fill="FFFFFF"/>
        </w:rPr>
      </w:pPr>
      <w:r w:rsidRPr="000F4999">
        <w:rPr>
          <w:rFonts w:ascii="Book Antiqua" w:hAnsi="Book Antiqua" w:cstheme="minorBidi"/>
          <w:shd w:val="clear" w:color="auto" w:fill="FFFFFF"/>
        </w:rPr>
        <w:t>Le MTC entend se doter d’un système de vidéosurveillance moderne, d'une fiabilité éprouvée et durable pour ces sites :</w:t>
      </w:r>
    </w:p>
    <w:p w14:paraId="3FDD7810" w14:textId="348E6BBE" w:rsidR="00657671" w:rsidRPr="000F4999" w:rsidRDefault="00957867" w:rsidP="004C06B8">
      <w:pPr>
        <w:pStyle w:val="Corpsdetexte"/>
        <w:spacing w:line="276" w:lineRule="auto"/>
        <w:ind w:left="0" w:firstLine="357"/>
        <w:rPr>
          <w:rFonts w:ascii="Book Antiqua" w:hAnsi="Book Antiqua" w:cstheme="minorBidi"/>
          <w:shd w:val="clear" w:color="auto" w:fill="FFFFFF"/>
        </w:rPr>
      </w:pPr>
      <w:r w:rsidRPr="000F4999">
        <w:rPr>
          <w:rFonts w:ascii="Book Antiqua" w:hAnsi="Book Antiqua" w:cstheme="minorBidi"/>
          <w:shd w:val="clear" w:color="auto" w:fill="FFFFFF"/>
        </w:rPr>
        <w:t>•</w:t>
      </w:r>
      <w:r w:rsidR="00657671" w:rsidRPr="000F4999">
        <w:rPr>
          <w:rFonts w:ascii="Book Antiqua" w:hAnsi="Book Antiqua" w:cstheme="minorBidi"/>
          <w:shd w:val="clear" w:color="auto" w:fill="FFFFFF"/>
        </w:rPr>
        <w:t xml:space="preserve"> </w:t>
      </w:r>
      <w:r w:rsidR="004C06B8">
        <w:rPr>
          <w:rFonts w:ascii="Book Antiqua" w:hAnsi="Book Antiqua" w:cstheme="minorBidi"/>
          <w:shd w:val="clear" w:color="auto" w:fill="FFFFFF"/>
        </w:rPr>
        <w:t xml:space="preserve">  </w:t>
      </w:r>
      <w:r w:rsidR="00657671" w:rsidRPr="000F4999">
        <w:rPr>
          <w:rFonts w:ascii="Book Antiqua" w:hAnsi="Book Antiqua" w:cstheme="minorBidi"/>
          <w:shd w:val="clear" w:color="auto" w:fill="FFFFFF"/>
        </w:rPr>
        <w:t>Site Mohamed V</w:t>
      </w:r>
    </w:p>
    <w:p w14:paraId="466AC158" w14:textId="55EA4C37" w:rsidR="00657671" w:rsidRPr="000F4999" w:rsidRDefault="00957867" w:rsidP="00657671">
      <w:pPr>
        <w:pStyle w:val="Corpsdetexte"/>
        <w:spacing w:line="276" w:lineRule="auto"/>
        <w:ind w:left="0" w:firstLine="357"/>
        <w:rPr>
          <w:rFonts w:ascii="Book Antiqua" w:hAnsi="Book Antiqua" w:cstheme="minorBidi"/>
          <w:shd w:val="clear" w:color="auto" w:fill="FFFFFF"/>
        </w:rPr>
      </w:pPr>
      <w:r w:rsidRPr="000F4999">
        <w:rPr>
          <w:rFonts w:ascii="Book Antiqua" w:hAnsi="Book Antiqua" w:cstheme="minorBidi"/>
          <w:shd w:val="clear" w:color="auto" w:fill="FFFFFF"/>
        </w:rPr>
        <w:t>•</w:t>
      </w:r>
      <w:r w:rsidRPr="000F4999">
        <w:rPr>
          <w:rFonts w:ascii="Book Antiqua" w:hAnsi="Book Antiqua" w:cstheme="minorBidi"/>
          <w:shd w:val="clear" w:color="auto" w:fill="FFFFFF"/>
        </w:rPr>
        <w:tab/>
      </w:r>
      <w:r w:rsidR="00657671" w:rsidRPr="000F4999">
        <w:rPr>
          <w:rFonts w:ascii="Book Antiqua" w:hAnsi="Book Antiqua" w:cstheme="minorBidi"/>
          <w:shd w:val="clear" w:color="auto" w:fill="FFFFFF"/>
        </w:rPr>
        <w:t>Site Mon</w:t>
      </w:r>
      <w:r w:rsidR="00A940ED">
        <w:rPr>
          <w:rFonts w:ascii="Book Antiqua" w:hAnsi="Book Antiqua" w:cstheme="minorBidi"/>
          <w:shd w:val="clear" w:color="auto" w:fill="FFFFFF"/>
        </w:rPr>
        <w:t>t</w:t>
      </w:r>
      <w:r w:rsidR="00657671" w:rsidRPr="000F4999">
        <w:rPr>
          <w:rFonts w:ascii="Book Antiqua" w:hAnsi="Book Antiqua" w:cstheme="minorBidi"/>
          <w:shd w:val="clear" w:color="auto" w:fill="FFFFFF"/>
        </w:rPr>
        <w:t>plaisir</w:t>
      </w:r>
    </w:p>
    <w:p w14:paraId="18E0B8FB" w14:textId="1DC17A6F" w:rsidR="00957867" w:rsidRPr="000F4999" w:rsidRDefault="00957867" w:rsidP="00A44B57">
      <w:pPr>
        <w:pStyle w:val="Corpsdetexte"/>
        <w:spacing w:line="276" w:lineRule="auto"/>
        <w:ind w:left="0" w:firstLine="357"/>
        <w:rPr>
          <w:rFonts w:ascii="Book Antiqua" w:hAnsi="Book Antiqua" w:cstheme="minorBidi"/>
          <w:shd w:val="clear" w:color="auto" w:fill="FFFFFF"/>
        </w:rPr>
      </w:pPr>
    </w:p>
    <w:p w14:paraId="692690C8" w14:textId="350794A9" w:rsidR="00A44B57" w:rsidRDefault="00957867" w:rsidP="00A44B57">
      <w:pPr>
        <w:pStyle w:val="Corpsdetexte"/>
        <w:spacing w:line="276" w:lineRule="auto"/>
        <w:ind w:left="0" w:firstLine="357"/>
        <w:jc w:val="both"/>
        <w:rPr>
          <w:rFonts w:ascii="Book Antiqua" w:hAnsi="Book Antiqua" w:cstheme="minorBidi"/>
        </w:rPr>
      </w:pPr>
      <w:r w:rsidRPr="000F4999">
        <w:rPr>
          <w:rFonts w:ascii="Book Antiqua" w:hAnsi="Book Antiqua" w:cstheme="minorBidi"/>
          <w:shd w:val="clear" w:color="auto" w:fill="FFFFFF"/>
        </w:rPr>
        <w:t xml:space="preserve">Tous les équipements fournis doivent être neufs, conformes aux normes. </w:t>
      </w:r>
      <w:r w:rsidR="00184EB2" w:rsidRPr="000F4999">
        <w:rPr>
          <w:rFonts w:ascii="Book Antiqua" w:hAnsi="Book Antiqua" w:cstheme="minorBidi"/>
          <w:shd w:val="clear" w:color="auto" w:fill="FFFFFF"/>
        </w:rPr>
        <w:t>La solution doit</w:t>
      </w:r>
      <w:r w:rsidRPr="000F4999">
        <w:rPr>
          <w:rFonts w:ascii="Book Antiqua" w:hAnsi="Book Antiqua" w:cstheme="minorBidi"/>
          <w:shd w:val="clear" w:color="auto" w:fill="FFFFFF"/>
        </w:rPr>
        <w:t xml:space="preserve"> assurer la compatibilité et l’intégration parfaite des différents équipements et logiciels</w:t>
      </w:r>
      <w:r w:rsidR="00A44B57">
        <w:rPr>
          <w:rFonts w:ascii="Book Antiqua" w:hAnsi="Book Antiqua" w:cstheme="minorBidi"/>
          <w:shd w:val="clear" w:color="auto" w:fill="FFFFFF"/>
        </w:rPr>
        <w:t xml:space="preserve"> </w:t>
      </w:r>
      <w:r w:rsidR="007E6A58">
        <w:rPr>
          <w:rFonts w:ascii="Book Antiqua" w:hAnsi="Book Antiqua" w:cstheme="minorBidi"/>
          <w:shd w:val="clear" w:color="auto" w:fill="FFFFFF"/>
        </w:rPr>
        <w:t xml:space="preserve">du </w:t>
      </w:r>
      <w:r w:rsidR="007E6A58">
        <w:rPr>
          <w:rFonts w:ascii="Book Antiqua" w:hAnsi="Book Antiqua" w:cstheme="minorBidi"/>
        </w:rPr>
        <w:t>système</w:t>
      </w:r>
      <w:r w:rsidR="00A44B57" w:rsidRPr="000F4999">
        <w:rPr>
          <w:rFonts w:ascii="Book Antiqua" w:hAnsi="Book Antiqua" w:cstheme="minorBidi"/>
        </w:rPr>
        <w:t xml:space="preserve"> de vidéosurveillance</w:t>
      </w:r>
      <w:r w:rsidR="00A44B57">
        <w:rPr>
          <w:rFonts w:ascii="Book Antiqua" w:hAnsi="Book Antiqua" w:cstheme="minorBidi"/>
        </w:rPr>
        <w:t xml:space="preserve"> existant composé de :</w:t>
      </w:r>
    </w:p>
    <w:p w14:paraId="078D2CB0" w14:textId="77777777" w:rsidR="00A44B57" w:rsidRDefault="00A44B57" w:rsidP="003272A0">
      <w:pPr>
        <w:pStyle w:val="Corpsdetexte"/>
        <w:numPr>
          <w:ilvl w:val="0"/>
          <w:numId w:val="19"/>
        </w:numPr>
        <w:spacing w:line="276" w:lineRule="auto"/>
        <w:jc w:val="both"/>
        <w:rPr>
          <w:rFonts w:ascii="Book Antiqua" w:hAnsi="Book Antiqua" w:cstheme="minorBidi"/>
        </w:rPr>
      </w:pPr>
      <w:r w:rsidRPr="00D009A3">
        <w:rPr>
          <w:rFonts w:eastAsia="Times New Roman" w:cs="Times New Roman"/>
          <w:b/>
          <w:kern w:val="0"/>
          <w:sz w:val="22"/>
          <w:szCs w:val="22"/>
          <w:lang w:eastAsia="fr-FR" w:bidi="ar-SA"/>
        </w:rPr>
        <w:t>Caméras IP intérieur</w:t>
      </w:r>
      <w:r>
        <w:rPr>
          <w:rFonts w:eastAsia="Times New Roman" w:cs="Times New Roman"/>
          <w:b/>
          <w:kern w:val="0"/>
          <w:sz w:val="22"/>
          <w:szCs w:val="22"/>
          <w:lang w:eastAsia="fr-FR" w:bidi="ar-SA"/>
        </w:rPr>
        <w:t>s</w:t>
      </w:r>
      <w:r w:rsidRPr="00D009A3">
        <w:rPr>
          <w:rFonts w:eastAsia="Times New Roman" w:cs="Times New Roman"/>
          <w:b/>
          <w:kern w:val="0"/>
          <w:sz w:val="22"/>
          <w:szCs w:val="22"/>
          <w:lang w:eastAsia="fr-FR" w:bidi="ar-SA"/>
        </w:rPr>
        <w:t xml:space="preserve"> </w:t>
      </w:r>
      <w:r>
        <w:rPr>
          <w:rFonts w:eastAsia="Times New Roman" w:cs="Times New Roman"/>
          <w:b/>
          <w:kern w:val="0"/>
          <w:sz w:val="22"/>
          <w:szCs w:val="22"/>
          <w:lang w:eastAsia="fr-FR" w:bidi="ar-SA"/>
        </w:rPr>
        <w:t xml:space="preserve">de marque/modèle : </w:t>
      </w:r>
      <w:r w:rsidRPr="00854CB9">
        <w:rPr>
          <w:rFonts w:ascii="Book Antiqua" w:hAnsi="Book Antiqua" w:cstheme="minorBidi"/>
        </w:rPr>
        <w:t>Uniview Ip c3532 LB-ADZK-G</w:t>
      </w:r>
    </w:p>
    <w:p w14:paraId="4DF82238" w14:textId="77777777" w:rsidR="00A44B57" w:rsidRPr="0049192E" w:rsidRDefault="00A44B57" w:rsidP="003272A0">
      <w:pPr>
        <w:pStyle w:val="Corpsdetexte"/>
        <w:numPr>
          <w:ilvl w:val="0"/>
          <w:numId w:val="19"/>
        </w:numPr>
        <w:spacing w:line="276" w:lineRule="auto"/>
        <w:jc w:val="both"/>
        <w:rPr>
          <w:rFonts w:eastAsia="Times New Roman" w:cs="Times New Roman"/>
          <w:bCs/>
          <w:kern w:val="0"/>
          <w:sz w:val="22"/>
          <w:szCs w:val="22"/>
          <w:lang w:eastAsia="fr-FR" w:bidi="ar-SA"/>
        </w:rPr>
      </w:pPr>
      <w:r>
        <w:rPr>
          <w:rFonts w:eastAsia="Times New Roman" w:cs="Times New Roman"/>
          <w:b/>
          <w:kern w:val="0"/>
          <w:sz w:val="22"/>
          <w:szCs w:val="22"/>
          <w:lang w:eastAsia="fr-FR" w:bidi="ar-SA"/>
        </w:rPr>
        <w:t>Caméras</w:t>
      </w:r>
      <w:r w:rsidRPr="00D009A3">
        <w:rPr>
          <w:rFonts w:eastAsia="Times New Roman" w:cs="Times New Roman"/>
          <w:b/>
          <w:kern w:val="0"/>
          <w:sz w:val="22"/>
          <w:szCs w:val="22"/>
          <w:lang w:eastAsia="fr-FR" w:bidi="ar-SA"/>
        </w:rPr>
        <w:t xml:space="preserve"> IP </w:t>
      </w:r>
      <w:r>
        <w:rPr>
          <w:rFonts w:eastAsia="Times New Roman" w:cs="Times New Roman"/>
          <w:b/>
          <w:kern w:val="0"/>
          <w:sz w:val="22"/>
          <w:szCs w:val="22"/>
          <w:lang w:eastAsia="fr-FR" w:bidi="ar-SA"/>
        </w:rPr>
        <w:t>extérieurs :</w:t>
      </w:r>
      <w:r w:rsidRPr="00D009A3">
        <w:rPr>
          <w:rFonts w:eastAsia="Times New Roman" w:cs="Times New Roman"/>
          <w:b/>
          <w:kern w:val="0"/>
          <w:sz w:val="22"/>
          <w:szCs w:val="22"/>
          <w:lang w:eastAsia="fr-FR" w:bidi="ar-SA"/>
        </w:rPr>
        <w:t xml:space="preserve"> </w:t>
      </w:r>
      <w:r>
        <w:rPr>
          <w:rFonts w:eastAsia="Times New Roman" w:cs="Times New Roman"/>
          <w:b/>
          <w:kern w:val="0"/>
          <w:sz w:val="22"/>
          <w:szCs w:val="22"/>
          <w:lang w:eastAsia="fr-FR" w:bidi="ar-SA"/>
        </w:rPr>
        <w:t>de marque/modèle</w:t>
      </w:r>
      <w:r w:rsidRPr="0049192E">
        <w:rPr>
          <w:rFonts w:eastAsia="Times New Roman" w:cs="Times New Roman"/>
          <w:bCs/>
          <w:kern w:val="0"/>
          <w:sz w:val="22"/>
          <w:szCs w:val="22"/>
          <w:lang w:eastAsia="fr-FR" w:bidi="ar-SA"/>
        </w:rPr>
        <w:t xml:space="preserve"> :Uniview IPC 2322 SB-DZK-IO</w:t>
      </w:r>
    </w:p>
    <w:p w14:paraId="4345A6B8" w14:textId="6B17545E" w:rsidR="00A44B57" w:rsidRPr="0049192E" w:rsidRDefault="00A44B57" w:rsidP="003272A0">
      <w:pPr>
        <w:pStyle w:val="Corpsdetexte"/>
        <w:numPr>
          <w:ilvl w:val="0"/>
          <w:numId w:val="19"/>
        </w:numPr>
        <w:spacing w:line="276" w:lineRule="auto"/>
        <w:jc w:val="both"/>
        <w:rPr>
          <w:rFonts w:ascii="Book Antiqua" w:hAnsi="Book Antiqua" w:cstheme="minorBidi"/>
        </w:rPr>
      </w:pPr>
      <w:r>
        <w:rPr>
          <w:rFonts w:eastAsia="Times New Roman" w:cs="Times New Roman"/>
          <w:b/>
          <w:kern w:val="0"/>
          <w:sz w:val="22"/>
          <w:szCs w:val="22"/>
          <w:lang w:eastAsia="fr-FR" w:bidi="ar-SA"/>
        </w:rPr>
        <w:t>E</w:t>
      </w:r>
      <w:r w:rsidRPr="00D009A3">
        <w:rPr>
          <w:rFonts w:eastAsia="Times New Roman" w:cs="Times New Roman"/>
          <w:b/>
          <w:kern w:val="0"/>
          <w:sz w:val="22"/>
          <w:szCs w:val="22"/>
          <w:lang w:eastAsia="fr-FR" w:bidi="ar-SA"/>
        </w:rPr>
        <w:t>nregistreur</w:t>
      </w:r>
      <w:r w:rsidR="00CD5A4C">
        <w:rPr>
          <w:rFonts w:eastAsia="Times New Roman" w:cs="Times New Roman"/>
          <w:b/>
          <w:kern w:val="0"/>
          <w:sz w:val="22"/>
          <w:szCs w:val="22"/>
          <w:lang w:eastAsia="fr-FR" w:bidi="ar-SA"/>
        </w:rPr>
        <w:t>s</w:t>
      </w:r>
      <w:r w:rsidRPr="00D009A3">
        <w:rPr>
          <w:rFonts w:eastAsia="Times New Roman" w:cs="Times New Roman"/>
          <w:b/>
          <w:kern w:val="0"/>
          <w:sz w:val="22"/>
          <w:szCs w:val="22"/>
          <w:lang w:eastAsia="fr-FR" w:bidi="ar-SA"/>
        </w:rPr>
        <w:t xml:space="preserve"> NVR</w:t>
      </w:r>
      <w:r>
        <w:rPr>
          <w:rFonts w:eastAsia="Times New Roman" w:cs="Times New Roman"/>
          <w:b/>
          <w:kern w:val="0"/>
          <w:sz w:val="22"/>
          <w:szCs w:val="22"/>
          <w:lang w:eastAsia="fr-FR" w:bidi="ar-SA"/>
        </w:rPr>
        <w:t> : de marque/modèle :</w:t>
      </w:r>
      <w:r w:rsidRPr="00D009A3">
        <w:rPr>
          <w:rFonts w:eastAsia="Times New Roman" w:cs="Times New Roman"/>
          <w:b/>
          <w:kern w:val="0"/>
          <w:sz w:val="22"/>
          <w:szCs w:val="22"/>
          <w:lang w:eastAsia="fr-FR" w:bidi="ar-SA"/>
        </w:rPr>
        <w:t xml:space="preserve"> </w:t>
      </w:r>
      <w:r w:rsidRPr="00D009A3">
        <w:rPr>
          <w:rFonts w:ascii="Calibri" w:eastAsia="Calibri" w:hAnsi="Calibri" w:cs="Arial"/>
          <w:kern w:val="0"/>
          <w:sz w:val="22"/>
          <w:szCs w:val="22"/>
          <w:lang w:eastAsia="en-US" w:bidi="ar-SA"/>
        </w:rPr>
        <w:t>Uniview : NVR30416-E2-P16</w:t>
      </w:r>
    </w:p>
    <w:p w14:paraId="6219BBA8" w14:textId="77777777" w:rsidR="00A44B57" w:rsidRPr="0049192E" w:rsidRDefault="00A44B57" w:rsidP="003272A0">
      <w:pPr>
        <w:pStyle w:val="Corpsdetexte"/>
        <w:numPr>
          <w:ilvl w:val="0"/>
          <w:numId w:val="19"/>
        </w:numPr>
        <w:spacing w:line="276" w:lineRule="auto"/>
        <w:jc w:val="both"/>
        <w:rPr>
          <w:rFonts w:ascii="Book Antiqua" w:hAnsi="Book Antiqua" w:cstheme="minorBidi"/>
        </w:rPr>
      </w:pPr>
      <w:r>
        <w:rPr>
          <w:rFonts w:ascii="Book Antiqua" w:eastAsia="Times New Roman" w:hAnsi="Book Antiqua" w:cs="Times New Roman"/>
          <w:b/>
          <w:kern w:val="0"/>
          <w:sz w:val="26"/>
          <w:szCs w:val="31"/>
          <w:lang w:eastAsia="fr-FR" w:bidi="ar-SA"/>
        </w:rPr>
        <w:t>L</w:t>
      </w:r>
      <w:r w:rsidRPr="00D009A3">
        <w:rPr>
          <w:rFonts w:ascii="Book Antiqua" w:eastAsia="Times New Roman" w:hAnsi="Book Antiqua" w:cs="Times New Roman"/>
          <w:b/>
          <w:kern w:val="0"/>
          <w:sz w:val="26"/>
          <w:szCs w:val="31"/>
          <w:lang w:eastAsia="fr-FR" w:bidi="ar-SA"/>
        </w:rPr>
        <w:t>ogiciel</w:t>
      </w:r>
      <w:r w:rsidRPr="00D009A3">
        <w:rPr>
          <w:rFonts w:ascii="Book Antiqua" w:eastAsia="Times New Roman" w:hAnsi="Book Antiqua" w:cs="Times New Roman"/>
          <w:bCs/>
          <w:kern w:val="0"/>
          <w:sz w:val="32"/>
          <w:szCs w:val="32"/>
          <w:lang w:eastAsia="en-US" w:bidi="ar-SA"/>
        </w:rPr>
        <w:t xml:space="preserve"> </w:t>
      </w:r>
      <w:r w:rsidRPr="00D009A3">
        <w:rPr>
          <w:rFonts w:ascii="Arial" w:eastAsia="Calibri" w:hAnsi="Arial" w:cs="Arial"/>
          <w:kern w:val="0"/>
          <w:sz w:val="29"/>
          <w:szCs w:val="29"/>
          <w:lang w:eastAsia="en-US" w:bidi="ar-SA"/>
        </w:rPr>
        <w:t>VMS</w:t>
      </w:r>
      <w:r>
        <w:rPr>
          <w:rFonts w:ascii="Arial" w:eastAsia="Calibri" w:hAnsi="Arial" w:cs="Arial"/>
          <w:kern w:val="0"/>
          <w:sz w:val="29"/>
          <w:szCs w:val="29"/>
          <w:lang w:eastAsia="en-US" w:bidi="ar-SA"/>
        </w:rPr>
        <w:t xml:space="preserve"> : éditeur </w:t>
      </w:r>
      <w:r w:rsidRPr="00D009A3">
        <w:rPr>
          <w:rFonts w:eastAsia="Calibri" w:cs="Times New Roman"/>
          <w:kern w:val="0"/>
          <w:sz w:val="22"/>
          <w:szCs w:val="22"/>
          <w:lang w:eastAsia="en-US" w:bidi="ar-SA"/>
        </w:rPr>
        <w:t>Uniview EZ Station</w:t>
      </w:r>
    </w:p>
    <w:p w14:paraId="057EB65C" w14:textId="77777777" w:rsidR="00A44B57" w:rsidRPr="0049192E" w:rsidRDefault="00A44B57" w:rsidP="00957867">
      <w:pPr>
        <w:pStyle w:val="Corpsdetexte"/>
        <w:spacing w:line="276" w:lineRule="auto"/>
        <w:ind w:left="0" w:firstLine="357"/>
        <w:jc w:val="both"/>
        <w:rPr>
          <w:rFonts w:ascii="Book Antiqua" w:hAnsi="Book Antiqua" w:cstheme="minorBidi"/>
          <w:shd w:val="clear" w:color="auto" w:fill="FFFFFF"/>
        </w:rPr>
      </w:pPr>
    </w:p>
    <w:p w14:paraId="2D70233D" w14:textId="77777777" w:rsidR="00957867" w:rsidRPr="000F4999" w:rsidRDefault="00957867" w:rsidP="00721273">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Il appartiendra au prestataire de s'assurer que le matériel mis en œuvre répond aux exigences</w:t>
      </w:r>
      <w:r w:rsidR="00721273" w:rsidRPr="000F4999">
        <w:rPr>
          <w:rFonts w:ascii="Book Antiqua" w:hAnsi="Book Antiqua" w:cstheme="minorBidi"/>
          <w:shd w:val="clear" w:color="auto" w:fill="FFFFFF"/>
        </w:rPr>
        <w:t xml:space="preserve"> </w:t>
      </w:r>
      <w:r w:rsidRPr="000F4999">
        <w:rPr>
          <w:rFonts w:ascii="Book Antiqua" w:hAnsi="Book Antiqua" w:cstheme="minorBidi"/>
          <w:shd w:val="clear" w:color="auto" w:fill="FFFFFF"/>
        </w:rPr>
        <w:t>de sécurité et de services, dans les conditions d'emploi prévues. Le prestataire aura l’entière</w:t>
      </w:r>
      <w:r w:rsidR="00721273" w:rsidRPr="000F4999">
        <w:rPr>
          <w:rFonts w:ascii="Book Antiqua" w:hAnsi="Book Antiqua" w:cstheme="minorBidi"/>
          <w:shd w:val="clear" w:color="auto" w:fill="FFFFFF"/>
        </w:rPr>
        <w:t xml:space="preserve"> </w:t>
      </w:r>
      <w:r w:rsidRPr="000F4999">
        <w:rPr>
          <w:rFonts w:ascii="Book Antiqua" w:hAnsi="Book Antiqua" w:cstheme="minorBidi"/>
          <w:shd w:val="clear" w:color="auto" w:fill="FFFFFF"/>
        </w:rPr>
        <w:t>responsabilité sur tous le matériel livré. Le prestataire prendra en charge :</w:t>
      </w:r>
    </w:p>
    <w:p w14:paraId="4204AE42" w14:textId="0D00FF66" w:rsidR="00957867" w:rsidRPr="000F4999" w:rsidRDefault="00957867" w:rsidP="00957867">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1.</w:t>
      </w:r>
      <w:r w:rsidRPr="000F4999">
        <w:rPr>
          <w:rFonts w:ascii="Book Antiqua" w:hAnsi="Book Antiqua" w:cstheme="minorBidi"/>
          <w:shd w:val="clear" w:color="auto" w:fill="FFFFFF"/>
        </w:rPr>
        <w:tab/>
        <w:t xml:space="preserve">La fourniture de l’ensemble du matériel répondant aux spécifications décrites dans le présent cahier des charges </w:t>
      </w:r>
      <w:r w:rsidR="00184EB2" w:rsidRPr="000F4999">
        <w:rPr>
          <w:rFonts w:ascii="Book Antiqua" w:hAnsi="Book Antiqua" w:cstheme="minorBidi"/>
        </w:rPr>
        <w:t>(Annexe N°2)</w:t>
      </w:r>
      <w:r w:rsidRPr="000F4999">
        <w:rPr>
          <w:rFonts w:ascii="Book Antiqua" w:hAnsi="Book Antiqua" w:cstheme="minorBidi"/>
          <w:shd w:val="clear" w:color="auto" w:fill="FFFFFF"/>
        </w:rPr>
        <w:t>,</w:t>
      </w:r>
    </w:p>
    <w:p w14:paraId="489DECB2" w14:textId="77777777" w:rsidR="00957867" w:rsidRPr="000F4999" w:rsidRDefault="00957867" w:rsidP="00957867">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2.</w:t>
      </w:r>
      <w:r w:rsidRPr="000F4999">
        <w:rPr>
          <w:rFonts w:ascii="Book Antiqua" w:hAnsi="Book Antiqua" w:cstheme="minorBidi"/>
          <w:shd w:val="clear" w:color="auto" w:fill="FFFFFF"/>
        </w:rPr>
        <w:tab/>
        <w:t>La fourniture de l’ensemble des logiciels nécessaires ainsi que les licences d’exploitation associées,</w:t>
      </w:r>
    </w:p>
    <w:p w14:paraId="6D8E56E2" w14:textId="77777777" w:rsidR="00957867" w:rsidRPr="000F4999" w:rsidRDefault="00957867" w:rsidP="00957867">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3.</w:t>
      </w:r>
      <w:r w:rsidRPr="000F4999">
        <w:rPr>
          <w:rFonts w:ascii="Book Antiqua" w:hAnsi="Book Antiqua" w:cstheme="minorBidi"/>
          <w:shd w:val="clear" w:color="auto" w:fill="FFFFFF"/>
        </w:rPr>
        <w:tab/>
        <w:t>L’installation et le paramétrage des équipements et des logiciels,</w:t>
      </w:r>
    </w:p>
    <w:p w14:paraId="08A7FD5D" w14:textId="77777777" w:rsidR="00957867" w:rsidRPr="000F4999" w:rsidRDefault="00957867" w:rsidP="00957867">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4.</w:t>
      </w:r>
      <w:r w:rsidRPr="000F4999">
        <w:rPr>
          <w:rFonts w:ascii="Book Antiqua" w:hAnsi="Book Antiqua" w:cstheme="minorBidi"/>
          <w:shd w:val="clear" w:color="auto" w:fill="FFFFFF"/>
        </w:rPr>
        <w:tab/>
        <w:t>Tous les raccordements nécessaires au bon fonctionnement des matériels, y compris les raccordements électriques et de mise à la terre,</w:t>
      </w:r>
    </w:p>
    <w:p w14:paraId="2FAF8392" w14:textId="69A0FF4A" w:rsidR="00957867" w:rsidRPr="000F4999" w:rsidRDefault="00957867" w:rsidP="00957867">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5.</w:t>
      </w:r>
      <w:r w:rsidRPr="000F4999">
        <w:rPr>
          <w:rFonts w:ascii="Book Antiqua" w:hAnsi="Book Antiqua" w:cstheme="minorBidi"/>
          <w:shd w:val="clear" w:color="auto" w:fill="FFFFFF"/>
        </w:rPr>
        <w:tab/>
        <w:t>Les tests et essais de tous l</w:t>
      </w:r>
      <w:r w:rsidR="00672C7A" w:rsidRPr="000F4999">
        <w:rPr>
          <w:rFonts w:ascii="Book Antiqua" w:hAnsi="Book Antiqua" w:cstheme="minorBidi"/>
          <w:shd w:val="clear" w:color="auto" w:fill="FFFFFF"/>
        </w:rPr>
        <w:t>’</w:t>
      </w:r>
      <w:r w:rsidRPr="000F4999">
        <w:rPr>
          <w:rFonts w:ascii="Book Antiqua" w:hAnsi="Book Antiqua" w:cstheme="minorBidi"/>
          <w:shd w:val="clear" w:color="auto" w:fill="FFFFFF"/>
        </w:rPr>
        <w:t>équipement mis en place,</w:t>
      </w:r>
    </w:p>
    <w:p w14:paraId="7B574703" w14:textId="77777777" w:rsidR="00957867" w:rsidRPr="000F4999" w:rsidRDefault="00957867" w:rsidP="00957867">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6.</w:t>
      </w:r>
      <w:r w:rsidRPr="000F4999">
        <w:rPr>
          <w:rFonts w:ascii="Book Antiqua" w:hAnsi="Book Antiqua" w:cstheme="minorBidi"/>
          <w:shd w:val="clear" w:color="auto" w:fill="FFFFFF"/>
        </w:rPr>
        <w:tab/>
        <w:t>La formation du personnels, utilisateurs et exploitants, à l’utilisation et à l’exploitation du système,</w:t>
      </w:r>
    </w:p>
    <w:p w14:paraId="5E4C2929" w14:textId="77777777" w:rsidR="00957867" w:rsidRPr="000F4999" w:rsidRDefault="00957867" w:rsidP="00957867">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7.</w:t>
      </w:r>
      <w:r w:rsidRPr="000F4999">
        <w:rPr>
          <w:rFonts w:ascii="Book Antiqua" w:hAnsi="Book Antiqua" w:cstheme="minorBidi"/>
          <w:shd w:val="clear" w:color="auto" w:fill="FFFFFF"/>
        </w:rPr>
        <w:tab/>
        <w:t>La fourniture de la documentation complète en français ou en anglais,</w:t>
      </w:r>
    </w:p>
    <w:p w14:paraId="2AD3F977" w14:textId="77777777" w:rsidR="00957867" w:rsidRPr="000F4999" w:rsidRDefault="00957867" w:rsidP="00957867">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8.</w:t>
      </w:r>
      <w:r w:rsidRPr="000F4999">
        <w:rPr>
          <w:rFonts w:ascii="Book Antiqua" w:hAnsi="Book Antiqua" w:cstheme="minorBidi"/>
          <w:shd w:val="clear" w:color="auto" w:fill="FFFFFF"/>
        </w:rPr>
        <w:tab/>
        <w:t>Le nettoyage ou la remise en état des locaux et des infrastructures salis ou détériorés au cours des travaux,</w:t>
      </w:r>
    </w:p>
    <w:p w14:paraId="21160F77" w14:textId="77777777" w:rsidR="00957867" w:rsidRPr="000F4999" w:rsidRDefault="00957867" w:rsidP="00957867">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9.</w:t>
      </w:r>
      <w:r w:rsidRPr="000F4999">
        <w:rPr>
          <w:rFonts w:ascii="Book Antiqua" w:hAnsi="Book Antiqua" w:cstheme="minorBidi"/>
          <w:shd w:val="clear" w:color="auto" w:fill="FFFFFF"/>
        </w:rPr>
        <w:tab/>
        <w:t xml:space="preserve">La garantie des matériaux proposés et l’engagement sur leur pérennité et leur </w:t>
      </w:r>
      <w:r w:rsidRPr="000F4999">
        <w:rPr>
          <w:rFonts w:ascii="Book Antiqua" w:hAnsi="Book Antiqua" w:cstheme="minorBidi"/>
          <w:shd w:val="clear" w:color="auto" w:fill="FFFFFF"/>
        </w:rPr>
        <w:lastRenderedPageBreak/>
        <w:t>évolutivité,</w:t>
      </w:r>
    </w:p>
    <w:p w14:paraId="665C1BC6" w14:textId="727C7871" w:rsidR="00957867" w:rsidRPr="000F4999" w:rsidRDefault="00957867" w:rsidP="00957867">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10.</w:t>
      </w:r>
      <w:r w:rsidRPr="000F4999">
        <w:rPr>
          <w:rFonts w:ascii="Book Antiqua" w:hAnsi="Book Antiqua" w:cstheme="minorBidi"/>
          <w:shd w:val="clear" w:color="auto" w:fill="FFFFFF"/>
        </w:rPr>
        <w:tab/>
        <w:t xml:space="preserve">La maintenance des équipements et </w:t>
      </w:r>
      <w:r w:rsidR="006A72BE" w:rsidRPr="000F4999">
        <w:rPr>
          <w:rFonts w:ascii="Book Antiqua" w:hAnsi="Book Antiqua" w:cstheme="minorBidi"/>
          <w:shd w:val="clear" w:color="auto" w:fill="FFFFFF"/>
        </w:rPr>
        <w:t>logiciels.</w:t>
      </w:r>
    </w:p>
    <w:p w14:paraId="76A26912" w14:textId="77777777" w:rsidR="00957867" w:rsidRPr="000F4999" w:rsidRDefault="00957867" w:rsidP="00341F1D">
      <w:pPr>
        <w:pStyle w:val="Corpsdetexte"/>
        <w:spacing w:line="276" w:lineRule="auto"/>
        <w:ind w:left="0" w:firstLine="357"/>
        <w:jc w:val="both"/>
        <w:rPr>
          <w:rFonts w:ascii="Book Antiqua" w:hAnsi="Book Antiqua" w:cstheme="minorBidi"/>
          <w:shd w:val="clear" w:color="auto" w:fill="FFFFFF"/>
        </w:rPr>
      </w:pPr>
    </w:p>
    <w:p w14:paraId="2863A4FF" w14:textId="77777777" w:rsidR="009F179E" w:rsidRPr="000F4999" w:rsidRDefault="009F179E" w:rsidP="003272A0">
      <w:pPr>
        <w:pStyle w:val="Titre1"/>
        <w:numPr>
          <w:ilvl w:val="0"/>
          <w:numId w:val="3"/>
        </w:numPr>
        <w:jc w:val="both"/>
        <w:rPr>
          <w:rFonts w:ascii="Book Antiqua" w:hAnsi="Book Antiqua" w:cstheme="minorBidi"/>
        </w:rPr>
      </w:pPr>
      <w:r w:rsidRPr="000F4999">
        <w:rPr>
          <w:rFonts w:ascii="Book Antiqua" w:hAnsi="Book Antiqua" w:cstheme="minorBidi"/>
        </w:rPr>
        <w:tab/>
      </w:r>
      <w:bookmarkStart w:id="412" w:name="_Toc88045452"/>
      <w:r w:rsidR="00957867" w:rsidRPr="000F4999">
        <w:rPr>
          <w:rFonts w:ascii="Book Antiqua" w:hAnsi="Book Antiqua" w:cstheme="minorBidi"/>
        </w:rPr>
        <w:t>Solution technique demandée</w:t>
      </w:r>
      <w:bookmarkEnd w:id="412"/>
      <w:r w:rsidR="00957867" w:rsidRPr="000F4999">
        <w:rPr>
          <w:rFonts w:ascii="Book Antiqua" w:hAnsi="Book Antiqua" w:cstheme="minorBidi"/>
        </w:rPr>
        <w:t xml:space="preserve"> </w:t>
      </w:r>
    </w:p>
    <w:p w14:paraId="11BD9245" w14:textId="77777777" w:rsidR="00F040E2" w:rsidRPr="000F4999" w:rsidRDefault="00F040E2" w:rsidP="00161910">
      <w:pPr>
        <w:widowControl/>
        <w:suppressAutoHyphens w:val="0"/>
        <w:spacing w:line="276" w:lineRule="auto"/>
        <w:ind w:left="0" w:firstLine="0"/>
        <w:jc w:val="both"/>
        <w:rPr>
          <w:rFonts w:ascii="Book Antiqua" w:hAnsi="Book Antiqua" w:cstheme="minorBidi"/>
          <w:rtl/>
          <w:lang w:bidi="ar-TN"/>
        </w:rPr>
      </w:pPr>
    </w:p>
    <w:p w14:paraId="30A12D6B" w14:textId="5C246694" w:rsidR="00721273" w:rsidRPr="000F4999" w:rsidRDefault="00721273" w:rsidP="00721273">
      <w:pPr>
        <w:pStyle w:val="Corpsdetexte"/>
        <w:spacing w:line="276" w:lineRule="auto"/>
        <w:ind w:left="0" w:firstLine="357"/>
        <w:jc w:val="both"/>
        <w:rPr>
          <w:rFonts w:ascii="Book Antiqua" w:hAnsi="Book Antiqua" w:cstheme="minorBidi"/>
          <w:shd w:val="clear" w:color="auto" w:fill="FFFFFF"/>
        </w:rPr>
      </w:pPr>
      <w:r w:rsidRPr="000F4999">
        <w:rPr>
          <w:rFonts w:asciiTheme="majorBidi" w:eastAsia="Calibri" w:hAnsiTheme="majorBidi" w:cstheme="majorBidi"/>
          <w:kern w:val="0"/>
          <w:sz w:val="28"/>
          <w:szCs w:val="28"/>
          <w:lang w:eastAsia="en-US" w:bidi="ar-SA"/>
        </w:rPr>
        <w:t xml:space="preserve">          </w:t>
      </w:r>
      <w:r w:rsidRPr="000F4999">
        <w:rPr>
          <w:rFonts w:ascii="Book Antiqua" w:hAnsi="Book Antiqua" w:cstheme="minorBidi"/>
          <w:shd w:val="clear" w:color="auto" w:fill="FFFFFF"/>
        </w:rPr>
        <w:t xml:space="preserve">La solution doit couvrir toutes les zones et les locaux. La supervision des images sera faite en temps réel ou à posteriori au niveau du poste central de contrôle ou sur n’importe quel PC du réseau autorisé à y accéder moyennant une adresse IP.  Les caméras seront alimentées par les switch secondaires POE. </w:t>
      </w:r>
    </w:p>
    <w:p w14:paraId="32583F3C" w14:textId="05D60198" w:rsidR="00721273" w:rsidRPr="000F4999" w:rsidRDefault="00721273" w:rsidP="00721273">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 xml:space="preserve">         Le système sera composé</w:t>
      </w:r>
      <w:r w:rsidR="00C110AE">
        <w:rPr>
          <w:rFonts w:ascii="Book Antiqua" w:hAnsi="Book Antiqua" w:cstheme="minorBidi"/>
          <w:shd w:val="clear" w:color="auto" w:fill="FFFFFF"/>
        </w:rPr>
        <w:t xml:space="preserve"> notamment</w:t>
      </w:r>
      <w:r w:rsidRPr="000F4999">
        <w:rPr>
          <w:rFonts w:ascii="Book Antiqua" w:hAnsi="Book Antiqua" w:cstheme="minorBidi"/>
          <w:shd w:val="clear" w:color="auto" w:fill="FFFFFF"/>
        </w:rPr>
        <w:t xml:space="preserve"> de : </w:t>
      </w:r>
    </w:p>
    <w:tbl>
      <w:tblPr>
        <w:tblW w:w="9082" w:type="dxa"/>
        <w:tblInd w:w="10" w:type="dxa"/>
        <w:tblCellMar>
          <w:left w:w="70" w:type="dxa"/>
          <w:right w:w="70" w:type="dxa"/>
        </w:tblCellMar>
        <w:tblLook w:val="04A0" w:firstRow="1" w:lastRow="0" w:firstColumn="1" w:lastColumn="0" w:noHBand="0" w:noVBand="1"/>
      </w:tblPr>
      <w:tblGrid>
        <w:gridCol w:w="7420"/>
        <w:gridCol w:w="1300"/>
        <w:gridCol w:w="362"/>
      </w:tblGrid>
      <w:tr w:rsidR="009611BA" w:rsidRPr="000D5015" w14:paraId="74855EC3" w14:textId="77777777" w:rsidTr="00A940ED">
        <w:trPr>
          <w:trHeight w:val="300"/>
        </w:trPr>
        <w:tc>
          <w:tcPr>
            <w:tcW w:w="7420" w:type="dxa"/>
            <w:tcBorders>
              <w:top w:val="nil"/>
              <w:left w:val="nil"/>
              <w:bottom w:val="nil"/>
              <w:right w:val="nil"/>
            </w:tcBorders>
            <w:shd w:val="clear" w:color="auto" w:fill="auto"/>
            <w:noWrap/>
            <w:vAlign w:val="bottom"/>
            <w:hideMark/>
          </w:tcPr>
          <w:p w14:paraId="3C471897" w14:textId="77777777" w:rsidR="009611BA" w:rsidRPr="000D5015" w:rsidRDefault="009611BA" w:rsidP="00A940ED">
            <w:pPr>
              <w:rPr>
                <w:rFonts w:ascii="Calibri" w:hAnsi="Calibri"/>
                <w:b/>
                <w:bCs/>
                <w:color w:val="000000"/>
                <w:sz w:val="44"/>
                <w:szCs w:val="44"/>
              </w:rPr>
            </w:pPr>
          </w:p>
        </w:tc>
        <w:tc>
          <w:tcPr>
            <w:tcW w:w="1662" w:type="dxa"/>
            <w:gridSpan w:val="2"/>
            <w:tcBorders>
              <w:top w:val="nil"/>
              <w:left w:val="nil"/>
              <w:bottom w:val="nil"/>
              <w:right w:val="nil"/>
            </w:tcBorders>
            <w:shd w:val="clear" w:color="auto" w:fill="auto"/>
            <w:noWrap/>
            <w:vAlign w:val="bottom"/>
            <w:hideMark/>
          </w:tcPr>
          <w:p w14:paraId="0E87383E" w14:textId="77777777" w:rsidR="009611BA" w:rsidRPr="000D5015" w:rsidRDefault="009611BA" w:rsidP="00A940ED">
            <w:pPr>
              <w:rPr>
                <w:sz w:val="20"/>
                <w:szCs w:val="20"/>
              </w:rPr>
            </w:pPr>
          </w:p>
        </w:tc>
      </w:tr>
      <w:tr w:rsidR="009611BA" w:rsidRPr="000D5015" w14:paraId="2BDB7132" w14:textId="77777777" w:rsidTr="00A940ED">
        <w:trPr>
          <w:gridAfter w:val="1"/>
          <w:wAfter w:w="362" w:type="dxa"/>
          <w:trHeight w:val="300"/>
        </w:trPr>
        <w:tc>
          <w:tcPr>
            <w:tcW w:w="7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1608B" w14:textId="77777777" w:rsidR="009611BA" w:rsidRPr="000D5015" w:rsidRDefault="009611BA" w:rsidP="00A940ED">
            <w:pPr>
              <w:rPr>
                <w:rFonts w:ascii="Calibri" w:hAnsi="Calibri"/>
                <w:b/>
                <w:bCs/>
                <w:color w:val="000000"/>
                <w:sz w:val="22"/>
                <w:szCs w:val="22"/>
              </w:rPr>
            </w:pPr>
            <w:r w:rsidRPr="000D5015">
              <w:rPr>
                <w:rFonts w:ascii="Calibri" w:hAnsi="Calibri"/>
                <w:b/>
                <w:bCs/>
                <w:color w:val="000000"/>
                <w:sz w:val="22"/>
                <w:szCs w:val="22"/>
              </w:rPr>
              <w:t xml:space="preserve">Article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53317828" w14:textId="77777777" w:rsidR="009611BA" w:rsidRPr="000D5015" w:rsidRDefault="009611BA" w:rsidP="00A940ED">
            <w:pPr>
              <w:jc w:val="center"/>
              <w:rPr>
                <w:rFonts w:ascii="Calibri" w:hAnsi="Calibri"/>
                <w:b/>
                <w:bCs/>
                <w:color w:val="000000"/>
                <w:sz w:val="22"/>
                <w:szCs w:val="22"/>
              </w:rPr>
            </w:pPr>
            <w:r w:rsidRPr="000D5015">
              <w:rPr>
                <w:rFonts w:ascii="Calibri" w:hAnsi="Calibri"/>
                <w:b/>
                <w:bCs/>
                <w:color w:val="000000"/>
                <w:sz w:val="22"/>
                <w:szCs w:val="22"/>
              </w:rPr>
              <w:t>Quantité</w:t>
            </w:r>
          </w:p>
        </w:tc>
      </w:tr>
      <w:tr w:rsidR="009611BA" w:rsidRPr="003C6318" w14:paraId="57D517AF" w14:textId="77777777" w:rsidTr="00A940ED">
        <w:trPr>
          <w:gridAfter w:val="1"/>
          <w:wAfter w:w="362" w:type="dxa"/>
          <w:trHeight w:val="300"/>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1C925CC3" w14:textId="77777777" w:rsidR="009611BA" w:rsidRPr="000D5015" w:rsidRDefault="009611BA" w:rsidP="00A940ED">
            <w:pPr>
              <w:rPr>
                <w:rFonts w:ascii="Calibri" w:hAnsi="Calibri"/>
                <w:color w:val="000000"/>
                <w:sz w:val="22"/>
                <w:szCs w:val="22"/>
              </w:rPr>
            </w:pPr>
            <w:r w:rsidRPr="000D5015">
              <w:rPr>
                <w:rFonts w:ascii="Calibri" w:hAnsi="Calibri"/>
                <w:color w:val="000000"/>
                <w:sz w:val="22"/>
                <w:szCs w:val="22"/>
              </w:rPr>
              <w:t>Caméra  intérieur 2 MPX</w:t>
            </w:r>
          </w:p>
        </w:tc>
        <w:tc>
          <w:tcPr>
            <w:tcW w:w="1300" w:type="dxa"/>
            <w:tcBorders>
              <w:top w:val="nil"/>
              <w:left w:val="nil"/>
              <w:bottom w:val="single" w:sz="4" w:space="0" w:color="auto"/>
              <w:right w:val="single" w:sz="4" w:space="0" w:color="auto"/>
            </w:tcBorders>
            <w:shd w:val="clear" w:color="auto" w:fill="auto"/>
            <w:noWrap/>
            <w:vAlign w:val="center"/>
            <w:hideMark/>
          </w:tcPr>
          <w:p w14:paraId="35FD7743" w14:textId="77777777" w:rsidR="009611BA" w:rsidRPr="003C6318" w:rsidRDefault="009611BA" w:rsidP="00A940ED">
            <w:pPr>
              <w:jc w:val="center"/>
              <w:rPr>
                <w:rFonts w:ascii="Calibri" w:hAnsi="Calibri"/>
                <w:color w:val="000000"/>
                <w:sz w:val="22"/>
                <w:szCs w:val="22"/>
              </w:rPr>
            </w:pPr>
            <w:r>
              <w:rPr>
                <w:rFonts w:ascii="Calibri" w:hAnsi="Calibri"/>
                <w:color w:val="000000"/>
                <w:sz w:val="22"/>
                <w:szCs w:val="22"/>
              </w:rPr>
              <w:t>10</w:t>
            </w:r>
          </w:p>
        </w:tc>
      </w:tr>
      <w:tr w:rsidR="009611BA" w:rsidRPr="003C6318" w14:paraId="1ECD7339" w14:textId="77777777" w:rsidTr="00A940ED">
        <w:trPr>
          <w:gridAfter w:val="1"/>
          <w:wAfter w:w="362" w:type="dxa"/>
          <w:trHeight w:val="300"/>
        </w:trPr>
        <w:tc>
          <w:tcPr>
            <w:tcW w:w="7420" w:type="dxa"/>
            <w:tcBorders>
              <w:top w:val="nil"/>
              <w:left w:val="single" w:sz="4" w:space="0" w:color="auto"/>
              <w:bottom w:val="single" w:sz="4" w:space="0" w:color="auto"/>
              <w:right w:val="single" w:sz="4" w:space="0" w:color="auto"/>
            </w:tcBorders>
            <w:shd w:val="clear" w:color="auto" w:fill="auto"/>
            <w:noWrap/>
            <w:vAlign w:val="center"/>
          </w:tcPr>
          <w:p w14:paraId="24FA8651" w14:textId="77777777" w:rsidR="009611BA" w:rsidRPr="000D5015" w:rsidRDefault="009611BA" w:rsidP="00A940ED">
            <w:pPr>
              <w:rPr>
                <w:rFonts w:ascii="Calibri" w:hAnsi="Calibri"/>
                <w:color w:val="000000"/>
                <w:sz w:val="22"/>
                <w:szCs w:val="22"/>
              </w:rPr>
            </w:pPr>
            <w:r w:rsidRPr="003C6318">
              <w:rPr>
                <w:rFonts w:ascii="Calibri" w:hAnsi="Calibri"/>
                <w:color w:val="000000"/>
                <w:sz w:val="22"/>
                <w:szCs w:val="22"/>
              </w:rPr>
              <w:t>Caméra extérieur 2 MPX avec support</w:t>
            </w:r>
          </w:p>
        </w:tc>
        <w:tc>
          <w:tcPr>
            <w:tcW w:w="1300" w:type="dxa"/>
            <w:tcBorders>
              <w:top w:val="nil"/>
              <w:left w:val="nil"/>
              <w:bottom w:val="single" w:sz="4" w:space="0" w:color="auto"/>
              <w:right w:val="single" w:sz="4" w:space="0" w:color="auto"/>
            </w:tcBorders>
            <w:shd w:val="clear" w:color="auto" w:fill="auto"/>
            <w:noWrap/>
            <w:vAlign w:val="center"/>
          </w:tcPr>
          <w:p w14:paraId="39FFA0ED" w14:textId="77777777" w:rsidR="009611BA" w:rsidRDefault="009611BA" w:rsidP="00A940ED">
            <w:pPr>
              <w:jc w:val="center"/>
              <w:rPr>
                <w:rFonts w:ascii="Calibri" w:hAnsi="Calibri"/>
                <w:color w:val="000000"/>
                <w:sz w:val="22"/>
                <w:szCs w:val="22"/>
              </w:rPr>
            </w:pPr>
            <w:r>
              <w:rPr>
                <w:rFonts w:ascii="Calibri" w:hAnsi="Calibri"/>
                <w:color w:val="000000"/>
                <w:sz w:val="22"/>
                <w:szCs w:val="22"/>
              </w:rPr>
              <w:t>5</w:t>
            </w:r>
          </w:p>
        </w:tc>
      </w:tr>
      <w:tr w:rsidR="009611BA" w:rsidRPr="003C6318" w14:paraId="2FC3644B" w14:textId="77777777" w:rsidTr="00A940ED">
        <w:trPr>
          <w:gridAfter w:val="1"/>
          <w:wAfter w:w="362" w:type="dxa"/>
          <w:trHeight w:val="300"/>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14:paraId="4ACA245A" w14:textId="77777777" w:rsidR="009611BA" w:rsidRPr="003C6318" w:rsidRDefault="009611BA" w:rsidP="00A940ED">
            <w:pPr>
              <w:rPr>
                <w:rFonts w:ascii="Calibri" w:hAnsi="Calibri"/>
                <w:color w:val="000000"/>
                <w:sz w:val="22"/>
                <w:szCs w:val="22"/>
              </w:rPr>
            </w:pPr>
            <w:r w:rsidRPr="003C6318">
              <w:rPr>
                <w:rFonts w:ascii="Calibri" w:hAnsi="Calibri"/>
                <w:color w:val="000000"/>
                <w:sz w:val="22"/>
                <w:szCs w:val="22"/>
              </w:rPr>
              <w:t>NVR Avec Stockage minimum 1 mois (avec disque de stockage)</w:t>
            </w:r>
          </w:p>
        </w:tc>
        <w:tc>
          <w:tcPr>
            <w:tcW w:w="1300" w:type="dxa"/>
            <w:tcBorders>
              <w:top w:val="nil"/>
              <w:left w:val="nil"/>
              <w:bottom w:val="single" w:sz="4" w:space="0" w:color="auto"/>
              <w:right w:val="single" w:sz="4" w:space="0" w:color="auto"/>
            </w:tcBorders>
            <w:shd w:val="clear" w:color="auto" w:fill="auto"/>
            <w:noWrap/>
            <w:vAlign w:val="center"/>
            <w:hideMark/>
          </w:tcPr>
          <w:p w14:paraId="47E177F2" w14:textId="77777777" w:rsidR="009611BA" w:rsidRPr="003C6318" w:rsidRDefault="009611BA" w:rsidP="00A940ED">
            <w:pPr>
              <w:jc w:val="center"/>
              <w:rPr>
                <w:rFonts w:ascii="Calibri" w:hAnsi="Calibri"/>
                <w:color w:val="000000"/>
                <w:sz w:val="22"/>
                <w:szCs w:val="22"/>
              </w:rPr>
            </w:pPr>
            <w:r>
              <w:rPr>
                <w:rFonts w:ascii="Calibri" w:hAnsi="Calibri"/>
                <w:color w:val="000000"/>
                <w:sz w:val="22"/>
                <w:szCs w:val="22"/>
              </w:rPr>
              <w:t>2</w:t>
            </w:r>
          </w:p>
        </w:tc>
      </w:tr>
      <w:tr w:rsidR="009611BA" w:rsidRPr="003C6318" w14:paraId="114FFEAC" w14:textId="77777777" w:rsidTr="00A940ED">
        <w:trPr>
          <w:gridAfter w:val="1"/>
          <w:wAfter w:w="362" w:type="dxa"/>
          <w:trHeight w:val="300"/>
        </w:trPr>
        <w:tc>
          <w:tcPr>
            <w:tcW w:w="7420" w:type="dxa"/>
            <w:tcBorders>
              <w:top w:val="nil"/>
              <w:left w:val="single" w:sz="4" w:space="0" w:color="auto"/>
              <w:bottom w:val="single" w:sz="4" w:space="0" w:color="auto"/>
              <w:right w:val="single" w:sz="4" w:space="0" w:color="auto"/>
            </w:tcBorders>
            <w:shd w:val="clear" w:color="auto" w:fill="auto"/>
            <w:noWrap/>
            <w:vAlign w:val="center"/>
          </w:tcPr>
          <w:p w14:paraId="75EB61DE" w14:textId="77777777" w:rsidR="009611BA" w:rsidRPr="00A940ED" w:rsidRDefault="009611BA" w:rsidP="00A940ED">
            <w:pPr>
              <w:rPr>
                <w:rFonts w:ascii="Calibri" w:hAnsi="Calibri"/>
                <w:sz w:val="22"/>
                <w:szCs w:val="22"/>
              </w:rPr>
            </w:pPr>
            <w:r w:rsidRPr="00A940ED">
              <w:rPr>
                <w:rFonts w:ascii="Calibri" w:hAnsi="Calibri"/>
                <w:sz w:val="22"/>
                <w:szCs w:val="22"/>
              </w:rPr>
              <w:t>Ecrans de visionnage</w:t>
            </w:r>
          </w:p>
        </w:tc>
        <w:tc>
          <w:tcPr>
            <w:tcW w:w="1300" w:type="dxa"/>
            <w:tcBorders>
              <w:top w:val="nil"/>
              <w:left w:val="nil"/>
              <w:bottom w:val="single" w:sz="4" w:space="0" w:color="auto"/>
              <w:right w:val="single" w:sz="4" w:space="0" w:color="auto"/>
            </w:tcBorders>
            <w:shd w:val="clear" w:color="auto" w:fill="auto"/>
            <w:noWrap/>
            <w:vAlign w:val="center"/>
          </w:tcPr>
          <w:p w14:paraId="62166C92" w14:textId="77777777" w:rsidR="009611BA" w:rsidRDefault="009611BA" w:rsidP="00A940ED">
            <w:pPr>
              <w:jc w:val="center"/>
              <w:rPr>
                <w:rFonts w:ascii="Calibri" w:hAnsi="Calibri"/>
                <w:color w:val="000000"/>
                <w:sz w:val="22"/>
                <w:szCs w:val="22"/>
              </w:rPr>
            </w:pPr>
            <w:r>
              <w:rPr>
                <w:rFonts w:ascii="Calibri" w:hAnsi="Calibri"/>
                <w:color w:val="000000"/>
                <w:sz w:val="22"/>
                <w:szCs w:val="22"/>
              </w:rPr>
              <w:t>2</w:t>
            </w:r>
          </w:p>
        </w:tc>
      </w:tr>
      <w:tr w:rsidR="009611BA" w:rsidRPr="003C6318" w14:paraId="04106B16" w14:textId="77777777" w:rsidTr="00A940ED">
        <w:trPr>
          <w:gridAfter w:val="1"/>
          <w:wAfter w:w="362" w:type="dxa"/>
          <w:trHeight w:val="300"/>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44E9D9F6" w14:textId="77777777" w:rsidR="009611BA" w:rsidRPr="00A940ED" w:rsidRDefault="009611BA" w:rsidP="00A940ED">
            <w:pPr>
              <w:rPr>
                <w:rFonts w:ascii="Calibri" w:hAnsi="Calibri"/>
                <w:sz w:val="22"/>
                <w:szCs w:val="22"/>
              </w:rPr>
            </w:pPr>
            <w:r w:rsidRPr="00A940ED">
              <w:rPr>
                <w:rFonts w:ascii="Calibri" w:hAnsi="Calibri"/>
                <w:sz w:val="22"/>
                <w:szCs w:val="22"/>
              </w:rPr>
              <w:t>Cable FTP 4 paires Cat6</w:t>
            </w:r>
          </w:p>
        </w:tc>
        <w:tc>
          <w:tcPr>
            <w:tcW w:w="1300" w:type="dxa"/>
            <w:tcBorders>
              <w:top w:val="nil"/>
              <w:left w:val="nil"/>
              <w:bottom w:val="single" w:sz="4" w:space="0" w:color="auto"/>
              <w:right w:val="single" w:sz="4" w:space="0" w:color="auto"/>
            </w:tcBorders>
            <w:shd w:val="clear" w:color="auto" w:fill="auto"/>
            <w:noWrap/>
            <w:vAlign w:val="center"/>
            <w:hideMark/>
          </w:tcPr>
          <w:p w14:paraId="5A5B8529" w14:textId="77777777" w:rsidR="009611BA" w:rsidRPr="003C6318" w:rsidRDefault="009611BA" w:rsidP="00A940ED">
            <w:pPr>
              <w:jc w:val="center"/>
              <w:rPr>
                <w:rFonts w:ascii="Calibri" w:hAnsi="Calibri"/>
                <w:color w:val="000000"/>
                <w:sz w:val="22"/>
                <w:szCs w:val="22"/>
              </w:rPr>
            </w:pPr>
            <w:r>
              <w:rPr>
                <w:rFonts w:ascii="Calibri" w:hAnsi="Calibri"/>
                <w:color w:val="000000"/>
                <w:sz w:val="22"/>
                <w:szCs w:val="22"/>
              </w:rPr>
              <w:t>200</w:t>
            </w:r>
          </w:p>
        </w:tc>
      </w:tr>
      <w:tr w:rsidR="009611BA" w:rsidRPr="003C6318" w14:paraId="648C0448" w14:textId="77777777" w:rsidTr="00A940ED">
        <w:trPr>
          <w:gridAfter w:val="1"/>
          <w:wAfter w:w="362" w:type="dxa"/>
          <w:trHeight w:val="300"/>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14:paraId="04E8E1C5" w14:textId="029616E8" w:rsidR="009611BA" w:rsidRPr="00A940ED" w:rsidRDefault="00A940ED" w:rsidP="00A940ED">
            <w:pPr>
              <w:rPr>
                <w:rFonts w:ascii="Calibri" w:hAnsi="Calibri"/>
                <w:sz w:val="22"/>
                <w:szCs w:val="22"/>
              </w:rPr>
            </w:pPr>
            <w:r w:rsidRPr="00A940ED">
              <w:rPr>
                <w:rFonts w:ascii="Calibri" w:hAnsi="Calibri"/>
                <w:sz w:val="22"/>
                <w:szCs w:val="22"/>
              </w:rPr>
              <w:t xml:space="preserve">Moulure </w:t>
            </w:r>
            <w:r w:rsidR="009611BA" w:rsidRPr="00A940ED">
              <w:rPr>
                <w:rFonts w:ascii="Calibri" w:hAnsi="Calibri"/>
                <w:sz w:val="22"/>
                <w:szCs w:val="22"/>
              </w:rPr>
              <w:t xml:space="preserve"> et accessoires de pose</w:t>
            </w:r>
          </w:p>
        </w:tc>
        <w:tc>
          <w:tcPr>
            <w:tcW w:w="1300" w:type="dxa"/>
            <w:tcBorders>
              <w:top w:val="nil"/>
              <w:left w:val="nil"/>
              <w:bottom w:val="single" w:sz="4" w:space="0" w:color="auto"/>
              <w:right w:val="single" w:sz="4" w:space="0" w:color="auto"/>
            </w:tcBorders>
            <w:shd w:val="clear" w:color="auto" w:fill="auto"/>
            <w:noWrap/>
            <w:vAlign w:val="center"/>
            <w:hideMark/>
          </w:tcPr>
          <w:p w14:paraId="7529ED93" w14:textId="77777777" w:rsidR="009611BA" w:rsidRPr="003C6318" w:rsidRDefault="009611BA" w:rsidP="00A940ED">
            <w:pPr>
              <w:jc w:val="center"/>
              <w:rPr>
                <w:rFonts w:ascii="Calibri" w:hAnsi="Calibri"/>
                <w:color w:val="000000"/>
                <w:sz w:val="22"/>
                <w:szCs w:val="22"/>
              </w:rPr>
            </w:pPr>
            <w:r w:rsidRPr="003C6318">
              <w:rPr>
                <w:rFonts w:ascii="Calibri" w:hAnsi="Calibri"/>
                <w:color w:val="000000"/>
                <w:sz w:val="22"/>
                <w:szCs w:val="22"/>
              </w:rPr>
              <w:t>ENS</w:t>
            </w:r>
          </w:p>
        </w:tc>
      </w:tr>
      <w:tr w:rsidR="009611BA" w:rsidRPr="003C6318" w14:paraId="79BBF3DF" w14:textId="77777777" w:rsidTr="003F5230">
        <w:trPr>
          <w:gridAfter w:val="1"/>
          <w:wAfter w:w="362" w:type="dxa"/>
          <w:trHeight w:val="300"/>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14:paraId="6A8D1CF0" w14:textId="77777777" w:rsidR="009611BA" w:rsidRPr="00A940ED" w:rsidRDefault="009611BA" w:rsidP="00A940ED">
            <w:pPr>
              <w:rPr>
                <w:rFonts w:ascii="Calibri" w:hAnsi="Calibri"/>
                <w:sz w:val="22"/>
                <w:szCs w:val="22"/>
              </w:rPr>
            </w:pPr>
            <w:r w:rsidRPr="00A940ED">
              <w:rPr>
                <w:rFonts w:ascii="Calibri" w:hAnsi="Calibri"/>
                <w:sz w:val="22"/>
                <w:szCs w:val="22"/>
              </w:rPr>
              <w:t>Installation et mise en service de la centralisation des sites</w:t>
            </w:r>
          </w:p>
        </w:tc>
        <w:tc>
          <w:tcPr>
            <w:tcW w:w="1300" w:type="dxa"/>
            <w:tcBorders>
              <w:top w:val="nil"/>
              <w:left w:val="nil"/>
              <w:bottom w:val="single" w:sz="4" w:space="0" w:color="auto"/>
              <w:right w:val="single" w:sz="4" w:space="0" w:color="auto"/>
            </w:tcBorders>
            <w:shd w:val="clear" w:color="auto" w:fill="auto"/>
            <w:noWrap/>
            <w:vAlign w:val="center"/>
            <w:hideMark/>
          </w:tcPr>
          <w:p w14:paraId="429C1AC6" w14:textId="77777777" w:rsidR="009611BA" w:rsidRPr="003C6318" w:rsidRDefault="009611BA" w:rsidP="00A940ED">
            <w:pPr>
              <w:jc w:val="center"/>
              <w:rPr>
                <w:rFonts w:ascii="Calibri" w:hAnsi="Calibri"/>
                <w:color w:val="000000"/>
                <w:sz w:val="22"/>
                <w:szCs w:val="22"/>
              </w:rPr>
            </w:pPr>
            <w:r w:rsidRPr="003C6318">
              <w:rPr>
                <w:rFonts w:ascii="Calibri" w:hAnsi="Calibri"/>
                <w:color w:val="000000"/>
                <w:sz w:val="22"/>
                <w:szCs w:val="22"/>
              </w:rPr>
              <w:t>1</w:t>
            </w:r>
          </w:p>
        </w:tc>
      </w:tr>
      <w:tr w:rsidR="009611BA" w:rsidRPr="003C6318" w14:paraId="7F040562" w14:textId="77777777" w:rsidTr="003F5230">
        <w:trPr>
          <w:gridAfter w:val="1"/>
          <w:wAfter w:w="362" w:type="dxa"/>
          <w:trHeight w:val="300"/>
        </w:trPr>
        <w:tc>
          <w:tcPr>
            <w:tcW w:w="8720"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A8798F7" w14:textId="77777777" w:rsidR="009611BA" w:rsidRPr="003C6318" w:rsidRDefault="009611BA" w:rsidP="00A940ED">
            <w:pPr>
              <w:rPr>
                <w:rFonts w:ascii="Calibri" w:hAnsi="Calibri"/>
                <w:b/>
                <w:bCs/>
                <w:color w:val="000000"/>
                <w:sz w:val="22"/>
                <w:szCs w:val="22"/>
              </w:rPr>
            </w:pPr>
            <w:r>
              <w:rPr>
                <w:rFonts w:ascii="Calibri" w:hAnsi="Calibri"/>
                <w:b/>
                <w:bCs/>
                <w:color w:val="000000"/>
                <w:sz w:val="22"/>
                <w:szCs w:val="22"/>
              </w:rPr>
              <w:t>Contrat de maintenance</w:t>
            </w:r>
          </w:p>
        </w:tc>
      </w:tr>
      <w:tr w:rsidR="009611BA" w:rsidRPr="003C6318" w14:paraId="5913CB65" w14:textId="77777777" w:rsidTr="00A940ED">
        <w:trPr>
          <w:gridAfter w:val="1"/>
          <w:wAfter w:w="362" w:type="dxa"/>
          <w:trHeight w:val="300"/>
        </w:trPr>
        <w:tc>
          <w:tcPr>
            <w:tcW w:w="7420" w:type="dxa"/>
            <w:tcBorders>
              <w:top w:val="nil"/>
              <w:left w:val="single" w:sz="4" w:space="0" w:color="auto"/>
              <w:bottom w:val="single" w:sz="4" w:space="0" w:color="auto"/>
              <w:right w:val="single" w:sz="4" w:space="0" w:color="auto"/>
            </w:tcBorders>
            <w:shd w:val="clear" w:color="auto" w:fill="auto"/>
            <w:noWrap/>
            <w:vAlign w:val="bottom"/>
            <w:hideMark/>
          </w:tcPr>
          <w:p w14:paraId="584F6FA5" w14:textId="77777777" w:rsidR="009611BA" w:rsidRPr="003C6318" w:rsidRDefault="009611BA" w:rsidP="00A940ED">
            <w:pPr>
              <w:rPr>
                <w:rFonts w:ascii="Calibri" w:hAnsi="Calibri"/>
                <w:color w:val="000000"/>
                <w:sz w:val="22"/>
                <w:szCs w:val="22"/>
              </w:rPr>
            </w:pPr>
            <w:r>
              <w:rPr>
                <w:rFonts w:ascii="Calibri" w:hAnsi="Calibri"/>
                <w:color w:val="000000"/>
                <w:sz w:val="22"/>
                <w:szCs w:val="22"/>
              </w:rPr>
              <w:t xml:space="preserve">Contrat annuel de maintenance </w:t>
            </w:r>
          </w:p>
        </w:tc>
        <w:tc>
          <w:tcPr>
            <w:tcW w:w="1300" w:type="dxa"/>
            <w:tcBorders>
              <w:top w:val="nil"/>
              <w:left w:val="nil"/>
              <w:bottom w:val="single" w:sz="4" w:space="0" w:color="auto"/>
              <w:right w:val="single" w:sz="4" w:space="0" w:color="auto"/>
            </w:tcBorders>
            <w:shd w:val="clear" w:color="auto" w:fill="auto"/>
            <w:noWrap/>
            <w:vAlign w:val="center"/>
            <w:hideMark/>
          </w:tcPr>
          <w:p w14:paraId="7A7AEE45" w14:textId="77777777" w:rsidR="009611BA" w:rsidRPr="003C6318" w:rsidRDefault="009611BA" w:rsidP="00A940ED">
            <w:pPr>
              <w:jc w:val="center"/>
              <w:rPr>
                <w:rFonts w:ascii="Calibri" w:hAnsi="Calibri"/>
                <w:color w:val="000000"/>
                <w:sz w:val="22"/>
                <w:szCs w:val="22"/>
              </w:rPr>
            </w:pPr>
            <w:r>
              <w:rPr>
                <w:rFonts w:ascii="Calibri" w:hAnsi="Calibri"/>
                <w:color w:val="000000"/>
                <w:sz w:val="22"/>
                <w:szCs w:val="22"/>
              </w:rPr>
              <w:t>3</w:t>
            </w:r>
          </w:p>
        </w:tc>
      </w:tr>
    </w:tbl>
    <w:p w14:paraId="53AAD2A0" w14:textId="77777777" w:rsidR="00870FFF" w:rsidRPr="000F4999" w:rsidRDefault="00870FFF" w:rsidP="00161910">
      <w:pPr>
        <w:pStyle w:val="Corpsdetexte"/>
        <w:spacing w:after="0" w:line="276" w:lineRule="auto"/>
        <w:jc w:val="both"/>
        <w:rPr>
          <w:rFonts w:ascii="Book Antiqua" w:hAnsi="Book Antiqua" w:cstheme="minorBidi"/>
          <w:b/>
          <w:u w:val="single"/>
        </w:rPr>
      </w:pPr>
    </w:p>
    <w:p w14:paraId="5B5F2D19" w14:textId="77777777" w:rsidR="00870FFF" w:rsidRPr="000F4999" w:rsidRDefault="00057258" w:rsidP="00057258">
      <w:pPr>
        <w:pStyle w:val="Titre1"/>
        <w:numPr>
          <w:ilvl w:val="0"/>
          <w:numId w:val="0"/>
        </w:numPr>
        <w:ind w:left="1134"/>
        <w:jc w:val="both"/>
        <w:rPr>
          <w:rFonts w:ascii="Book Antiqua" w:hAnsi="Book Antiqua" w:cstheme="minorBidi"/>
          <w:sz w:val="32"/>
          <w:szCs w:val="32"/>
        </w:rPr>
      </w:pPr>
      <w:bookmarkStart w:id="413" w:name="_Toc88045453"/>
      <w:r w:rsidRPr="000F4999">
        <w:rPr>
          <w:rFonts w:ascii="Book Antiqua" w:hAnsi="Book Antiqua" w:cstheme="minorBidi"/>
          <w:sz w:val="32"/>
          <w:szCs w:val="32"/>
        </w:rPr>
        <w:t>2</w:t>
      </w:r>
      <w:r w:rsidR="00721273" w:rsidRPr="000F4999">
        <w:rPr>
          <w:rFonts w:ascii="Book Antiqua" w:hAnsi="Book Antiqua" w:cstheme="minorBidi"/>
          <w:sz w:val="32"/>
          <w:szCs w:val="32"/>
        </w:rPr>
        <w:t>.1.</w:t>
      </w:r>
      <w:r w:rsidR="00721273" w:rsidRPr="000F4999">
        <w:rPr>
          <w:rFonts w:ascii="Book Antiqua" w:hAnsi="Book Antiqua" w:cstheme="minorBidi"/>
          <w:sz w:val="32"/>
          <w:szCs w:val="32"/>
        </w:rPr>
        <w:tab/>
        <w:t>Caméras de surveillance IP :</w:t>
      </w:r>
      <w:bookmarkEnd w:id="413"/>
    </w:p>
    <w:p w14:paraId="6D520447" w14:textId="77777777" w:rsidR="00721273" w:rsidRPr="000F4999" w:rsidRDefault="00721273" w:rsidP="00161910">
      <w:pPr>
        <w:pStyle w:val="Corpsdetexte"/>
        <w:spacing w:after="0" w:line="276" w:lineRule="auto"/>
        <w:ind w:left="720" w:firstLine="0"/>
        <w:jc w:val="both"/>
        <w:rPr>
          <w:rFonts w:ascii="Book Antiqua" w:hAnsi="Book Antiqua" w:cstheme="minorBidi"/>
        </w:rPr>
      </w:pPr>
    </w:p>
    <w:p w14:paraId="4F3E1275" w14:textId="7FFFD7E4" w:rsidR="00721273" w:rsidRPr="000F4999" w:rsidRDefault="00721273" w:rsidP="004E3D3C">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rPr>
        <w:t xml:space="preserve">      </w:t>
      </w:r>
      <w:r w:rsidRPr="000F4999">
        <w:rPr>
          <w:rFonts w:ascii="Book Antiqua" w:hAnsi="Book Antiqua" w:cstheme="minorBidi"/>
          <w:shd w:val="clear" w:color="auto" w:fill="FFFFFF"/>
        </w:rPr>
        <w:t>La Vidéosurveillance sera réalisée par des caméras POE à objectif</w:t>
      </w:r>
      <w:r w:rsidR="00672C7A" w:rsidRPr="000F4999">
        <w:rPr>
          <w:rFonts w:ascii="Book Antiqua" w:hAnsi="Book Antiqua" w:cstheme="minorBidi"/>
          <w:shd w:val="clear" w:color="auto" w:fill="FFFFFF"/>
        </w:rPr>
        <w:t xml:space="preserve"> Vari</w:t>
      </w:r>
      <w:r w:rsidRPr="000F4999">
        <w:rPr>
          <w:rFonts w:ascii="Book Antiqua" w:hAnsi="Book Antiqua" w:cstheme="minorBidi"/>
          <w:shd w:val="clear" w:color="auto" w:fill="FFFFFF"/>
        </w:rPr>
        <w:t xml:space="preserve"> focal (fixes ou mobile orientables) haute définition couleur et/ou noir &amp; blancs ou avec des sensibilités du capteur couleur de 0,005Lux ou N&amp;B de 0,1 </w:t>
      </w:r>
      <w:r w:rsidR="00216FCA" w:rsidRPr="000F4999">
        <w:rPr>
          <w:rFonts w:ascii="Book Antiqua" w:hAnsi="Book Antiqua" w:cstheme="minorBidi"/>
          <w:shd w:val="clear" w:color="auto" w:fill="FFFFFF"/>
        </w:rPr>
        <w:t>Lux.</w:t>
      </w:r>
      <w:r w:rsidRPr="000F4999">
        <w:rPr>
          <w:rFonts w:ascii="Book Antiqua" w:hAnsi="Book Antiqua" w:cstheme="minorBidi"/>
          <w:shd w:val="clear" w:color="auto" w:fill="FFFFFF"/>
        </w:rPr>
        <w:t xml:space="preserve"> Elles devront être dotées de technologie numérique pour la prise d’image, le traitement du signal vidéo et la transmission sur IP. </w:t>
      </w:r>
    </w:p>
    <w:p w14:paraId="1B56F6D6" w14:textId="62EA232B" w:rsidR="00721273" w:rsidRPr="000F4999" w:rsidRDefault="00721273" w:rsidP="004E3D3C">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 xml:space="preserve">    Elles doivent gérer les contre, jours jour/</w:t>
      </w:r>
      <w:r w:rsidR="004E3D3C" w:rsidRPr="000F4999">
        <w:rPr>
          <w:rFonts w:ascii="Book Antiqua" w:hAnsi="Book Antiqua" w:cstheme="minorBidi"/>
          <w:shd w:val="clear" w:color="auto" w:fill="FFFFFF"/>
        </w:rPr>
        <w:t>nuit, ombre</w:t>
      </w:r>
      <w:r w:rsidRPr="000F4999">
        <w:rPr>
          <w:rFonts w:ascii="Book Antiqua" w:hAnsi="Book Antiqua" w:cstheme="minorBidi"/>
          <w:shd w:val="clear" w:color="auto" w:fill="FFFFFF"/>
        </w:rPr>
        <w:t>/soleil.  Elles devront aussi permettre des prises d'image de haute qualité à l’aide des capteurs</w:t>
      </w:r>
      <w:r w:rsidR="004E3D3C" w:rsidRPr="000F4999">
        <w:rPr>
          <w:rFonts w:ascii="Book Antiqua" w:hAnsi="Book Antiqua" w:cstheme="minorBidi"/>
          <w:shd w:val="clear" w:color="auto" w:fill="FFFFFF"/>
        </w:rPr>
        <w:t xml:space="preserve"> « CMOS</w:t>
      </w:r>
      <w:r w:rsidRPr="000F4999">
        <w:rPr>
          <w:rFonts w:ascii="Book Antiqua" w:hAnsi="Book Antiqua" w:cstheme="minorBidi"/>
          <w:shd w:val="clear" w:color="auto" w:fill="FFFFFF"/>
        </w:rPr>
        <w:t xml:space="preserve"> » de haute résolution pour un maximum de détail dans l’image sur les enregistrements à posteriori. </w:t>
      </w:r>
    </w:p>
    <w:p w14:paraId="72482B88" w14:textId="71C6D0D6" w:rsidR="00721273" w:rsidRPr="000F4999" w:rsidRDefault="00721273" w:rsidP="004E3D3C">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 xml:space="preserve">  </w:t>
      </w:r>
      <w:r w:rsidR="004E3D3C" w:rsidRPr="000F4999">
        <w:rPr>
          <w:rFonts w:ascii="Book Antiqua" w:hAnsi="Book Antiqua" w:cstheme="minorBidi"/>
          <w:shd w:val="clear" w:color="auto" w:fill="FFFFFF"/>
        </w:rPr>
        <w:t>Lesdites</w:t>
      </w:r>
      <w:r w:rsidRPr="000F4999">
        <w:rPr>
          <w:rFonts w:ascii="Book Antiqua" w:hAnsi="Book Antiqua" w:cstheme="minorBidi"/>
          <w:shd w:val="clear" w:color="auto" w:fill="FFFFFF"/>
        </w:rPr>
        <w:t xml:space="preserve"> caméras doivent être de grande sensibilité et dotées d'un système intégré de contrôle automatique de luminosité.   La focale de la caméra doit être réglée par le prestataire en tenant compte de l’angle de surveillance demandé.  </w:t>
      </w:r>
    </w:p>
    <w:p w14:paraId="55BAFEA9" w14:textId="77777777" w:rsidR="00721273" w:rsidRPr="000F4999" w:rsidRDefault="00721273" w:rsidP="004E3D3C">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 xml:space="preserve">   Les caméras seront optimisées pour prendre en charge les couleurs brillantes de la lumière du jour, les zones sombres du bâtiment et les conditions extrêmes d’ensoleillement d’une zone.  Les caractéristiques techniques de la caméra seront ainsi définies en fonction de la zone à couvrir. </w:t>
      </w:r>
    </w:p>
    <w:p w14:paraId="01C875C9" w14:textId="77777777" w:rsidR="00721273" w:rsidRPr="000F4999" w:rsidRDefault="00721273" w:rsidP="004E3D3C">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lastRenderedPageBreak/>
        <w:t xml:space="preserve">     Les caméras doivent ainsi disposer d’une variété d’objectifs pour s’adapter parfaitement aux zones à surveiller et de format d’image permettant de couvrir des zones plus larges ou plus lointaines.   </w:t>
      </w:r>
    </w:p>
    <w:p w14:paraId="025B5213" w14:textId="4A9AA9CA" w:rsidR="00721273" w:rsidRPr="000F4999" w:rsidRDefault="00721273" w:rsidP="004E3D3C">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 xml:space="preserve">      La finalisation de la localisation est à la charge du titulaire afin que les champs de vision (précisés sur le plan) soient respectés.  L’alimentation des caméras sera assurée par </w:t>
      </w:r>
      <w:r w:rsidR="005D115E" w:rsidRPr="000F4999">
        <w:rPr>
          <w:rFonts w:ascii="Book Antiqua" w:hAnsi="Book Antiqua" w:cstheme="minorBidi"/>
          <w:shd w:val="clear" w:color="auto" w:fill="FFFFFF"/>
        </w:rPr>
        <w:t>les switches</w:t>
      </w:r>
      <w:r w:rsidRPr="000F4999">
        <w:rPr>
          <w:rFonts w:ascii="Book Antiqua" w:hAnsi="Book Antiqua" w:cstheme="minorBidi"/>
          <w:shd w:val="clear" w:color="auto" w:fill="FFFFFF"/>
        </w:rPr>
        <w:t xml:space="preserve"> POE. Les équipements sont conformes à la norme IEEE 802.3af.   Le tableau qui suit décrit les caractéristiques des caméras à installer dans l’ensemble du projet</w:t>
      </w:r>
      <w:r w:rsidR="005D115E" w:rsidRPr="000F4999">
        <w:rPr>
          <w:rFonts w:ascii="Book Antiqua" w:hAnsi="Book Antiqua" w:cstheme="minorBidi"/>
          <w:shd w:val="clear" w:color="auto" w:fill="FFFFFF"/>
        </w:rPr>
        <w:t>.</w:t>
      </w:r>
    </w:p>
    <w:p w14:paraId="33B519AA" w14:textId="77777777" w:rsidR="00057258" w:rsidRPr="000F4999" w:rsidRDefault="00057258" w:rsidP="00721273">
      <w:pPr>
        <w:pStyle w:val="Corpsdetexte"/>
        <w:spacing w:after="0" w:line="276" w:lineRule="auto"/>
        <w:ind w:left="720" w:firstLine="0"/>
        <w:jc w:val="both"/>
        <w:rPr>
          <w:rFonts w:ascii="Book Antiqua" w:hAnsi="Book Antiqua" w:cstheme="minorBidi"/>
        </w:rPr>
      </w:pPr>
    </w:p>
    <w:p w14:paraId="6D6B19D7" w14:textId="77777777" w:rsidR="00983FF6" w:rsidRPr="00983FF6" w:rsidRDefault="00983FF6" w:rsidP="00983FF6">
      <w:pPr>
        <w:pStyle w:val="Corpsdetexte"/>
        <w:rPr>
          <w:rFonts w:ascii="Book Antiqua" w:hAnsi="Book Antiqua"/>
          <w:lang w:eastAsia="en-US" w:bidi="ar-SA"/>
        </w:rPr>
      </w:pPr>
      <w:r w:rsidRPr="00983FF6">
        <w:rPr>
          <w:rFonts w:ascii="Book Antiqua" w:hAnsi="Book Antiqua"/>
          <w:lang w:eastAsia="en-US" w:bidi="ar-SA"/>
        </w:rPr>
        <w:t>Le tableau qui suit décrit les caractéristiques :</w:t>
      </w:r>
    </w:p>
    <w:p w14:paraId="50A0F8BD" w14:textId="77777777" w:rsidR="00244CFF" w:rsidRPr="00244CFF" w:rsidRDefault="00244CFF" w:rsidP="00244CFF">
      <w:pPr>
        <w:rPr>
          <w:lang w:eastAsia="en-US" w:bidi="ar-SA"/>
        </w:rPr>
      </w:pPr>
      <w:bookmarkStart w:id="414" w:name="_Hlk87341480"/>
    </w:p>
    <w:p w14:paraId="11A91662" w14:textId="4DA59459" w:rsidR="004834B2" w:rsidRDefault="004834B2">
      <w:pPr>
        <w:widowControl/>
        <w:suppressAutoHyphens w:val="0"/>
        <w:spacing w:after="200" w:line="276" w:lineRule="auto"/>
        <w:ind w:left="0" w:firstLine="0"/>
        <w:rPr>
          <w:rFonts w:ascii="Book Antiqua" w:hAnsi="Book Antiqua"/>
          <w:lang w:eastAsia="en-US" w:bidi="ar-SA"/>
        </w:rPr>
      </w:pPr>
      <w:r>
        <w:rPr>
          <w:rFonts w:ascii="Book Antiqua" w:hAnsi="Book Antiqua"/>
          <w:lang w:eastAsia="en-US" w:bidi="ar-SA"/>
        </w:rPr>
        <w:br w:type="page"/>
      </w:r>
    </w:p>
    <w:p w14:paraId="6438E88E" w14:textId="77777777" w:rsidR="007C65AC" w:rsidRDefault="007C65AC" w:rsidP="00A940ED">
      <w:pPr>
        <w:pStyle w:val="Corpsdetexte"/>
        <w:rPr>
          <w:rFonts w:ascii="Book Antiqua" w:hAnsi="Book Antiqua"/>
          <w:lang w:eastAsia="en-US" w:bidi="ar-SA"/>
        </w:rPr>
      </w:pPr>
    </w:p>
    <w:p w14:paraId="104DD3CC" w14:textId="742D8736" w:rsidR="00A940ED" w:rsidRDefault="00A940ED" w:rsidP="00A940ED">
      <w:pPr>
        <w:pStyle w:val="Corpsdetexte"/>
        <w:rPr>
          <w:rFonts w:ascii="Book Antiqua" w:hAnsi="Book Antiqua"/>
          <w:b/>
          <w:bCs/>
          <w:lang w:eastAsia="en-US" w:bidi="ar-SA"/>
        </w:rPr>
      </w:pPr>
      <w:r w:rsidRPr="00B50135">
        <w:rPr>
          <w:rFonts w:ascii="Book Antiqua" w:hAnsi="Book Antiqua"/>
          <w:b/>
          <w:bCs/>
          <w:lang w:eastAsia="en-US" w:bidi="ar-SA"/>
        </w:rPr>
        <w:t>Spécifications techniques des caméras IP intérieur (quantité :</w:t>
      </w:r>
      <w:r>
        <w:rPr>
          <w:rFonts w:ascii="Book Antiqua" w:hAnsi="Book Antiqua"/>
          <w:b/>
          <w:bCs/>
          <w:lang w:eastAsia="en-US" w:bidi="ar-SA"/>
        </w:rPr>
        <w:t>10</w:t>
      </w:r>
      <w:r w:rsidRPr="00B50135">
        <w:rPr>
          <w:rFonts w:ascii="Book Antiqua" w:hAnsi="Book Antiqua"/>
          <w:b/>
          <w:bCs/>
          <w:lang w:eastAsia="en-US" w:bidi="ar-SA"/>
        </w:rPr>
        <w:t>)</w:t>
      </w:r>
    </w:p>
    <w:p w14:paraId="25A350D6" w14:textId="77777777" w:rsidR="00D22FD0" w:rsidRDefault="00D22FD0" w:rsidP="00057258">
      <w:pPr>
        <w:widowControl/>
        <w:suppressAutoHyphens w:val="0"/>
        <w:spacing w:line="276" w:lineRule="auto"/>
        <w:ind w:left="0" w:firstLine="0"/>
        <w:jc w:val="both"/>
        <w:rPr>
          <w:rFonts w:asciiTheme="majorBidi" w:eastAsia="Times New Roman" w:hAnsiTheme="majorBidi" w:cstheme="majorBidi"/>
          <w:color w:val="000000"/>
          <w:kern w:val="0"/>
          <w:sz w:val="22"/>
          <w:lang w:eastAsia="fr-FR" w:bidi="ar-SA"/>
        </w:rPr>
      </w:pPr>
    </w:p>
    <w:tbl>
      <w:tblPr>
        <w:tblStyle w:val="Grilledutableau4"/>
        <w:tblpPr w:leftFromText="141" w:rightFromText="141" w:vertAnchor="page" w:horzAnchor="margin" w:tblpY="1465"/>
        <w:tblW w:w="8724" w:type="dxa"/>
        <w:tblLook w:val="04A0" w:firstRow="1" w:lastRow="0" w:firstColumn="1" w:lastColumn="0" w:noHBand="0" w:noVBand="1"/>
      </w:tblPr>
      <w:tblGrid>
        <w:gridCol w:w="3304"/>
        <w:gridCol w:w="5420"/>
      </w:tblGrid>
      <w:tr w:rsidR="004834B2" w:rsidRPr="004834B2" w14:paraId="08D53490" w14:textId="77777777" w:rsidTr="004834B2">
        <w:trPr>
          <w:trHeight w:val="70"/>
        </w:trPr>
        <w:tc>
          <w:tcPr>
            <w:tcW w:w="3304" w:type="dxa"/>
            <w:shd w:val="clear" w:color="auto" w:fill="BFBFBF"/>
          </w:tcPr>
          <w:p w14:paraId="4D38A280" w14:textId="77777777" w:rsidR="004834B2" w:rsidRPr="004834B2" w:rsidRDefault="004834B2" w:rsidP="004834B2">
            <w:pPr>
              <w:widowControl/>
              <w:suppressAutoHyphens w:val="0"/>
              <w:spacing w:line="276" w:lineRule="auto"/>
              <w:ind w:left="0" w:firstLine="0"/>
              <w:jc w:val="center"/>
              <w:rPr>
                <w:rFonts w:eastAsia="Times New Roman" w:cs="Times New Roman"/>
                <w:b/>
                <w:bCs/>
                <w:kern w:val="0"/>
                <w:sz w:val="22"/>
                <w:szCs w:val="20"/>
                <w:lang w:eastAsia="fr-FR" w:bidi="ar-SA"/>
              </w:rPr>
            </w:pPr>
            <w:r w:rsidRPr="004834B2">
              <w:rPr>
                <w:rFonts w:eastAsia="Times New Roman" w:cs="Times New Roman"/>
                <w:b/>
                <w:bCs/>
                <w:kern w:val="0"/>
                <w:sz w:val="22"/>
                <w:szCs w:val="20"/>
                <w:lang w:eastAsia="fr-FR" w:bidi="ar-SA"/>
              </w:rPr>
              <w:t>Critères</w:t>
            </w:r>
          </w:p>
        </w:tc>
        <w:tc>
          <w:tcPr>
            <w:tcW w:w="5420" w:type="dxa"/>
            <w:shd w:val="clear" w:color="auto" w:fill="BFBFBF"/>
          </w:tcPr>
          <w:p w14:paraId="10BEF54D" w14:textId="77777777" w:rsidR="004834B2" w:rsidRPr="004834B2" w:rsidRDefault="004834B2" w:rsidP="004834B2">
            <w:pPr>
              <w:widowControl/>
              <w:suppressAutoHyphens w:val="0"/>
              <w:spacing w:line="276" w:lineRule="auto"/>
              <w:ind w:left="0" w:firstLine="0"/>
              <w:jc w:val="center"/>
              <w:rPr>
                <w:rFonts w:eastAsia="Times New Roman" w:cs="Times New Roman"/>
                <w:b/>
                <w:bCs/>
                <w:kern w:val="0"/>
                <w:sz w:val="22"/>
                <w:szCs w:val="20"/>
                <w:lang w:eastAsia="fr-FR" w:bidi="ar-SA"/>
              </w:rPr>
            </w:pPr>
            <w:r w:rsidRPr="004834B2">
              <w:rPr>
                <w:rFonts w:eastAsia="Times New Roman" w:cs="Times New Roman"/>
                <w:b/>
                <w:bCs/>
                <w:kern w:val="0"/>
                <w:sz w:val="22"/>
                <w:szCs w:val="20"/>
                <w:lang w:eastAsia="fr-FR" w:bidi="ar-SA"/>
              </w:rPr>
              <w:t>Valeurs minimales exigées</w:t>
            </w:r>
          </w:p>
        </w:tc>
      </w:tr>
      <w:tr w:rsidR="004834B2" w:rsidRPr="004834B2" w14:paraId="4490F128" w14:textId="77777777" w:rsidTr="004834B2">
        <w:trPr>
          <w:trHeight w:val="289"/>
        </w:trPr>
        <w:tc>
          <w:tcPr>
            <w:tcW w:w="3304" w:type="dxa"/>
          </w:tcPr>
          <w:p w14:paraId="764E2484"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Marque et modèle</w:t>
            </w:r>
          </w:p>
        </w:tc>
        <w:tc>
          <w:tcPr>
            <w:tcW w:w="5420" w:type="dxa"/>
          </w:tcPr>
          <w:p w14:paraId="2EDBE29A"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A préciser</w:t>
            </w:r>
          </w:p>
        </w:tc>
      </w:tr>
      <w:tr w:rsidR="004834B2" w:rsidRPr="004834B2" w14:paraId="6DBBCD4A" w14:textId="77777777" w:rsidTr="004834B2">
        <w:trPr>
          <w:trHeight w:val="313"/>
        </w:trPr>
        <w:tc>
          <w:tcPr>
            <w:tcW w:w="3304" w:type="dxa"/>
          </w:tcPr>
          <w:p w14:paraId="078062C0"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Compatible avec NVR uniview</w:t>
            </w:r>
          </w:p>
        </w:tc>
        <w:tc>
          <w:tcPr>
            <w:tcW w:w="5420" w:type="dxa"/>
          </w:tcPr>
          <w:p w14:paraId="635923B5"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oui</w:t>
            </w:r>
          </w:p>
        </w:tc>
      </w:tr>
      <w:tr w:rsidR="004834B2" w:rsidRPr="004834B2" w14:paraId="39454C1A" w14:textId="77777777" w:rsidTr="004834B2">
        <w:trPr>
          <w:trHeight w:val="289"/>
        </w:trPr>
        <w:tc>
          <w:tcPr>
            <w:tcW w:w="3304" w:type="dxa"/>
          </w:tcPr>
          <w:p w14:paraId="58BF775C"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Type/Technologie</w:t>
            </w:r>
          </w:p>
        </w:tc>
        <w:tc>
          <w:tcPr>
            <w:tcW w:w="5420" w:type="dxa"/>
          </w:tcPr>
          <w:p w14:paraId="4452D86B"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IP</w:t>
            </w:r>
          </w:p>
        </w:tc>
      </w:tr>
      <w:tr w:rsidR="004834B2" w:rsidRPr="004834B2" w14:paraId="6C47199D" w14:textId="77777777" w:rsidTr="004834B2">
        <w:trPr>
          <w:trHeight w:val="313"/>
        </w:trPr>
        <w:tc>
          <w:tcPr>
            <w:tcW w:w="3304" w:type="dxa"/>
          </w:tcPr>
          <w:p w14:paraId="32854302"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Résolution</w:t>
            </w:r>
          </w:p>
        </w:tc>
        <w:tc>
          <w:tcPr>
            <w:tcW w:w="5420" w:type="dxa"/>
          </w:tcPr>
          <w:p w14:paraId="3D687B18"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2 Mégapixels</w:t>
            </w:r>
          </w:p>
        </w:tc>
      </w:tr>
      <w:tr w:rsidR="004834B2" w:rsidRPr="004834B2" w14:paraId="47B0F033" w14:textId="77777777" w:rsidTr="004834B2">
        <w:trPr>
          <w:trHeight w:val="578"/>
        </w:trPr>
        <w:tc>
          <w:tcPr>
            <w:tcW w:w="3304" w:type="dxa"/>
          </w:tcPr>
          <w:p w14:paraId="7EAE8A53"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Focal</w:t>
            </w:r>
          </w:p>
        </w:tc>
        <w:tc>
          <w:tcPr>
            <w:tcW w:w="5420" w:type="dxa"/>
          </w:tcPr>
          <w:p w14:paraId="08FDA0BF" w14:textId="77777777" w:rsidR="004834B2" w:rsidRPr="004834B2" w:rsidRDefault="004834B2" w:rsidP="004834B2">
            <w:pPr>
              <w:widowControl/>
              <w:suppressAutoHyphens w:val="0"/>
              <w:spacing w:line="276" w:lineRule="auto"/>
              <w:ind w:left="0" w:firstLine="0"/>
              <w:jc w:val="both"/>
              <w:rPr>
                <w:rFonts w:eastAsia="Times New Roman" w:cs="Times New Roman"/>
                <w:b/>
                <w:kern w:val="0"/>
                <w:sz w:val="22"/>
                <w:szCs w:val="22"/>
                <w:lang w:eastAsia="fr-FR" w:bidi="ar-SA"/>
              </w:rPr>
            </w:pPr>
            <w:r w:rsidRPr="004834B2">
              <w:rPr>
                <w:rFonts w:eastAsia="Times New Roman" w:cs="Times New Roman"/>
                <w:bCs/>
                <w:kern w:val="0"/>
                <w:sz w:val="22"/>
                <w:szCs w:val="22"/>
                <w:lang w:eastAsia="fr-FR" w:bidi="ar-SA"/>
              </w:rPr>
              <w:t xml:space="preserve">Vari focal 2,8-12 mm </w:t>
            </w:r>
            <w:r w:rsidRPr="004834B2">
              <w:rPr>
                <w:rFonts w:eastAsia="Times New Roman" w:cs="Times New Roman"/>
                <w:b/>
                <w:kern w:val="0"/>
                <w:sz w:val="22"/>
                <w:szCs w:val="22"/>
                <w:lang w:eastAsia="fr-FR" w:bidi="ar-SA"/>
              </w:rPr>
              <w:t>motorisé</w:t>
            </w:r>
          </w:p>
          <w:p w14:paraId="050C65FB"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 zoom et mise en point à distance</w:t>
            </w:r>
          </w:p>
        </w:tc>
      </w:tr>
      <w:tr w:rsidR="004834B2" w:rsidRPr="004834B2" w14:paraId="4FC44CA8" w14:textId="77777777" w:rsidTr="004834B2">
        <w:trPr>
          <w:trHeight w:val="313"/>
        </w:trPr>
        <w:tc>
          <w:tcPr>
            <w:tcW w:w="3304" w:type="dxa"/>
          </w:tcPr>
          <w:p w14:paraId="69FBC032"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Sécurité</w:t>
            </w:r>
          </w:p>
        </w:tc>
        <w:tc>
          <w:tcPr>
            <w:tcW w:w="5420" w:type="dxa"/>
          </w:tcPr>
          <w:p w14:paraId="7A093F0A"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Accès protégé par mot de passe</w:t>
            </w:r>
          </w:p>
        </w:tc>
      </w:tr>
      <w:tr w:rsidR="004834B2" w:rsidRPr="004834B2" w14:paraId="6EA607A6" w14:textId="77777777" w:rsidTr="004834B2">
        <w:trPr>
          <w:trHeight w:val="289"/>
        </w:trPr>
        <w:tc>
          <w:tcPr>
            <w:tcW w:w="3304" w:type="dxa"/>
          </w:tcPr>
          <w:p w14:paraId="38BDA3C5"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Portée infrarouge</w:t>
            </w:r>
          </w:p>
        </w:tc>
        <w:tc>
          <w:tcPr>
            <w:tcW w:w="5420" w:type="dxa"/>
          </w:tcPr>
          <w:p w14:paraId="5E409521"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30 m plein écran</w:t>
            </w:r>
          </w:p>
        </w:tc>
      </w:tr>
      <w:tr w:rsidR="004834B2" w:rsidRPr="004834B2" w14:paraId="5FE4A468" w14:textId="77777777" w:rsidTr="004834B2">
        <w:trPr>
          <w:trHeight w:val="313"/>
        </w:trPr>
        <w:tc>
          <w:tcPr>
            <w:tcW w:w="3304" w:type="dxa"/>
          </w:tcPr>
          <w:p w14:paraId="72806463"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WDR</w:t>
            </w:r>
          </w:p>
        </w:tc>
        <w:tc>
          <w:tcPr>
            <w:tcW w:w="5420" w:type="dxa"/>
          </w:tcPr>
          <w:p w14:paraId="4298182F"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 xml:space="preserve">Exigé </w:t>
            </w:r>
          </w:p>
        </w:tc>
      </w:tr>
      <w:tr w:rsidR="004834B2" w:rsidRPr="004834B2" w14:paraId="66E87072" w14:textId="77777777" w:rsidTr="004834B2">
        <w:trPr>
          <w:trHeight w:val="313"/>
        </w:trPr>
        <w:tc>
          <w:tcPr>
            <w:tcW w:w="3304" w:type="dxa"/>
          </w:tcPr>
          <w:p w14:paraId="618401BF"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Compression</w:t>
            </w:r>
          </w:p>
        </w:tc>
        <w:tc>
          <w:tcPr>
            <w:tcW w:w="5420" w:type="dxa"/>
          </w:tcPr>
          <w:p w14:paraId="2043DFAB" w14:textId="77777777" w:rsidR="004834B2" w:rsidRPr="004834B2" w:rsidRDefault="004834B2" w:rsidP="004834B2">
            <w:pPr>
              <w:widowControl/>
              <w:suppressAutoHyphens w:val="0"/>
              <w:spacing w:line="276" w:lineRule="auto"/>
              <w:ind w:left="72" w:firstLine="0"/>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H.264 / H.265 /MJPEG</w:t>
            </w:r>
          </w:p>
        </w:tc>
      </w:tr>
      <w:tr w:rsidR="004834B2" w:rsidRPr="004834B2" w14:paraId="5A518AB1" w14:textId="77777777" w:rsidTr="004834B2">
        <w:trPr>
          <w:trHeight w:val="289"/>
        </w:trPr>
        <w:tc>
          <w:tcPr>
            <w:tcW w:w="3304" w:type="dxa"/>
          </w:tcPr>
          <w:p w14:paraId="7E2EB0A2"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Compatibilité</w:t>
            </w:r>
          </w:p>
        </w:tc>
        <w:tc>
          <w:tcPr>
            <w:tcW w:w="5420" w:type="dxa"/>
          </w:tcPr>
          <w:p w14:paraId="603B3448"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val="en-US" w:eastAsia="fr-FR" w:bidi="ar-SA"/>
              </w:rPr>
            </w:pPr>
            <w:r w:rsidRPr="004834B2">
              <w:rPr>
                <w:rFonts w:eastAsia="Times New Roman" w:cs="Times New Roman"/>
                <w:bCs/>
                <w:kern w:val="0"/>
                <w:sz w:val="22"/>
                <w:szCs w:val="22"/>
                <w:lang w:val="en-US" w:eastAsia="fr-FR" w:bidi="ar-SA"/>
              </w:rPr>
              <w:t>ONVIF profile S /profile G/ ISAPI</w:t>
            </w:r>
          </w:p>
        </w:tc>
      </w:tr>
      <w:tr w:rsidR="004834B2" w:rsidRPr="004834B2" w14:paraId="4DEC62E1" w14:textId="77777777" w:rsidTr="004834B2">
        <w:trPr>
          <w:trHeight w:val="313"/>
        </w:trPr>
        <w:tc>
          <w:tcPr>
            <w:tcW w:w="3304" w:type="dxa"/>
          </w:tcPr>
          <w:p w14:paraId="05428EA8"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Capteur</w:t>
            </w:r>
          </w:p>
        </w:tc>
        <w:tc>
          <w:tcPr>
            <w:tcW w:w="5420" w:type="dxa"/>
          </w:tcPr>
          <w:p w14:paraId="65677B27"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CCD ou CMOS</w:t>
            </w:r>
          </w:p>
        </w:tc>
      </w:tr>
      <w:tr w:rsidR="004834B2" w:rsidRPr="004834B2" w14:paraId="504C6305" w14:textId="77777777" w:rsidTr="004834B2">
        <w:trPr>
          <w:trHeight w:val="578"/>
        </w:trPr>
        <w:tc>
          <w:tcPr>
            <w:tcW w:w="3304" w:type="dxa"/>
          </w:tcPr>
          <w:p w14:paraId="009A382B"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Luminance</w:t>
            </w:r>
          </w:p>
        </w:tc>
        <w:tc>
          <w:tcPr>
            <w:tcW w:w="5420" w:type="dxa"/>
          </w:tcPr>
          <w:p w14:paraId="376988B6" w14:textId="7D642C6F" w:rsidR="004834B2" w:rsidRPr="004834B2" w:rsidRDefault="0060275A" w:rsidP="004834B2">
            <w:pPr>
              <w:widowControl/>
              <w:suppressAutoHyphens w:val="0"/>
              <w:spacing w:line="276" w:lineRule="auto"/>
              <w:ind w:left="72" w:firstLine="0"/>
              <w:rPr>
                <w:rFonts w:eastAsia="Times New Roman" w:cs="Times New Roman"/>
                <w:bCs/>
                <w:kern w:val="0"/>
                <w:sz w:val="22"/>
                <w:szCs w:val="22"/>
                <w:lang w:eastAsia="fr-FR" w:bidi="ar-SA"/>
              </w:rPr>
            </w:pPr>
            <w:r>
              <w:rPr>
                <w:rFonts w:eastAsia="Times New Roman" w:cs="Times New Roman"/>
                <w:bCs/>
                <w:kern w:val="0"/>
                <w:sz w:val="22"/>
                <w:szCs w:val="22"/>
                <w:lang w:eastAsia="fr-FR" w:bidi="ar-SA"/>
              </w:rPr>
              <w:t>0.003</w:t>
            </w:r>
            <w:r w:rsidR="004834B2" w:rsidRPr="004834B2">
              <w:rPr>
                <w:rFonts w:eastAsia="Times New Roman" w:cs="Times New Roman"/>
                <w:bCs/>
                <w:kern w:val="0"/>
                <w:sz w:val="22"/>
                <w:szCs w:val="22"/>
                <w:lang w:eastAsia="fr-FR" w:bidi="ar-SA"/>
              </w:rPr>
              <w:t xml:space="preserve"> lux en mode couleur</w:t>
            </w:r>
          </w:p>
          <w:p w14:paraId="66AE85B5"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0 lux avec IR</w:t>
            </w:r>
          </w:p>
        </w:tc>
      </w:tr>
      <w:tr w:rsidR="004834B2" w:rsidRPr="004834B2" w14:paraId="506792AC" w14:textId="77777777" w:rsidTr="004834B2">
        <w:trPr>
          <w:trHeight w:val="313"/>
        </w:trPr>
        <w:tc>
          <w:tcPr>
            <w:tcW w:w="3304" w:type="dxa"/>
          </w:tcPr>
          <w:p w14:paraId="1D7F90BC"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Nombre image / s </w:t>
            </w:r>
          </w:p>
        </w:tc>
        <w:tc>
          <w:tcPr>
            <w:tcW w:w="5420" w:type="dxa"/>
          </w:tcPr>
          <w:p w14:paraId="41E02E93"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color w:val="000000"/>
                <w:kern w:val="0"/>
                <w:sz w:val="22"/>
                <w:szCs w:val="22"/>
                <w:lang w:eastAsia="fr-FR" w:bidi="ar-SA"/>
              </w:rPr>
              <w:t xml:space="preserve">25 Images / s  </w:t>
            </w:r>
          </w:p>
        </w:tc>
      </w:tr>
      <w:tr w:rsidR="004834B2" w:rsidRPr="004834B2" w14:paraId="1D468372" w14:textId="77777777" w:rsidTr="004834B2">
        <w:trPr>
          <w:trHeight w:val="289"/>
        </w:trPr>
        <w:tc>
          <w:tcPr>
            <w:tcW w:w="3304" w:type="dxa"/>
          </w:tcPr>
          <w:p w14:paraId="30729F16"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Image Enhancement</w:t>
            </w:r>
          </w:p>
        </w:tc>
        <w:tc>
          <w:tcPr>
            <w:tcW w:w="5420" w:type="dxa"/>
          </w:tcPr>
          <w:p w14:paraId="384DD739" w14:textId="77777777" w:rsidR="004834B2" w:rsidRPr="004834B2" w:rsidRDefault="004834B2" w:rsidP="004834B2">
            <w:pPr>
              <w:widowControl/>
              <w:suppressAutoHyphens w:val="0"/>
              <w:spacing w:line="276" w:lineRule="auto"/>
              <w:ind w:left="72" w:firstLine="0"/>
              <w:rPr>
                <w:rFonts w:eastAsia="Times New Roman" w:cs="Times New Roman"/>
                <w:bCs/>
                <w:color w:val="000000"/>
                <w:kern w:val="0"/>
                <w:sz w:val="22"/>
                <w:szCs w:val="22"/>
                <w:lang w:eastAsia="fr-FR" w:bidi="ar-SA"/>
              </w:rPr>
            </w:pPr>
            <w:r w:rsidRPr="004834B2">
              <w:rPr>
                <w:rFonts w:eastAsia="Times New Roman" w:cs="Times New Roman"/>
                <w:bCs/>
                <w:color w:val="000000"/>
                <w:kern w:val="0"/>
                <w:sz w:val="22"/>
                <w:szCs w:val="22"/>
                <w:lang w:eastAsia="fr-FR" w:bidi="ar-SA"/>
              </w:rPr>
              <w:t>BLC/3D DNR</w:t>
            </w:r>
          </w:p>
        </w:tc>
      </w:tr>
      <w:tr w:rsidR="004834B2" w:rsidRPr="004834B2" w14:paraId="1189C8F6" w14:textId="77777777" w:rsidTr="004834B2">
        <w:trPr>
          <w:trHeight w:val="2072"/>
        </w:trPr>
        <w:tc>
          <w:tcPr>
            <w:tcW w:w="3304" w:type="dxa"/>
          </w:tcPr>
          <w:p w14:paraId="352D68CF"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Contrôle d’image</w:t>
            </w:r>
          </w:p>
        </w:tc>
        <w:tc>
          <w:tcPr>
            <w:tcW w:w="5420" w:type="dxa"/>
          </w:tcPr>
          <w:p w14:paraId="2A1A901D"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 xml:space="preserve">Multi Stream </w:t>
            </w:r>
          </w:p>
          <w:p w14:paraId="581763E1"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Détection de mouvement,</w:t>
            </w:r>
          </w:p>
          <w:p w14:paraId="145F832F"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Détection de sabotage</w:t>
            </w:r>
          </w:p>
          <w:p w14:paraId="2F3870C0"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Commande automatique,</w:t>
            </w:r>
          </w:p>
          <w:p w14:paraId="234A44F4"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Correction du contre-jour, commande jour /nuit automatique et manuel.</w:t>
            </w:r>
          </w:p>
          <w:p w14:paraId="7343F7E4"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Masque de confidentialité</w:t>
            </w:r>
          </w:p>
        </w:tc>
      </w:tr>
      <w:tr w:rsidR="004834B2" w:rsidRPr="004834B2" w14:paraId="50C9D51F" w14:textId="77777777" w:rsidTr="004834B2">
        <w:trPr>
          <w:trHeight w:val="578"/>
        </w:trPr>
        <w:tc>
          <w:tcPr>
            <w:tcW w:w="3304" w:type="dxa"/>
          </w:tcPr>
          <w:p w14:paraId="6DEF44D4"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Utilisateurs simultanés</w:t>
            </w:r>
          </w:p>
        </w:tc>
        <w:tc>
          <w:tcPr>
            <w:tcW w:w="5420" w:type="dxa"/>
          </w:tcPr>
          <w:p w14:paraId="0F307374"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Min 32 utilisateurs avec 03 niveau (administrateur / Opérateur / utilisateur)</w:t>
            </w:r>
          </w:p>
        </w:tc>
      </w:tr>
      <w:tr w:rsidR="004834B2" w:rsidRPr="004834B2" w14:paraId="12E4A66A" w14:textId="77777777" w:rsidTr="004834B2">
        <w:trPr>
          <w:trHeight w:val="602"/>
        </w:trPr>
        <w:tc>
          <w:tcPr>
            <w:tcW w:w="3304" w:type="dxa"/>
          </w:tcPr>
          <w:p w14:paraId="6A01F800" w14:textId="77777777" w:rsidR="004834B2" w:rsidRPr="004834B2" w:rsidRDefault="004834B2" w:rsidP="004834B2">
            <w:pPr>
              <w:widowControl/>
              <w:suppressAutoHyphens w:val="0"/>
              <w:spacing w:line="276" w:lineRule="auto"/>
              <w:ind w:left="0"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Ethernet RJ-45 (10 / 100Base-TX)</w:t>
            </w:r>
          </w:p>
        </w:tc>
        <w:tc>
          <w:tcPr>
            <w:tcW w:w="5420" w:type="dxa"/>
          </w:tcPr>
          <w:p w14:paraId="68940DDC"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Exigé</w:t>
            </w:r>
          </w:p>
        </w:tc>
      </w:tr>
      <w:tr w:rsidR="004834B2" w:rsidRPr="004834B2" w14:paraId="04C4E43C" w14:textId="77777777" w:rsidTr="004834B2">
        <w:trPr>
          <w:trHeight w:val="289"/>
        </w:trPr>
        <w:tc>
          <w:tcPr>
            <w:tcW w:w="3304" w:type="dxa"/>
          </w:tcPr>
          <w:p w14:paraId="68D0DCCA"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Alimentation électrique </w:t>
            </w:r>
          </w:p>
        </w:tc>
        <w:tc>
          <w:tcPr>
            <w:tcW w:w="5420" w:type="dxa"/>
          </w:tcPr>
          <w:p w14:paraId="2FB318A3"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12VDC ou 24 VDC, PoE</w:t>
            </w:r>
          </w:p>
        </w:tc>
      </w:tr>
      <w:tr w:rsidR="004834B2" w:rsidRPr="004834B2" w14:paraId="191AFE49" w14:textId="77777777" w:rsidTr="004834B2">
        <w:trPr>
          <w:trHeight w:val="313"/>
        </w:trPr>
        <w:tc>
          <w:tcPr>
            <w:tcW w:w="3304" w:type="dxa"/>
          </w:tcPr>
          <w:p w14:paraId="10747C0F"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Température de fonctionnement</w:t>
            </w:r>
          </w:p>
        </w:tc>
        <w:tc>
          <w:tcPr>
            <w:tcW w:w="5420" w:type="dxa"/>
          </w:tcPr>
          <w:p w14:paraId="5FC81002"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-10°C à 60°C</w:t>
            </w:r>
          </w:p>
        </w:tc>
      </w:tr>
      <w:tr w:rsidR="004834B2" w:rsidRPr="004834B2" w14:paraId="55E29915" w14:textId="77777777" w:rsidTr="004834B2">
        <w:trPr>
          <w:trHeight w:val="619"/>
        </w:trPr>
        <w:tc>
          <w:tcPr>
            <w:tcW w:w="3304" w:type="dxa"/>
          </w:tcPr>
          <w:p w14:paraId="3B99FD07"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Indice de protection</w:t>
            </w:r>
          </w:p>
        </w:tc>
        <w:tc>
          <w:tcPr>
            <w:tcW w:w="5420" w:type="dxa"/>
          </w:tcPr>
          <w:p w14:paraId="1D8CCC76"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 xml:space="preserve">IP67 </w:t>
            </w:r>
          </w:p>
          <w:p w14:paraId="3D8C9951"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IK10 Exigé</w:t>
            </w:r>
          </w:p>
        </w:tc>
      </w:tr>
      <w:tr w:rsidR="004834B2" w:rsidRPr="004834B2" w14:paraId="0CD3A2CC" w14:textId="77777777" w:rsidTr="004834B2">
        <w:trPr>
          <w:trHeight w:val="891"/>
        </w:trPr>
        <w:tc>
          <w:tcPr>
            <w:tcW w:w="3304" w:type="dxa"/>
          </w:tcPr>
          <w:p w14:paraId="7117A09B"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Carte SD intégrée</w:t>
            </w:r>
          </w:p>
        </w:tc>
        <w:tc>
          <w:tcPr>
            <w:tcW w:w="5420" w:type="dxa"/>
          </w:tcPr>
          <w:p w14:paraId="32793C51" w14:textId="77777777" w:rsidR="004834B2" w:rsidRPr="004834B2" w:rsidRDefault="004834B2" w:rsidP="004834B2">
            <w:pPr>
              <w:widowControl/>
              <w:suppressAutoHyphens w:val="0"/>
              <w:spacing w:line="276" w:lineRule="auto"/>
              <w:ind w:left="0"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 xml:space="preserve">Exigée </w:t>
            </w:r>
          </w:p>
          <w:p w14:paraId="700BB961" w14:textId="77777777" w:rsidR="004834B2" w:rsidRPr="004834B2" w:rsidRDefault="004834B2" w:rsidP="004834B2">
            <w:pPr>
              <w:widowControl/>
              <w:suppressAutoHyphens w:val="0"/>
              <w:spacing w:line="276" w:lineRule="auto"/>
              <w:ind w:left="0" w:firstLine="0"/>
              <w:rPr>
                <w:rFonts w:eastAsia="Times New Roman" w:cs="Times New Roman"/>
                <w:bCs/>
                <w:kern w:val="0"/>
                <w:sz w:val="22"/>
                <w:szCs w:val="22"/>
                <w:lang w:val="en-US" w:eastAsia="fr-FR" w:bidi="ar-SA"/>
              </w:rPr>
            </w:pPr>
            <w:r w:rsidRPr="004834B2">
              <w:rPr>
                <w:rFonts w:eastAsia="Times New Roman" w:cs="Times New Roman"/>
                <w:kern w:val="0"/>
                <w:sz w:val="22"/>
                <w:szCs w:val="22"/>
                <w:lang w:val="en-US" w:eastAsia="fr-FR" w:bidi="ar-SA"/>
              </w:rPr>
              <w:t>Support Micro  SD/SDHC/SDXC card (32G ), local storage and NAS (NFS,SMB/CIFS), ANR</w:t>
            </w:r>
          </w:p>
        </w:tc>
      </w:tr>
      <w:tr w:rsidR="004834B2" w:rsidRPr="004834B2" w14:paraId="61C874C4" w14:textId="77777777" w:rsidTr="004834B2">
        <w:trPr>
          <w:trHeight w:val="289"/>
        </w:trPr>
        <w:tc>
          <w:tcPr>
            <w:tcW w:w="3304" w:type="dxa"/>
          </w:tcPr>
          <w:p w14:paraId="2E191698"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Support de fixation</w:t>
            </w:r>
          </w:p>
        </w:tc>
        <w:tc>
          <w:tcPr>
            <w:tcW w:w="5420" w:type="dxa"/>
          </w:tcPr>
          <w:p w14:paraId="13849EB0" w14:textId="77777777" w:rsidR="004834B2" w:rsidRPr="004834B2" w:rsidRDefault="004834B2" w:rsidP="004834B2">
            <w:pPr>
              <w:widowControl/>
              <w:suppressAutoHyphens w:val="0"/>
              <w:spacing w:line="276" w:lineRule="auto"/>
              <w:ind w:left="0"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oui</w:t>
            </w:r>
          </w:p>
        </w:tc>
      </w:tr>
      <w:tr w:rsidR="004834B2" w:rsidRPr="004834B2" w14:paraId="1BD4FE1A" w14:textId="77777777" w:rsidTr="004834B2">
        <w:trPr>
          <w:trHeight w:val="457"/>
        </w:trPr>
        <w:tc>
          <w:tcPr>
            <w:tcW w:w="3304" w:type="dxa"/>
          </w:tcPr>
          <w:p w14:paraId="62347132" w14:textId="77777777" w:rsidR="004834B2" w:rsidRPr="004834B2" w:rsidRDefault="004834B2" w:rsidP="004834B2">
            <w:pPr>
              <w:numPr>
                <w:ilvl w:val="0"/>
                <w:numId w:val="2"/>
              </w:numPr>
              <w:suppressAutoHyphens w:val="0"/>
              <w:autoSpaceDE w:val="0"/>
              <w:spacing w:line="222" w:lineRule="exact"/>
              <w:ind w:left="0" w:firstLine="0"/>
              <w:rPr>
                <w:rFonts w:eastAsia="Times New Roman" w:cs="Times New Roman"/>
                <w:kern w:val="0"/>
                <w:sz w:val="22"/>
                <w:szCs w:val="22"/>
                <w:lang w:eastAsia="fr-FR" w:bidi="fr-FR"/>
              </w:rPr>
            </w:pPr>
            <w:r w:rsidRPr="004834B2">
              <w:rPr>
                <w:rFonts w:eastAsia="Times New Roman" w:cs="Times New Roman"/>
                <w:kern w:val="0"/>
                <w:sz w:val="22"/>
                <w:szCs w:val="22"/>
                <w:lang w:eastAsia="fr-FR" w:bidi="fr-FR"/>
              </w:rPr>
              <w:t>Normes de fabrication et de Qualité</w:t>
            </w:r>
          </w:p>
        </w:tc>
        <w:tc>
          <w:tcPr>
            <w:tcW w:w="5420" w:type="dxa"/>
          </w:tcPr>
          <w:p w14:paraId="10E77DE2" w14:textId="77777777" w:rsidR="004834B2" w:rsidRPr="004834B2" w:rsidRDefault="004834B2" w:rsidP="004834B2">
            <w:pPr>
              <w:widowControl/>
              <w:suppressAutoHyphens w:val="0"/>
              <w:spacing w:line="276" w:lineRule="auto"/>
              <w:ind w:left="0" w:firstLine="0"/>
              <w:rPr>
                <w:rFonts w:ascii="Aptos" w:eastAsia="Aptos" w:hAnsi="Aptos" w:cs="Arial"/>
                <w:kern w:val="0"/>
                <w:sz w:val="22"/>
                <w:szCs w:val="22"/>
                <w:lang w:eastAsia="en-US" w:bidi="ar-SA"/>
              </w:rPr>
            </w:pPr>
            <w:r w:rsidRPr="004834B2">
              <w:rPr>
                <w:rFonts w:ascii="Aptos" w:eastAsia="Aptos" w:hAnsi="Aptos" w:cs="Arial"/>
                <w:kern w:val="0"/>
                <w:sz w:val="22"/>
                <w:szCs w:val="22"/>
                <w:lang w:eastAsia="en-US" w:bidi="ar-SA"/>
              </w:rPr>
              <w:t>ISO 9001: 2015 ; CE UL;</w:t>
            </w:r>
          </w:p>
        </w:tc>
      </w:tr>
      <w:tr w:rsidR="004834B2" w:rsidRPr="004834B2" w14:paraId="58187A05" w14:textId="77777777" w:rsidTr="004834B2">
        <w:trPr>
          <w:trHeight w:val="313"/>
        </w:trPr>
        <w:tc>
          <w:tcPr>
            <w:tcW w:w="3304" w:type="dxa"/>
          </w:tcPr>
          <w:p w14:paraId="5524EB5C"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ascii="Aptos" w:eastAsia="Aptos" w:hAnsi="Aptos" w:cs="Arial"/>
                <w:kern w:val="0"/>
                <w:sz w:val="22"/>
                <w:szCs w:val="22"/>
                <w:lang w:eastAsia="en-US" w:bidi="ar-SA"/>
              </w:rPr>
              <w:t>Sécurité électrique</w:t>
            </w:r>
          </w:p>
        </w:tc>
        <w:tc>
          <w:tcPr>
            <w:tcW w:w="5420" w:type="dxa"/>
          </w:tcPr>
          <w:p w14:paraId="0465FFF1" w14:textId="77777777" w:rsidR="004834B2" w:rsidRPr="004834B2" w:rsidRDefault="004834B2" w:rsidP="004834B2">
            <w:pPr>
              <w:widowControl/>
              <w:suppressAutoHyphens w:val="0"/>
              <w:spacing w:line="276" w:lineRule="auto"/>
              <w:ind w:left="0" w:firstLine="0"/>
              <w:rPr>
                <w:rFonts w:eastAsia="Times New Roman" w:cs="Times New Roman"/>
                <w:bCs/>
                <w:kern w:val="0"/>
                <w:sz w:val="22"/>
                <w:szCs w:val="22"/>
                <w:lang w:eastAsia="fr-FR" w:bidi="ar-SA"/>
              </w:rPr>
            </w:pPr>
            <w:r w:rsidRPr="004834B2">
              <w:rPr>
                <w:rFonts w:ascii="Aptos" w:eastAsia="Aptos" w:hAnsi="Aptos" w:cs="Arial"/>
                <w:kern w:val="0"/>
                <w:sz w:val="22"/>
                <w:szCs w:val="22"/>
                <w:lang w:eastAsia="en-US" w:bidi="ar-SA"/>
              </w:rPr>
              <w:t>EN 60950 ou EN 62368 ou équivalent</w:t>
            </w:r>
          </w:p>
        </w:tc>
      </w:tr>
      <w:tr w:rsidR="004834B2" w:rsidRPr="004834B2" w14:paraId="26EB07F6" w14:textId="77777777" w:rsidTr="004834B2">
        <w:trPr>
          <w:trHeight w:val="313"/>
        </w:trPr>
        <w:tc>
          <w:tcPr>
            <w:tcW w:w="3304" w:type="dxa"/>
          </w:tcPr>
          <w:p w14:paraId="3E0DF7DF" w14:textId="77777777" w:rsidR="004834B2" w:rsidRPr="004834B2" w:rsidRDefault="004834B2" w:rsidP="004834B2">
            <w:pPr>
              <w:widowControl/>
              <w:suppressAutoHyphens w:val="0"/>
              <w:spacing w:line="276" w:lineRule="auto"/>
              <w:ind w:left="0" w:firstLine="0"/>
              <w:jc w:val="both"/>
              <w:rPr>
                <w:rFonts w:ascii="Aptos" w:eastAsia="Aptos" w:hAnsi="Aptos" w:cs="Arial"/>
                <w:kern w:val="0"/>
                <w:sz w:val="22"/>
                <w:szCs w:val="22"/>
                <w:lang w:eastAsia="en-US" w:bidi="ar-SA"/>
              </w:rPr>
            </w:pPr>
            <w:r w:rsidRPr="004834B2">
              <w:rPr>
                <w:rFonts w:eastAsia="Times New Roman" w:cs="Times New Roman"/>
                <w:bCs/>
                <w:kern w:val="0"/>
                <w:sz w:val="22"/>
                <w:szCs w:val="22"/>
                <w:lang w:eastAsia="fr-FR" w:bidi="ar-SA"/>
              </w:rPr>
              <w:t>Garantie</w:t>
            </w:r>
          </w:p>
        </w:tc>
        <w:tc>
          <w:tcPr>
            <w:tcW w:w="5420" w:type="dxa"/>
          </w:tcPr>
          <w:p w14:paraId="38EAE8A0" w14:textId="77777777" w:rsidR="004834B2" w:rsidRPr="004834B2" w:rsidRDefault="004834B2" w:rsidP="004834B2">
            <w:pPr>
              <w:widowControl/>
              <w:suppressAutoHyphens w:val="0"/>
              <w:spacing w:line="276" w:lineRule="auto"/>
              <w:ind w:left="0" w:firstLine="0"/>
              <w:rPr>
                <w:rFonts w:ascii="Aptos" w:eastAsia="Aptos" w:hAnsi="Aptos" w:cs="Arial"/>
                <w:kern w:val="0"/>
                <w:sz w:val="22"/>
                <w:szCs w:val="22"/>
                <w:lang w:eastAsia="en-US" w:bidi="ar-SA"/>
              </w:rPr>
            </w:pPr>
            <w:r w:rsidRPr="004834B2">
              <w:rPr>
                <w:rFonts w:eastAsia="Times New Roman" w:cs="Times New Roman"/>
                <w:bCs/>
                <w:kern w:val="0"/>
                <w:sz w:val="22"/>
                <w:szCs w:val="22"/>
                <w:lang w:eastAsia="fr-FR" w:bidi="ar-SA"/>
              </w:rPr>
              <w:t>1 an</w:t>
            </w:r>
          </w:p>
        </w:tc>
      </w:tr>
    </w:tbl>
    <w:p w14:paraId="6F818FC5" w14:textId="77777777" w:rsidR="00D22FD0" w:rsidRDefault="00D22FD0" w:rsidP="00057258">
      <w:pPr>
        <w:widowControl/>
        <w:suppressAutoHyphens w:val="0"/>
        <w:spacing w:line="276" w:lineRule="auto"/>
        <w:ind w:left="0" w:firstLine="0"/>
        <w:jc w:val="both"/>
        <w:rPr>
          <w:rFonts w:asciiTheme="majorBidi" w:eastAsia="Times New Roman" w:hAnsiTheme="majorBidi" w:cstheme="majorBidi"/>
          <w:color w:val="000000"/>
          <w:kern w:val="0"/>
          <w:sz w:val="22"/>
          <w:lang w:eastAsia="fr-FR" w:bidi="ar-SA"/>
        </w:rPr>
      </w:pPr>
    </w:p>
    <w:p w14:paraId="2D7EB120" w14:textId="77777777" w:rsidR="00D22FD0" w:rsidRDefault="00D22FD0" w:rsidP="00057258">
      <w:pPr>
        <w:widowControl/>
        <w:suppressAutoHyphens w:val="0"/>
        <w:spacing w:line="276" w:lineRule="auto"/>
        <w:ind w:left="0" w:firstLine="0"/>
        <w:jc w:val="both"/>
        <w:rPr>
          <w:rFonts w:asciiTheme="majorBidi" w:eastAsia="Times New Roman" w:hAnsiTheme="majorBidi" w:cstheme="majorBidi"/>
          <w:color w:val="000000"/>
          <w:kern w:val="0"/>
          <w:sz w:val="22"/>
          <w:lang w:eastAsia="fr-FR" w:bidi="ar-SA"/>
        </w:rPr>
      </w:pPr>
    </w:p>
    <w:p w14:paraId="5D4B8680" w14:textId="77777777" w:rsidR="00D22FD0" w:rsidRPr="000F4999" w:rsidRDefault="00D22FD0" w:rsidP="00057258">
      <w:pPr>
        <w:widowControl/>
        <w:suppressAutoHyphens w:val="0"/>
        <w:spacing w:line="276" w:lineRule="auto"/>
        <w:ind w:left="0" w:firstLine="0"/>
        <w:jc w:val="both"/>
        <w:rPr>
          <w:rFonts w:asciiTheme="majorBidi" w:eastAsia="Times New Roman" w:hAnsiTheme="majorBidi" w:cstheme="majorBidi"/>
          <w:color w:val="000000"/>
          <w:kern w:val="0"/>
          <w:sz w:val="22"/>
          <w:lang w:eastAsia="fr-FR" w:bidi="ar-SA"/>
        </w:rPr>
      </w:pPr>
    </w:p>
    <w:p w14:paraId="64827055" w14:textId="15469B9A" w:rsidR="004834B2" w:rsidRDefault="004834B2">
      <w:pPr>
        <w:widowControl/>
        <w:suppressAutoHyphens w:val="0"/>
        <w:spacing w:after="200" w:line="276" w:lineRule="auto"/>
        <w:ind w:left="0" w:firstLine="0"/>
        <w:rPr>
          <w:rFonts w:ascii="Book Antiqua" w:hAnsi="Book Antiqua"/>
          <w:b/>
          <w:bCs/>
          <w:lang w:eastAsia="en-US" w:bidi="ar-SA"/>
        </w:rPr>
      </w:pPr>
      <w:r>
        <w:rPr>
          <w:rFonts w:ascii="Book Antiqua" w:hAnsi="Book Antiqua"/>
          <w:b/>
          <w:bCs/>
          <w:lang w:eastAsia="en-US" w:bidi="ar-SA"/>
        </w:rPr>
        <w:br w:type="page"/>
      </w:r>
    </w:p>
    <w:p w14:paraId="50CC1CDD" w14:textId="77777777" w:rsidR="004834B2" w:rsidRDefault="004834B2" w:rsidP="00B50135">
      <w:pPr>
        <w:pStyle w:val="Corpsdetexte"/>
        <w:rPr>
          <w:rFonts w:ascii="Book Antiqua" w:hAnsi="Book Antiqua"/>
          <w:b/>
          <w:bCs/>
          <w:lang w:eastAsia="en-US" w:bidi="ar-SA"/>
        </w:rPr>
      </w:pPr>
    </w:p>
    <w:p w14:paraId="6D8C77B0" w14:textId="4D342529" w:rsidR="00057258" w:rsidRPr="00B50135" w:rsidRDefault="00057258" w:rsidP="00B50135">
      <w:pPr>
        <w:pStyle w:val="Corpsdetexte"/>
        <w:rPr>
          <w:rFonts w:ascii="Book Antiqua" w:hAnsi="Book Antiqua"/>
          <w:b/>
          <w:bCs/>
          <w:lang w:eastAsia="en-US" w:bidi="ar-SA"/>
        </w:rPr>
      </w:pPr>
      <w:r w:rsidRPr="00B50135">
        <w:rPr>
          <w:rFonts w:ascii="Book Antiqua" w:hAnsi="Book Antiqua"/>
          <w:b/>
          <w:bCs/>
          <w:lang w:eastAsia="en-US" w:bidi="ar-SA"/>
        </w:rPr>
        <w:t xml:space="preserve">Spécifications techniques des camera IP </w:t>
      </w:r>
      <w:r w:rsidR="00086B7B" w:rsidRPr="00B50135">
        <w:rPr>
          <w:rFonts w:ascii="Book Antiqua" w:hAnsi="Book Antiqua"/>
          <w:b/>
          <w:bCs/>
          <w:lang w:eastAsia="en-US" w:bidi="ar-SA"/>
        </w:rPr>
        <w:t>Extérieure (</w:t>
      </w:r>
      <w:r w:rsidRPr="00B50135">
        <w:rPr>
          <w:rFonts w:ascii="Book Antiqua" w:hAnsi="Book Antiqua"/>
          <w:b/>
          <w:bCs/>
          <w:lang w:eastAsia="en-US" w:bidi="ar-SA"/>
        </w:rPr>
        <w:t>quantité :</w:t>
      </w:r>
      <w:r w:rsidR="00244CFF">
        <w:rPr>
          <w:rFonts w:ascii="Book Antiqua" w:hAnsi="Book Antiqua"/>
          <w:b/>
          <w:bCs/>
          <w:lang w:eastAsia="en-US" w:bidi="ar-SA"/>
        </w:rPr>
        <w:t>5</w:t>
      </w:r>
      <w:r w:rsidRPr="00B50135">
        <w:rPr>
          <w:rFonts w:ascii="Book Antiqua" w:hAnsi="Book Antiqua"/>
          <w:b/>
          <w:bCs/>
          <w:lang w:eastAsia="en-US" w:bidi="ar-SA"/>
        </w:rPr>
        <w:t>)</w:t>
      </w:r>
    </w:p>
    <w:p w14:paraId="40D88FE7" w14:textId="77777777" w:rsidR="00057258" w:rsidRDefault="00057258" w:rsidP="00057258">
      <w:pPr>
        <w:widowControl/>
        <w:suppressAutoHyphens w:val="0"/>
        <w:spacing w:line="276" w:lineRule="auto"/>
        <w:ind w:left="0" w:firstLine="0"/>
        <w:jc w:val="both"/>
        <w:rPr>
          <w:rFonts w:asciiTheme="majorBidi" w:eastAsia="Times New Roman" w:hAnsiTheme="majorBidi" w:cstheme="majorBidi"/>
          <w:color w:val="000000"/>
          <w:kern w:val="0"/>
          <w:sz w:val="22"/>
          <w:lang w:eastAsia="fr-FR" w:bidi="ar-SA"/>
        </w:rPr>
      </w:pPr>
    </w:p>
    <w:tbl>
      <w:tblPr>
        <w:tblStyle w:val="Grilledutableau5"/>
        <w:tblW w:w="8364" w:type="dxa"/>
        <w:jc w:val="center"/>
        <w:tblLook w:val="04A0" w:firstRow="1" w:lastRow="0" w:firstColumn="1" w:lastColumn="0" w:noHBand="0" w:noVBand="1"/>
      </w:tblPr>
      <w:tblGrid>
        <w:gridCol w:w="3261"/>
        <w:gridCol w:w="5103"/>
      </w:tblGrid>
      <w:tr w:rsidR="004834B2" w:rsidRPr="004834B2" w14:paraId="756F8721" w14:textId="77777777" w:rsidTr="00903711">
        <w:trPr>
          <w:jc w:val="center"/>
        </w:trPr>
        <w:tc>
          <w:tcPr>
            <w:tcW w:w="3261" w:type="dxa"/>
            <w:shd w:val="clear" w:color="auto" w:fill="BFBFBF"/>
          </w:tcPr>
          <w:p w14:paraId="4B9A9262" w14:textId="77777777" w:rsidR="004834B2" w:rsidRPr="004834B2" w:rsidRDefault="004834B2" w:rsidP="004834B2">
            <w:pPr>
              <w:widowControl/>
              <w:suppressAutoHyphens w:val="0"/>
              <w:spacing w:line="276" w:lineRule="auto"/>
              <w:ind w:left="0" w:firstLine="0"/>
              <w:jc w:val="center"/>
              <w:rPr>
                <w:rFonts w:eastAsia="Times New Roman" w:cs="Times New Roman"/>
                <w:b/>
                <w:bCs/>
                <w:kern w:val="0"/>
                <w:sz w:val="22"/>
                <w:szCs w:val="20"/>
                <w:lang w:eastAsia="fr-FR" w:bidi="ar-SA"/>
              </w:rPr>
            </w:pPr>
            <w:r w:rsidRPr="004834B2">
              <w:rPr>
                <w:rFonts w:eastAsia="Times New Roman" w:cs="Times New Roman"/>
                <w:b/>
                <w:bCs/>
                <w:kern w:val="0"/>
                <w:sz w:val="22"/>
                <w:szCs w:val="20"/>
                <w:lang w:eastAsia="fr-FR" w:bidi="ar-SA"/>
              </w:rPr>
              <w:t>Critères</w:t>
            </w:r>
          </w:p>
        </w:tc>
        <w:tc>
          <w:tcPr>
            <w:tcW w:w="5103" w:type="dxa"/>
            <w:shd w:val="clear" w:color="auto" w:fill="BFBFBF"/>
          </w:tcPr>
          <w:p w14:paraId="03EEA654" w14:textId="77777777" w:rsidR="004834B2" w:rsidRPr="004834B2" w:rsidRDefault="004834B2" w:rsidP="004834B2">
            <w:pPr>
              <w:widowControl/>
              <w:suppressAutoHyphens w:val="0"/>
              <w:spacing w:line="276" w:lineRule="auto"/>
              <w:ind w:left="0" w:firstLine="0"/>
              <w:jc w:val="center"/>
              <w:rPr>
                <w:rFonts w:eastAsia="Times New Roman" w:cs="Times New Roman"/>
                <w:b/>
                <w:bCs/>
                <w:kern w:val="0"/>
                <w:sz w:val="22"/>
                <w:szCs w:val="20"/>
                <w:lang w:eastAsia="fr-FR" w:bidi="ar-SA"/>
              </w:rPr>
            </w:pPr>
            <w:r w:rsidRPr="004834B2">
              <w:rPr>
                <w:rFonts w:eastAsia="Times New Roman" w:cs="Times New Roman"/>
                <w:b/>
                <w:bCs/>
                <w:kern w:val="0"/>
                <w:sz w:val="22"/>
                <w:szCs w:val="20"/>
                <w:lang w:eastAsia="fr-FR" w:bidi="ar-SA"/>
              </w:rPr>
              <w:t>Valeurs minimales exigées</w:t>
            </w:r>
          </w:p>
        </w:tc>
      </w:tr>
      <w:tr w:rsidR="004834B2" w:rsidRPr="004834B2" w14:paraId="186405D0" w14:textId="77777777" w:rsidTr="00903711">
        <w:trPr>
          <w:trHeight w:val="422"/>
          <w:jc w:val="center"/>
        </w:trPr>
        <w:tc>
          <w:tcPr>
            <w:tcW w:w="3261" w:type="dxa"/>
          </w:tcPr>
          <w:p w14:paraId="529FFA0B"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Marque et modèle</w:t>
            </w:r>
          </w:p>
        </w:tc>
        <w:tc>
          <w:tcPr>
            <w:tcW w:w="5103" w:type="dxa"/>
          </w:tcPr>
          <w:p w14:paraId="5E4857FA"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A préciser</w:t>
            </w:r>
          </w:p>
        </w:tc>
      </w:tr>
      <w:tr w:rsidR="004834B2" w:rsidRPr="004834B2" w14:paraId="079134AC" w14:textId="77777777" w:rsidTr="00903711">
        <w:trPr>
          <w:jc w:val="center"/>
        </w:trPr>
        <w:tc>
          <w:tcPr>
            <w:tcW w:w="3261" w:type="dxa"/>
          </w:tcPr>
          <w:p w14:paraId="503FB6EE"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Compatible avec NVR Uniview</w:t>
            </w:r>
          </w:p>
        </w:tc>
        <w:tc>
          <w:tcPr>
            <w:tcW w:w="5103" w:type="dxa"/>
          </w:tcPr>
          <w:p w14:paraId="3759B568"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oui</w:t>
            </w:r>
          </w:p>
        </w:tc>
      </w:tr>
      <w:tr w:rsidR="004834B2" w:rsidRPr="004834B2" w14:paraId="232551A8" w14:textId="77777777" w:rsidTr="00903711">
        <w:trPr>
          <w:jc w:val="center"/>
        </w:trPr>
        <w:tc>
          <w:tcPr>
            <w:tcW w:w="3261" w:type="dxa"/>
          </w:tcPr>
          <w:p w14:paraId="689E4E73"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Type/Technologie</w:t>
            </w:r>
          </w:p>
        </w:tc>
        <w:tc>
          <w:tcPr>
            <w:tcW w:w="5103" w:type="dxa"/>
          </w:tcPr>
          <w:p w14:paraId="1C3472D0"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IP</w:t>
            </w:r>
          </w:p>
        </w:tc>
      </w:tr>
      <w:tr w:rsidR="004834B2" w:rsidRPr="004834B2" w14:paraId="4D7D801D" w14:textId="77777777" w:rsidTr="00903711">
        <w:trPr>
          <w:jc w:val="center"/>
        </w:trPr>
        <w:tc>
          <w:tcPr>
            <w:tcW w:w="3261" w:type="dxa"/>
          </w:tcPr>
          <w:p w14:paraId="69BA676E"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Résolution</w:t>
            </w:r>
          </w:p>
        </w:tc>
        <w:tc>
          <w:tcPr>
            <w:tcW w:w="5103" w:type="dxa"/>
          </w:tcPr>
          <w:p w14:paraId="2F1ED927"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2 Mégapixels</w:t>
            </w:r>
          </w:p>
        </w:tc>
      </w:tr>
      <w:tr w:rsidR="004834B2" w:rsidRPr="004834B2" w14:paraId="1493EF63" w14:textId="77777777" w:rsidTr="00903711">
        <w:trPr>
          <w:jc w:val="center"/>
        </w:trPr>
        <w:tc>
          <w:tcPr>
            <w:tcW w:w="3261" w:type="dxa"/>
          </w:tcPr>
          <w:p w14:paraId="62A8B54B"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Focal</w:t>
            </w:r>
          </w:p>
        </w:tc>
        <w:tc>
          <w:tcPr>
            <w:tcW w:w="5103" w:type="dxa"/>
          </w:tcPr>
          <w:p w14:paraId="7D3FF980" w14:textId="77777777" w:rsidR="004834B2" w:rsidRPr="004834B2" w:rsidRDefault="004834B2" w:rsidP="004834B2">
            <w:pPr>
              <w:widowControl/>
              <w:suppressAutoHyphens w:val="0"/>
              <w:spacing w:line="276" w:lineRule="auto"/>
              <w:ind w:left="0" w:firstLine="0"/>
              <w:jc w:val="both"/>
              <w:rPr>
                <w:rFonts w:eastAsia="Times New Roman" w:cs="Times New Roman"/>
                <w:b/>
                <w:kern w:val="0"/>
                <w:sz w:val="22"/>
                <w:szCs w:val="22"/>
                <w:lang w:eastAsia="fr-FR" w:bidi="ar-SA"/>
              </w:rPr>
            </w:pPr>
            <w:r w:rsidRPr="004834B2">
              <w:rPr>
                <w:rFonts w:eastAsia="Times New Roman" w:cs="Times New Roman"/>
                <w:bCs/>
                <w:kern w:val="0"/>
                <w:sz w:val="22"/>
                <w:szCs w:val="22"/>
                <w:lang w:eastAsia="fr-FR" w:bidi="ar-SA"/>
              </w:rPr>
              <w:t xml:space="preserve">vari focal 2,8-12 mm </w:t>
            </w:r>
            <w:r w:rsidRPr="004834B2">
              <w:rPr>
                <w:rFonts w:eastAsia="Times New Roman" w:cs="Times New Roman"/>
                <w:b/>
                <w:kern w:val="0"/>
                <w:sz w:val="22"/>
                <w:szCs w:val="22"/>
                <w:lang w:eastAsia="fr-FR" w:bidi="ar-SA"/>
              </w:rPr>
              <w:t>motorisé</w:t>
            </w:r>
          </w:p>
          <w:p w14:paraId="1A539BFD"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 zoom et mise en point à distance</w:t>
            </w:r>
          </w:p>
        </w:tc>
      </w:tr>
      <w:tr w:rsidR="004834B2" w:rsidRPr="004834B2" w14:paraId="4B43B9A5" w14:textId="77777777" w:rsidTr="00903711">
        <w:trPr>
          <w:jc w:val="center"/>
        </w:trPr>
        <w:tc>
          <w:tcPr>
            <w:tcW w:w="3261" w:type="dxa"/>
          </w:tcPr>
          <w:p w14:paraId="0A535E78"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Sécurité</w:t>
            </w:r>
          </w:p>
        </w:tc>
        <w:tc>
          <w:tcPr>
            <w:tcW w:w="5103" w:type="dxa"/>
          </w:tcPr>
          <w:p w14:paraId="3B5BC93B"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Accès protégé par mot de passe</w:t>
            </w:r>
          </w:p>
        </w:tc>
      </w:tr>
      <w:tr w:rsidR="004834B2" w:rsidRPr="004834B2" w14:paraId="4D029418" w14:textId="77777777" w:rsidTr="00903711">
        <w:trPr>
          <w:jc w:val="center"/>
        </w:trPr>
        <w:tc>
          <w:tcPr>
            <w:tcW w:w="3261" w:type="dxa"/>
          </w:tcPr>
          <w:p w14:paraId="0035C749"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Portée infrarouge</w:t>
            </w:r>
          </w:p>
        </w:tc>
        <w:tc>
          <w:tcPr>
            <w:tcW w:w="5103" w:type="dxa"/>
          </w:tcPr>
          <w:p w14:paraId="2A2AF4EB"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50 m plein écran</w:t>
            </w:r>
          </w:p>
        </w:tc>
      </w:tr>
      <w:tr w:rsidR="004834B2" w:rsidRPr="004834B2" w14:paraId="5B5BE71D" w14:textId="77777777" w:rsidTr="00903711">
        <w:trPr>
          <w:jc w:val="center"/>
        </w:trPr>
        <w:tc>
          <w:tcPr>
            <w:tcW w:w="3261" w:type="dxa"/>
          </w:tcPr>
          <w:p w14:paraId="76F831D6"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WDR</w:t>
            </w:r>
          </w:p>
        </w:tc>
        <w:tc>
          <w:tcPr>
            <w:tcW w:w="5103" w:type="dxa"/>
          </w:tcPr>
          <w:p w14:paraId="2A9CC5C5"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 xml:space="preserve">Exigé </w:t>
            </w:r>
          </w:p>
        </w:tc>
      </w:tr>
      <w:tr w:rsidR="004834B2" w:rsidRPr="004834B2" w14:paraId="5F8B5490" w14:textId="77777777" w:rsidTr="00903711">
        <w:trPr>
          <w:jc w:val="center"/>
        </w:trPr>
        <w:tc>
          <w:tcPr>
            <w:tcW w:w="3261" w:type="dxa"/>
          </w:tcPr>
          <w:p w14:paraId="6FBE277D"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Compression</w:t>
            </w:r>
          </w:p>
        </w:tc>
        <w:tc>
          <w:tcPr>
            <w:tcW w:w="5103" w:type="dxa"/>
          </w:tcPr>
          <w:p w14:paraId="6CFDCC16" w14:textId="77777777" w:rsidR="004834B2" w:rsidRPr="004834B2" w:rsidRDefault="004834B2" w:rsidP="004834B2">
            <w:pPr>
              <w:widowControl/>
              <w:suppressAutoHyphens w:val="0"/>
              <w:spacing w:line="276" w:lineRule="auto"/>
              <w:ind w:left="72" w:firstLine="0"/>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H.264 / H.265 /MJPEG</w:t>
            </w:r>
          </w:p>
        </w:tc>
      </w:tr>
      <w:tr w:rsidR="004834B2" w:rsidRPr="004834B2" w14:paraId="64AFA957" w14:textId="77777777" w:rsidTr="00903711">
        <w:trPr>
          <w:jc w:val="center"/>
        </w:trPr>
        <w:tc>
          <w:tcPr>
            <w:tcW w:w="3261" w:type="dxa"/>
          </w:tcPr>
          <w:p w14:paraId="7F37F9CA"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Compatibilité</w:t>
            </w:r>
          </w:p>
        </w:tc>
        <w:tc>
          <w:tcPr>
            <w:tcW w:w="5103" w:type="dxa"/>
          </w:tcPr>
          <w:p w14:paraId="2176C6A7"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val="en-US" w:eastAsia="fr-FR" w:bidi="ar-SA"/>
              </w:rPr>
            </w:pPr>
            <w:r w:rsidRPr="004834B2">
              <w:rPr>
                <w:rFonts w:eastAsia="Times New Roman" w:cs="Times New Roman"/>
                <w:bCs/>
                <w:kern w:val="0"/>
                <w:sz w:val="22"/>
                <w:szCs w:val="22"/>
                <w:lang w:val="en-US" w:eastAsia="fr-FR" w:bidi="ar-SA"/>
              </w:rPr>
              <w:t>ONVIF profile S /profile G/ ISAPI</w:t>
            </w:r>
          </w:p>
        </w:tc>
      </w:tr>
      <w:tr w:rsidR="004834B2" w:rsidRPr="004834B2" w14:paraId="103C6F92" w14:textId="77777777" w:rsidTr="00903711">
        <w:trPr>
          <w:jc w:val="center"/>
        </w:trPr>
        <w:tc>
          <w:tcPr>
            <w:tcW w:w="3261" w:type="dxa"/>
          </w:tcPr>
          <w:p w14:paraId="4200630B"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Capteur</w:t>
            </w:r>
          </w:p>
        </w:tc>
        <w:tc>
          <w:tcPr>
            <w:tcW w:w="5103" w:type="dxa"/>
          </w:tcPr>
          <w:p w14:paraId="23E4812D"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CCD ou CMOS</w:t>
            </w:r>
          </w:p>
        </w:tc>
      </w:tr>
      <w:tr w:rsidR="004834B2" w:rsidRPr="004834B2" w14:paraId="01BCF1F5" w14:textId="77777777" w:rsidTr="00903711">
        <w:trPr>
          <w:jc w:val="center"/>
        </w:trPr>
        <w:tc>
          <w:tcPr>
            <w:tcW w:w="3261" w:type="dxa"/>
          </w:tcPr>
          <w:p w14:paraId="7990EDCE"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Luminance</w:t>
            </w:r>
          </w:p>
        </w:tc>
        <w:tc>
          <w:tcPr>
            <w:tcW w:w="5103" w:type="dxa"/>
          </w:tcPr>
          <w:p w14:paraId="47FFF9C3"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0.003 lux en mode couleur</w:t>
            </w:r>
          </w:p>
          <w:p w14:paraId="421D867B"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0 lux avec IR</w:t>
            </w:r>
          </w:p>
        </w:tc>
      </w:tr>
      <w:tr w:rsidR="004834B2" w:rsidRPr="004834B2" w14:paraId="2EB9B6DA" w14:textId="77777777" w:rsidTr="00903711">
        <w:trPr>
          <w:trHeight w:val="553"/>
          <w:jc w:val="center"/>
        </w:trPr>
        <w:tc>
          <w:tcPr>
            <w:tcW w:w="3261" w:type="dxa"/>
          </w:tcPr>
          <w:p w14:paraId="489AEC3D"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Nombre image / s </w:t>
            </w:r>
          </w:p>
        </w:tc>
        <w:tc>
          <w:tcPr>
            <w:tcW w:w="5103" w:type="dxa"/>
          </w:tcPr>
          <w:p w14:paraId="7A65CEC1"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color w:val="000000"/>
                <w:kern w:val="0"/>
                <w:sz w:val="22"/>
                <w:szCs w:val="22"/>
                <w:lang w:eastAsia="fr-FR" w:bidi="ar-SA"/>
              </w:rPr>
              <w:t xml:space="preserve">25 Images / s  </w:t>
            </w:r>
          </w:p>
        </w:tc>
      </w:tr>
      <w:tr w:rsidR="004834B2" w:rsidRPr="004834B2" w14:paraId="385133F1" w14:textId="77777777" w:rsidTr="00903711">
        <w:trPr>
          <w:trHeight w:val="546"/>
          <w:jc w:val="center"/>
        </w:trPr>
        <w:tc>
          <w:tcPr>
            <w:tcW w:w="3261" w:type="dxa"/>
          </w:tcPr>
          <w:p w14:paraId="25A8A309"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Image Enhancement</w:t>
            </w:r>
          </w:p>
        </w:tc>
        <w:tc>
          <w:tcPr>
            <w:tcW w:w="5103" w:type="dxa"/>
          </w:tcPr>
          <w:p w14:paraId="518361F1" w14:textId="77777777" w:rsidR="004834B2" w:rsidRPr="004834B2" w:rsidRDefault="004834B2" w:rsidP="004834B2">
            <w:pPr>
              <w:widowControl/>
              <w:suppressAutoHyphens w:val="0"/>
              <w:spacing w:line="276" w:lineRule="auto"/>
              <w:ind w:left="72" w:firstLine="0"/>
              <w:rPr>
                <w:rFonts w:eastAsia="Times New Roman" w:cs="Times New Roman"/>
                <w:bCs/>
                <w:color w:val="000000"/>
                <w:kern w:val="0"/>
                <w:sz w:val="22"/>
                <w:szCs w:val="22"/>
                <w:lang w:eastAsia="fr-FR" w:bidi="ar-SA"/>
              </w:rPr>
            </w:pPr>
            <w:r w:rsidRPr="004834B2">
              <w:rPr>
                <w:rFonts w:eastAsia="Times New Roman" w:cs="Times New Roman"/>
                <w:bCs/>
                <w:color w:val="000000"/>
                <w:kern w:val="0"/>
                <w:sz w:val="22"/>
                <w:szCs w:val="22"/>
                <w:lang w:eastAsia="fr-FR" w:bidi="ar-SA"/>
              </w:rPr>
              <w:t>BLC/3D DNR</w:t>
            </w:r>
          </w:p>
        </w:tc>
      </w:tr>
      <w:tr w:rsidR="004834B2" w:rsidRPr="004834B2" w14:paraId="2B2C4323" w14:textId="77777777" w:rsidTr="00903711">
        <w:trPr>
          <w:jc w:val="center"/>
        </w:trPr>
        <w:tc>
          <w:tcPr>
            <w:tcW w:w="3261" w:type="dxa"/>
          </w:tcPr>
          <w:p w14:paraId="1E4272C7"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Contrôle d’image</w:t>
            </w:r>
          </w:p>
        </w:tc>
        <w:tc>
          <w:tcPr>
            <w:tcW w:w="5103" w:type="dxa"/>
          </w:tcPr>
          <w:p w14:paraId="763A080B"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 xml:space="preserve">Multi Stream </w:t>
            </w:r>
          </w:p>
          <w:p w14:paraId="2B538057"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Détection de mouvement,</w:t>
            </w:r>
          </w:p>
          <w:p w14:paraId="3D6F4446"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Détection de sabotage</w:t>
            </w:r>
          </w:p>
          <w:p w14:paraId="709B13E2"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Commande automatique,</w:t>
            </w:r>
          </w:p>
          <w:p w14:paraId="0856B8DF"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Correction du contre-jour, commande jour /nuit automatique et manuel.</w:t>
            </w:r>
          </w:p>
          <w:p w14:paraId="01FEE88E"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Masque de confidentialité</w:t>
            </w:r>
          </w:p>
        </w:tc>
      </w:tr>
      <w:tr w:rsidR="004834B2" w:rsidRPr="004834B2" w14:paraId="4F5DD369" w14:textId="77777777" w:rsidTr="00903711">
        <w:trPr>
          <w:jc w:val="center"/>
        </w:trPr>
        <w:tc>
          <w:tcPr>
            <w:tcW w:w="3261" w:type="dxa"/>
          </w:tcPr>
          <w:p w14:paraId="5C186E5B"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Utilisateurs simultanés</w:t>
            </w:r>
          </w:p>
        </w:tc>
        <w:tc>
          <w:tcPr>
            <w:tcW w:w="5103" w:type="dxa"/>
          </w:tcPr>
          <w:p w14:paraId="304E8555"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Min 32 utilisateurs avec                  03 niveau (administrateur / Opérateur / utilisateur)</w:t>
            </w:r>
          </w:p>
        </w:tc>
      </w:tr>
      <w:tr w:rsidR="004834B2" w:rsidRPr="004834B2" w14:paraId="5EE99B3E" w14:textId="77777777" w:rsidTr="00903711">
        <w:trPr>
          <w:jc w:val="center"/>
        </w:trPr>
        <w:tc>
          <w:tcPr>
            <w:tcW w:w="3261" w:type="dxa"/>
          </w:tcPr>
          <w:p w14:paraId="5D845290" w14:textId="77777777" w:rsidR="004834B2" w:rsidRPr="004834B2" w:rsidRDefault="004834B2" w:rsidP="004834B2">
            <w:pPr>
              <w:widowControl/>
              <w:suppressAutoHyphens w:val="0"/>
              <w:spacing w:line="276" w:lineRule="auto"/>
              <w:ind w:left="0"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Ethernet RJ-45 (10 / 100Base-TX)</w:t>
            </w:r>
          </w:p>
        </w:tc>
        <w:tc>
          <w:tcPr>
            <w:tcW w:w="5103" w:type="dxa"/>
          </w:tcPr>
          <w:p w14:paraId="38603BF9"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Exigé</w:t>
            </w:r>
          </w:p>
        </w:tc>
      </w:tr>
      <w:tr w:rsidR="004834B2" w:rsidRPr="004834B2" w14:paraId="6FE4BF5B" w14:textId="77777777" w:rsidTr="00903711">
        <w:trPr>
          <w:jc w:val="center"/>
        </w:trPr>
        <w:tc>
          <w:tcPr>
            <w:tcW w:w="3261" w:type="dxa"/>
          </w:tcPr>
          <w:p w14:paraId="42F586EB"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Alimentation électrique </w:t>
            </w:r>
          </w:p>
        </w:tc>
        <w:tc>
          <w:tcPr>
            <w:tcW w:w="5103" w:type="dxa"/>
          </w:tcPr>
          <w:p w14:paraId="6045C6B4"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12VDC ou 24 VDC, PoE</w:t>
            </w:r>
          </w:p>
        </w:tc>
      </w:tr>
      <w:tr w:rsidR="004834B2" w:rsidRPr="004834B2" w14:paraId="71CB248D" w14:textId="77777777" w:rsidTr="00903711">
        <w:trPr>
          <w:jc w:val="center"/>
        </w:trPr>
        <w:tc>
          <w:tcPr>
            <w:tcW w:w="3261" w:type="dxa"/>
          </w:tcPr>
          <w:p w14:paraId="358DE957"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Température de fonctionnement</w:t>
            </w:r>
          </w:p>
        </w:tc>
        <w:tc>
          <w:tcPr>
            <w:tcW w:w="5103" w:type="dxa"/>
          </w:tcPr>
          <w:p w14:paraId="203D7C02"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-10°C à 60°C</w:t>
            </w:r>
          </w:p>
        </w:tc>
      </w:tr>
      <w:tr w:rsidR="004834B2" w:rsidRPr="004834B2" w14:paraId="11FA05F8" w14:textId="77777777" w:rsidTr="00903711">
        <w:trPr>
          <w:jc w:val="center"/>
        </w:trPr>
        <w:tc>
          <w:tcPr>
            <w:tcW w:w="3261" w:type="dxa"/>
          </w:tcPr>
          <w:p w14:paraId="19462E89"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Indice de protection</w:t>
            </w:r>
          </w:p>
        </w:tc>
        <w:tc>
          <w:tcPr>
            <w:tcW w:w="5103" w:type="dxa"/>
          </w:tcPr>
          <w:p w14:paraId="3473F43E"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 xml:space="preserve">IP67 </w:t>
            </w:r>
          </w:p>
          <w:p w14:paraId="5F6DCA62"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IK10 Exigé</w:t>
            </w:r>
          </w:p>
        </w:tc>
      </w:tr>
      <w:tr w:rsidR="004834B2" w:rsidRPr="004834B2" w14:paraId="4421CD94" w14:textId="77777777" w:rsidTr="00903711">
        <w:trPr>
          <w:jc w:val="center"/>
        </w:trPr>
        <w:tc>
          <w:tcPr>
            <w:tcW w:w="3261" w:type="dxa"/>
          </w:tcPr>
          <w:p w14:paraId="3FC3B1F1"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Carte SD intégrée</w:t>
            </w:r>
          </w:p>
        </w:tc>
        <w:tc>
          <w:tcPr>
            <w:tcW w:w="5103" w:type="dxa"/>
          </w:tcPr>
          <w:p w14:paraId="518E42E4" w14:textId="77777777" w:rsidR="004834B2" w:rsidRPr="004834B2" w:rsidRDefault="004834B2" w:rsidP="004834B2">
            <w:pPr>
              <w:widowControl/>
              <w:suppressAutoHyphens w:val="0"/>
              <w:spacing w:line="276" w:lineRule="auto"/>
              <w:ind w:left="0" w:firstLine="0"/>
              <w:rPr>
                <w:rFonts w:eastAsia="Times New Roman" w:cs="Times New Roman"/>
                <w:bCs/>
                <w:kern w:val="0"/>
                <w:sz w:val="22"/>
                <w:szCs w:val="22"/>
                <w:lang w:val="en-US" w:eastAsia="fr-FR" w:bidi="ar-SA"/>
              </w:rPr>
            </w:pPr>
            <w:r w:rsidRPr="004834B2">
              <w:rPr>
                <w:rFonts w:eastAsia="Times New Roman" w:cs="Times New Roman"/>
                <w:bCs/>
                <w:kern w:val="0"/>
                <w:sz w:val="22"/>
                <w:szCs w:val="22"/>
                <w:lang w:val="en-US" w:eastAsia="fr-FR" w:bidi="ar-SA"/>
              </w:rPr>
              <w:t xml:space="preserve">Exigé </w:t>
            </w:r>
          </w:p>
          <w:p w14:paraId="59A90496" w14:textId="77777777" w:rsidR="004834B2" w:rsidRPr="004834B2" w:rsidRDefault="004834B2" w:rsidP="004834B2">
            <w:pPr>
              <w:widowControl/>
              <w:suppressAutoHyphens w:val="0"/>
              <w:spacing w:line="276" w:lineRule="auto"/>
              <w:ind w:left="0" w:firstLine="0"/>
              <w:rPr>
                <w:rFonts w:eastAsia="Times New Roman" w:cs="Times New Roman"/>
                <w:bCs/>
                <w:kern w:val="0"/>
                <w:sz w:val="22"/>
                <w:szCs w:val="22"/>
                <w:lang w:val="en-US" w:eastAsia="fr-FR" w:bidi="ar-SA"/>
              </w:rPr>
            </w:pPr>
            <w:r w:rsidRPr="004834B2">
              <w:rPr>
                <w:rFonts w:eastAsia="Times New Roman" w:cs="Times New Roman"/>
                <w:kern w:val="0"/>
                <w:sz w:val="22"/>
                <w:szCs w:val="22"/>
                <w:lang w:val="en-US" w:eastAsia="fr-FR" w:bidi="ar-SA"/>
              </w:rPr>
              <w:t>Support Micro  SD/SDHC/SDXC card (32Go ), local storage and NAS (NFS,SMB/CIFS), ANR</w:t>
            </w:r>
          </w:p>
        </w:tc>
      </w:tr>
      <w:tr w:rsidR="004834B2" w:rsidRPr="004834B2" w14:paraId="10457B75" w14:textId="77777777" w:rsidTr="00903711">
        <w:trPr>
          <w:jc w:val="center"/>
        </w:trPr>
        <w:tc>
          <w:tcPr>
            <w:tcW w:w="3261" w:type="dxa"/>
          </w:tcPr>
          <w:p w14:paraId="5FD86D7F"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Support de fixation</w:t>
            </w:r>
          </w:p>
        </w:tc>
        <w:tc>
          <w:tcPr>
            <w:tcW w:w="5103" w:type="dxa"/>
          </w:tcPr>
          <w:p w14:paraId="0CED8CF6" w14:textId="77777777" w:rsidR="004834B2" w:rsidRPr="004834B2" w:rsidRDefault="004834B2" w:rsidP="004834B2">
            <w:pPr>
              <w:widowControl/>
              <w:suppressAutoHyphens w:val="0"/>
              <w:spacing w:line="276" w:lineRule="auto"/>
              <w:ind w:left="0" w:firstLine="0"/>
              <w:rPr>
                <w:rFonts w:eastAsia="Times New Roman" w:cs="Times New Roman"/>
                <w:bCs/>
                <w:kern w:val="0"/>
                <w:sz w:val="22"/>
                <w:szCs w:val="22"/>
                <w:lang w:val="en-US" w:eastAsia="fr-FR" w:bidi="ar-SA"/>
              </w:rPr>
            </w:pPr>
            <w:r w:rsidRPr="004834B2">
              <w:rPr>
                <w:rFonts w:eastAsia="Times New Roman" w:cs="Times New Roman"/>
                <w:bCs/>
                <w:kern w:val="0"/>
                <w:sz w:val="22"/>
                <w:szCs w:val="22"/>
                <w:lang w:val="en-US" w:eastAsia="fr-FR" w:bidi="ar-SA"/>
              </w:rPr>
              <w:t>oui</w:t>
            </w:r>
          </w:p>
        </w:tc>
      </w:tr>
      <w:tr w:rsidR="004834B2" w:rsidRPr="004834B2" w14:paraId="2B511FFF" w14:textId="77777777" w:rsidTr="00903711">
        <w:trPr>
          <w:jc w:val="center"/>
        </w:trPr>
        <w:tc>
          <w:tcPr>
            <w:tcW w:w="3261" w:type="dxa"/>
          </w:tcPr>
          <w:p w14:paraId="549DF2EC" w14:textId="77777777" w:rsidR="004834B2" w:rsidRPr="004834B2" w:rsidRDefault="004834B2" w:rsidP="004834B2">
            <w:pPr>
              <w:numPr>
                <w:ilvl w:val="0"/>
                <w:numId w:val="2"/>
              </w:numPr>
              <w:suppressAutoHyphens w:val="0"/>
              <w:autoSpaceDE w:val="0"/>
              <w:spacing w:line="222" w:lineRule="exact"/>
              <w:ind w:left="109" w:firstLine="0"/>
              <w:rPr>
                <w:rFonts w:eastAsia="Times New Roman" w:cs="Times New Roman"/>
                <w:kern w:val="0"/>
                <w:sz w:val="22"/>
                <w:szCs w:val="22"/>
                <w:lang w:eastAsia="fr-FR" w:bidi="fr-FR"/>
              </w:rPr>
            </w:pPr>
            <w:r w:rsidRPr="004834B2">
              <w:rPr>
                <w:rFonts w:eastAsia="Times New Roman" w:cs="Times New Roman"/>
                <w:kern w:val="0"/>
                <w:sz w:val="22"/>
                <w:szCs w:val="22"/>
                <w:lang w:eastAsia="fr-FR" w:bidi="fr-FR"/>
              </w:rPr>
              <w:t>Normes de fabrication et de Qualité</w:t>
            </w:r>
          </w:p>
          <w:p w14:paraId="4A7D2326"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p>
        </w:tc>
        <w:tc>
          <w:tcPr>
            <w:tcW w:w="5103" w:type="dxa"/>
          </w:tcPr>
          <w:p w14:paraId="3DBA335C" w14:textId="77777777" w:rsidR="004834B2" w:rsidRPr="004834B2" w:rsidRDefault="004834B2" w:rsidP="004834B2">
            <w:pPr>
              <w:widowControl/>
              <w:suppressAutoHyphens w:val="0"/>
              <w:spacing w:line="276" w:lineRule="auto"/>
              <w:ind w:left="0" w:firstLine="0"/>
              <w:rPr>
                <w:rFonts w:eastAsia="Times New Roman" w:cs="Times New Roman"/>
                <w:bCs/>
                <w:kern w:val="0"/>
                <w:sz w:val="22"/>
                <w:szCs w:val="22"/>
                <w:lang w:val="en-US" w:eastAsia="fr-FR" w:bidi="ar-SA"/>
              </w:rPr>
            </w:pPr>
            <w:r w:rsidRPr="004834B2">
              <w:rPr>
                <w:rFonts w:ascii="Aptos" w:eastAsia="Aptos" w:hAnsi="Aptos" w:cs="Arial"/>
                <w:kern w:val="0"/>
                <w:sz w:val="22"/>
                <w:szCs w:val="22"/>
                <w:lang w:eastAsia="en-US" w:bidi="ar-SA"/>
              </w:rPr>
              <w:t>ISO 9001: 2015 ; CE UL;</w:t>
            </w:r>
          </w:p>
        </w:tc>
      </w:tr>
      <w:tr w:rsidR="004834B2" w:rsidRPr="004834B2" w14:paraId="4D297B21" w14:textId="77777777" w:rsidTr="00903711">
        <w:trPr>
          <w:trHeight w:val="552"/>
          <w:jc w:val="center"/>
        </w:trPr>
        <w:tc>
          <w:tcPr>
            <w:tcW w:w="3261" w:type="dxa"/>
          </w:tcPr>
          <w:p w14:paraId="62454FBA"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ascii="Aptos" w:eastAsia="Aptos" w:hAnsi="Aptos" w:cs="Arial"/>
                <w:kern w:val="0"/>
                <w:sz w:val="22"/>
                <w:szCs w:val="22"/>
                <w:lang w:eastAsia="en-US" w:bidi="ar-SA"/>
              </w:rPr>
              <w:t>Sécurité électrique</w:t>
            </w:r>
          </w:p>
        </w:tc>
        <w:tc>
          <w:tcPr>
            <w:tcW w:w="5103" w:type="dxa"/>
          </w:tcPr>
          <w:p w14:paraId="18108776" w14:textId="77777777" w:rsidR="004834B2" w:rsidRPr="004834B2" w:rsidRDefault="004834B2" w:rsidP="004834B2">
            <w:pPr>
              <w:widowControl/>
              <w:suppressAutoHyphens w:val="0"/>
              <w:spacing w:line="276" w:lineRule="auto"/>
              <w:ind w:left="0" w:firstLine="0"/>
              <w:rPr>
                <w:rFonts w:eastAsia="Times New Roman" w:cs="Times New Roman"/>
                <w:bCs/>
                <w:kern w:val="0"/>
                <w:sz w:val="22"/>
                <w:szCs w:val="22"/>
                <w:lang w:eastAsia="fr-FR" w:bidi="ar-SA"/>
              </w:rPr>
            </w:pPr>
            <w:r w:rsidRPr="004834B2">
              <w:rPr>
                <w:rFonts w:ascii="Aptos" w:eastAsia="Aptos" w:hAnsi="Aptos" w:cs="Arial"/>
                <w:kern w:val="0"/>
                <w:sz w:val="22"/>
                <w:szCs w:val="22"/>
                <w:lang w:eastAsia="en-US" w:bidi="ar-SA"/>
              </w:rPr>
              <w:t xml:space="preserve">EN 60950 ou EN 62368 ou équivalent </w:t>
            </w:r>
          </w:p>
        </w:tc>
      </w:tr>
      <w:tr w:rsidR="004834B2" w:rsidRPr="004834B2" w14:paraId="53CAC3A1" w14:textId="77777777" w:rsidTr="00903711">
        <w:trPr>
          <w:trHeight w:val="574"/>
          <w:jc w:val="center"/>
        </w:trPr>
        <w:tc>
          <w:tcPr>
            <w:tcW w:w="3261" w:type="dxa"/>
          </w:tcPr>
          <w:p w14:paraId="4B6582D8" w14:textId="77777777" w:rsidR="004834B2" w:rsidRPr="004834B2" w:rsidRDefault="004834B2" w:rsidP="004834B2">
            <w:pPr>
              <w:widowControl/>
              <w:suppressAutoHyphens w:val="0"/>
              <w:spacing w:line="276" w:lineRule="auto"/>
              <w:ind w:left="0" w:firstLine="0"/>
              <w:jc w:val="both"/>
              <w:rPr>
                <w:rFonts w:ascii="Aptos" w:eastAsia="Aptos" w:hAnsi="Aptos" w:cs="Arial"/>
                <w:kern w:val="0"/>
                <w:sz w:val="22"/>
                <w:szCs w:val="22"/>
                <w:lang w:eastAsia="en-US" w:bidi="ar-SA"/>
              </w:rPr>
            </w:pPr>
            <w:r w:rsidRPr="004834B2">
              <w:rPr>
                <w:rFonts w:eastAsia="Times New Roman" w:cs="Times New Roman"/>
                <w:bCs/>
                <w:kern w:val="0"/>
                <w:sz w:val="22"/>
                <w:szCs w:val="22"/>
                <w:lang w:eastAsia="fr-FR" w:bidi="ar-SA"/>
              </w:rPr>
              <w:t>Garantie</w:t>
            </w:r>
          </w:p>
        </w:tc>
        <w:tc>
          <w:tcPr>
            <w:tcW w:w="5103" w:type="dxa"/>
          </w:tcPr>
          <w:p w14:paraId="10597ADA" w14:textId="77777777" w:rsidR="004834B2" w:rsidRPr="004834B2" w:rsidRDefault="004834B2" w:rsidP="004834B2">
            <w:pPr>
              <w:widowControl/>
              <w:suppressAutoHyphens w:val="0"/>
              <w:spacing w:line="276" w:lineRule="auto"/>
              <w:ind w:left="0" w:firstLine="0"/>
              <w:rPr>
                <w:rFonts w:ascii="Aptos" w:eastAsia="Aptos" w:hAnsi="Aptos" w:cs="Arial"/>
                <w:kern w:val="0"/>
                <w:sz w:val="22"/>
                <w:szCs w:val="22"/>
                <w:lang w:eastAsia="en-US" w:bidi="ar-SA"/>
              </w:rPr>
            </w:pPr>
            <w:r w:rsidRPr="004834B2">
              <w:rPr>
                <w:rFonts w:eastAsia="Times New Roman" w:cs="Times New Roman"/>
                <w:bCs/>
                <w:kern w:val="0"/>
                <w:sz w:val="22"/>
                <w:szCs w:val="22"/>
                <w:lang w:eastAsia="fr-FR" w:bidi="ar-SA"/>
              </w:rPr>
              <w:t>1An</w:t>
            </w:r>
          </w:p>
        </w:tc>
      </w:tr>
    </w:tbl>
    <w:p w14:paraId="7DFBD7F3" w14:textId="77777777" w:rsidR="00244CFF" w:rsidRDefault="00244CFF" w:rsidP="00057258">
      <w:pPr>
        <w:widowControl/>
        <w:suppressAutoHyphens w:val="0"/>
        <w:spacing w:line="276" w:lineRule="auto"/>
        <w:ind w:left="0" w:firstLine="0"/>
        <w:jc w:val="both"/>
        <w:rPr>
          <w:rFonts w:asciiTheme="majorBidi" w:eastAsia="Times New Roman" w:hAnsiTheme="majorBidi" w:cstheme="majorBidi"/>
          <w:color w:val="000000"/>
          <w:kern w:val="0"/>
          <w:sz w:val="22"/>
          <w:lang w:eastAsia="fr-FR" w:bidi="ar-SA"/>
        </w:rPr>
      </w:pPr>
    </w:p>
    <w:p w14:paraId="12E0F5E3" w14:textId="77777777" w:rsidR="00244CFF" w:rsidRPr="000F4999" w:rsidRDefault="00244CFF" w:rsidP="00057258">
      <w:pPr>
        <w:widowControl/>
        <w:suppressAutoHyphens w:val="0"/>
        <w:spacing w:line="276" w:lineRule="auto"/>
        <w:ind w:left="0" w:firstLine="0"/>
        <w:jc w:val="both"/>
        <w:rPr>
          <w:rFonts w:asciiTheme="majorBidi" w:eastAsia="Times New Roman" w:hAnsiTheme="majorBidi" w:cstheme="majorBidi"/>
          <w:color w:val="000000"/>
          <w:kern w:val="0"/>
          <w:sz w:val="22"/>
          <w:lang w:eastAsia="fr-FR" w:bidi="ar-SA"/>
        </w:rPr>
      </w:pPr>
    </w:p>
    <w:p w14:paraId="388C767D" w14:textId="77777777" w:rsidR="00721273" w:rsidRPr="000F4999" w:rsidRDefault="00721273" w:rsidP="00161910">
      <w:pPr>
        <w:pStyle w:val="Corpsdetexte"/>
        <w:spacing w:after="0" w:line="276" w:lineRule="auto"/>
        <w:ind w:left="720" w:firstLine="0"/>
        <w:jc w:val="both"/>
        <w:rPr>
          <w:rFonts w:ascii="Book Antiqua" w:hAnsi="Book Antiqua" w:cstheme="minorBidi"/>
        </w:rPr>
      </w:pPr>
    </w:p>
    <w:p w14:paraId="7FAA792A" w14:textId="77777777" w:rsidR="00086B7B" w:rsidRPr="000F4999" w:rsidRDefault="00086B7B" w:rsidP="00161910">
      <w:pPr>
        <w:pStyle w:val="Corpsdetexte"/>
        <w:spacing w:after="0" w:line="276" w:lineRule="auto"/>
        <w:ind w:left="720" w:firstLine="0"/>
        <w:jc w:val="both"/>
        <w:rPr>
          <w:rFonts w:ascii="Book Antiqua" w:hAnsi="Book Antiqua" w:cstheme="minorBidi"/>
        </w:rPr>
      </w:pPr>
    </w:p>
    <w:p w14:paraId="70C405FD" w14:textId="77777777" w:rsidR="0045652E" w:rsidRPr="000F4999" w:rsidRDefault="0045652E" w:rsidP="00C56BFF">
      <w:pPr>
        <w:pStyle w:val="Titre1"/>
        <w:numPr>
          <w:ilvl w:val="0"/>
          <w:numId w:val="0"/>
        </w:numPr>
        <w:ind w:left="1134"/>
        <w:jc w:val="both"/>
        <w:rPr>
          <w:rFonts w:ascii="Book Antiqua" w:eastAsia="Times New Roman" w:hAnsi="Book Antiqua" w:cs="Times New Roman"/>
          <w:bCs w:val="0"/>
          <w:kern w:val="0"/>
          <w:sz w:val="32"/>
          <w:szCs w:val="32"/>
          <w:lang w:eastAsia="en-US" w:bidi="ar-SA"/>
        </w:rPr>
      </w:pPr>
      <w:bookmarkStart w:id="415" w:name="_Toc88045454"/>
      <w:r w:rsidRPr="000F4999">
        <w:rPr>
          <w:rFonts w:ascii="Book Antiqua" w:eastAsia="Times New Roman" w:hAnsi="Book Antiqua" w:cs="Times New Roman"/>
          <w:bCs w:val="0"/>
          <w:kern w:val="0"/>
          <w:sz w:val="32"/>
          <w:szCs w:val="32"/>
          <w:lang w:eastAsia="en-US" w:bidi="ar-SA"/>
        </w:rPr>
        <w:t>2.2 Enregistrement, stockage et archivage des images NVR</w:t>
      </w:r>
      <w:bookmarkEnd w:id="415"/>
    </w:p>
    <w:p w14:paraId="2B269D12" w14:textId="77777777" w:rsidR="0045652E" w:rsidRPr="000F4999" w:rsidRDefault="0045652E" w:rsidP="0045652E">
      <w:pPr>
        <w:pStyle w:val="Corpsdetexte"/>
        <w:rPr>
          <w:lang w:eastAsia="en-US" w:bidi="ar-SA"/>
        </w:rPr>
      </w:pPr>
    </w:p>
    <w:p w14:paraId="0364789C" w14:textId="1A31578D" w:rsidR="0045652E" w:rsidRPr="000F4999" w:rsidRDefault="0045652E" w:rsidP="000F4999">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 xml:space="preserve">L’enregistreur vidéo doit être numérique et disposer d’une baie de disques d’enregistrement suffisamment dimensionnée en vue d’enregistrer les événements de l’ensemble des caméras pendant 31 </w:t>
      </w:r>
      <w:r w:rsidR="00216FCA" w:rsidRPr="000F4999">
        <w:rPr>
          <w:rFonts w:ascii="Book Antiqua" w:hAnsi="Book Antiqua" w:cstheme="minorBidi"/>
          <w:shd w:val="clear" w:color="auto" w:fill="FFFFFF"/>
        </w:rPr>
        <w:t>jours,</w:t>
      </w:r>
      <w:r w:rsidRPr="000F4999">
        <w:rPr>
          <w:rFonts w:ascii="Book Antiqua" w:hAnsi="Book Antiqua" w:cstheme="minorBidi"/>
          <w:shd w:val="clear" w:color="auto" w:fill="FFFFFF"/>
        </w:rPr>
        <w:t xml:space="preserve"> sur détection de mouvement, à une résolution minimale de 20 ips.   </w:t>
      </w:r>
    </w:p>
    <w:p w14:paraId="30D69D05" w14:textId="64931373" w:rsidR="0045652E" w:rsidRPr="000F4999" w:rsidRDefault="0045652E" w:rsidP="000F4999">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 xml:space="preserve">       L’enregistreur doit être professionnel, capable d’enregistrer simultanément les images de toutes les caméras installées en format VGA, MEGAPIXELS en fonction des caméras.  Sa capacité d’enregistrement devra être bien dimensionnée avec la possibilité d’extension largement suffisante.</w:t>
      </w:r>
    </w:p>
    <w:p w14:paraId="3452A0A2" w14:textId="77777777" w:rsidR="0045652E" w:rsidRPr="00983FF6" w:rsidRDefault="0045652E" w:rsidP="000F4999">
      <w:pPr>
        <w:pStyle w:val="Corpsdetexte"/>
        <w:spacing w:line="276" w:lineRule="auto"/>
        <w:ind w:left="0" w:firstLine="357"/>
        <w:jc w:val="both"/>
        <w:rPr>
          <w:rFonts w:ascii="Book Antiqua" w:hAnsi="Book Antiqua" w:cstheme="minorBidi"/>
          <w:shd w:val="clear" w:color="auto" w:fill="FFFFFF"/>
        </w:rPr>
      </w:pPr>
      <w:r w:rsidRPr="000F4999">
        <w:rPr>
          <w:rFonts w:ascii="Book Antiqua" w:hAnsi="Book Antiqua" w:cstheme="minorBidi"/>
          <w:shd w:val="clear" w:color="auto" w:fill="FFFFFF"/>
        </w:rPr>
        <w:t xml:space="preserve">           </w:t>
      </w:r>
      <w:r w:rsidRPr="00983FF6">
        <w:rPr>
          <w:rFonts w:ascii="Book Antiqua" w:hAnsi="Book Antiqua" w:cstheme="minorBidi"/>
          <w:shd w:val="clear" w:color="auto" w:fill="FFFFFF"/>
        </w:rPr>
        <w:t xml:space="preserve">La mise en marche de l’enregistrement doit être automatique ou manuelle, avec possibilité d’enregistrement automatique sur alarme.  </w:t>
      </w:r>
    </w:p>
    <w:p w14:paraId="60E93C31" w14:textId="77777777" w:rsidR="0045652E" w:rsidRPr="00983FF6" w:rsidRDefault="0045652E" w:rsidP="000F4999">
      <w:pPr>
        <w:pStyle w:val="Corpsdetexte"/>
        <w:spacing w:line="276" w:lineRule="auto"/>
        <w:ind w:left="0" w:firstLine="357"/>
        <w:jc w:val="both"/>
        <w:rPr>
          <w:rFonts w:ascii="Book Antiqua" w:hAnsi="Book Antiqua" w:cstheme="minorBidi"/>
          <w:shd w:val="clear" w:color="auto" w:fill="FFFFFF"/>
        </w:rPr>
      </w:pPr>
      <w:r w:rsidRPr="00983FF6">
        <w:rPr>
          <w:rFonts w:ascii="Book Antiqua" w:hAnsi="Book Antiqua" w:cstheme="minorBidi"/>
          <w:shd w:val="clear" w:color="auto" w:fill="FFFFFF"/>
        </w:rPr>
        <w:t xml:space="preserve">           La capacité du stockage est calculée en fonction du nombre de caméras et les données suivantes :</w:t>
      </w:r>
    </w:p>
    <w:p w14:paraId="6EB71FBB" w14:textId="77777777" w:rsidR="0045652E" w:rsidRPr="00983FF6" w:rsidRDefault="0045652E" w:rsidP="0045652E">
      <w:pPr>
        <w:pStyle w:val="Corpsdetexte"/>
        <w:rPr>
          <w:rFonts w:ascii="Book Antiqua" w:hAnsi="Book Antiqua"/>
          <w:lang w:eastAsia="en-US" w:bidi="ar-SA"/>
        </w:rPr>
      </w:pPr>
      <w:r w:rsidRPr="00983FF6">
        <w:rPr>
          <w:rFonts w:ascii="Book Antiqua" w:hAnsi="Book Antiqua"/>
          <w:lang w:eastAsia="en-US" w:bidi="ar-SA"/>
        </w:rPr>
        <w:t xml:space="preserve">               • Enregistrement continu pendant 7/7 24h sur détection de mouvement.</w:t>
      </w:r>
    </w:p>
    <w:p w14:paraId="02493369" w14:textId="77777777" w:rsidR="0045652E" w:rsidRPr="00983FF6" w:rsidRDefault="0045652E" w:rsidP="0045652E">
      <w:pPr>
        <w:pStyle w:val="Corpsdetexte"/>
        <w:rPr>
          <w:rFonts w:ascii="Book Antiqua" w:hAnsi="Book Antiqua"/>
          <w:lang w:eastAsia="en-US" w:bidi="ar-SA"/>
        </w:rPr>
      </w:pPr>
      <w:r w:rsidRPr="00983FF6">
        <w:rPr>
          <w:rFonts w:ascii="Book Antiqua" w:hAnsi="Book Antiqua"/>
          <w:lang w:eastAsia="en-US" w:bidi="ar-SA"/>
        </w:rPr>
        <w:t xml:space="preserve">              •  Les enregistrements restent récupérables pendant minimum 1 mois</w:t>
      </w:r>
    </w:p>
    <w:p w14:paraId="4D45FAF7" w14:textId="77777777" w:rsidR="0045652E" w:rsidRPr="00983FF6" w:rsidRDefault="0045652E" w:rsidP="0045652E">
      <w:pPr>
        <w:pStyle w:val="Corpsdetexte"/>
        <w:rPr>
          <w:rFonts w:ascii="Book Antiqua" w:hAnsi="Book Antiqua"/>
          <w:lang w:eastAsia="en-US" w:bidi="ar-SA"/>
        </w:rPr>
      </w:pPr>
      <w:r w:rsidRPr="00983FF6">
        <w:rPr>
          <w:rFonts w:ascii="Book Antiqua" w:hAnsi="Book Antiqua"/>
          <w:lang w:eastAsia="en-US" w:bidi="ar-SA"/>
        </w:rPr>
        <w:t xml:space="preserve">              •  L’enregistreur doit prendre en charge l’enregistrement en Codec H264,H265, MPEG-4, Il doit disposer de sorties VGA – HDMI – Ethernet</w:t>
      </w:r>
    </w:p>
    <w:p w14:paraId="10B9BBF0" w14:textId="77777777" w:rsidR="0045652E" w:rsidRPr="00237380" w:rsidRDefault="0045652E" w:rsidP="0045652E">
      <w:pPr>
        <w:pStyle w:val="Corpsdetexte"/>
        <w:rPr>
          <w:rFonts w:ascii="Book Antiqua" w:hAnsi="Book Antiqua"/>
          <w:sz w:val="16"/>
          <w:szCs w:val="16"/>
          <w:lang w:eastAsia="en-US" w:bidi="ar-SA"/>
        </w:rPr>
      </w:pPr>
    </w:p>
    <w:p w14:paraId="406BA760" w14:textId="582EDD4A" w:rsidR="004834B2" w:rsidRDefault="0045652E" w:rsidP="0045652E">
      <w:pPr>
        <w:pStyle w:val="Corpsdetexte"/>
        <w:rPr>
          <w:rFonts w:ascii="Book Antiqua" w:hAnsi="Book Antiqua"/>
          <w:lang w:eastAsia="en-US" w:bidi="ar-SA"/>
        </w:rPr>
      </w:pPr>
      <w:r w:rsidRPr="00983FF6">
        <w:rPr>
          <w:rFonts w:ascii="Book Antiqua" w:hAnsi="Book Antiqua"/>
          <w:lang w:eastAsia="en-US" w:bidi="ar-SA"/>
        </w:rPr>
        <w:t>Le tableau qui suit décrit les caractéristiques :</w:t>
      </w:r>
    </w:p>
    <w:p w14:paraId="18EC336E" w14:textId="77777777" w:rsidR="004834B2" w:rsidRDefault="004834B2">
      <w:pPr>
        <w:widowControl/>
        <w:suppressAutoHyphens w:val="0"/>
        <w:spacing w:after="200" w:line="276" w:lineRule="auto"/>
        <w:ind w:left="0" w:firstLine="0"/>
        <w:rPr>
          <w:rFonts w:ascii="Book Antiqua" w:hAnsi="Book Antiqua"/>
          <w:lang w:eastAsia="en-US" w:bidi="ar-SA"/>
        </w:rPr>
      </w:pPr>
      <w:r>
        <w:rPr>
          <w:rFonts w:ascii="Book Antiqua" w:hAnsi="Book Antiqua"/>
          <w:lang w:eastAsia="en-US" w:bidi="ar-SA"/>
        </w:rPr>
        <w:br w:type="page"/>
      </w:r>
    </w:p>
    <w:p w14:paraId="1EB31B66" w14:textId="77777777" w:rsidR="0045652E" w:rsidRPr="00983FF6" w:rsidRDefault="0045652E" w:rsidP="0045652E">
      <w:pPr>
        <w:pStyle w:val="Corpsdetexte"/>
        <w:rPr>
          <w:rFonts w:ascii="Book Antiqua" w:hAnsi="Book Antiqua"/>
          <w:lang w:eastAsia="en-US" w:bidi="ar-SA"/>
        </w:rPr>
      </w:pPr>
    </w:p>
    <w:p w14:paraId="26EE6758" w14:textId="1D3F18C2" w:rsidR="0045652E" w:rsidRDefault="0045652E" w:rsidP="00237380">
      <w:pPr>
        <w:widowControl/>
        <w:suppressAutoHyphens w:val="0"/>
        <w:ind w:left="0" w:firstLine="0"/>
        <w:jc w:val="both"/>
        <w:rPr>
          <w:rFonts w:ascii="Book Antiqua" w:eastAsia="Times New Roman" w:hAnsi="Book Antiqua" w:cstheme="majorBidi"/>
          <w:b/>
          <w:color w:val="000000"/>
          <w:kern w:val="0"/>
          <w:sz w:val="26"/>
          <w:szCs w:val="31"/>
          <w:lang w:eastAsia="fr-FR" w:bidi="ar-SA"/>
        </w:rPr>
      </w:pPr>
      <w:r w:rsidRPr="00983FF6">
        <w:rPr>
          <w:rFonts w:ascii="Book Antiqua" w:eastAsia="Times New Roman" w:hAnsi="Book Antiqua" w:cstheme="majorBidi"/>
          <w:b/>
          <w:color w:val="000000"/>
          <w:kern w:val="0"/>
          <w:sz w:val="26"/>
          <w:szCs w:val="31"/>
          <w:lang w:eastAsia="fr-FR" w:bidi="ar-SA"/>
        </w:rPr>
        <w:t xml:space="preserve">Spécifications techniques </w:t>
      </w:r>
      <w:r w:rsidR="00435069" w:rsidRPr="00983FF6">
        <w:rPr>
          <w:rFonts w:ascii="Book Antiqua" w:eastAsia="Times New Roman" w:hAnsi="Book Antiqua" w:cstheme="majorBidi"/>
          <w:b/>
          <w:color w:val="000000"/>
          <w:kern w:val="0"/>
          <w:sz w:val="26"/>
          <w:szCs w:val="31"/>
          <w:lang w:eastAsia="fr-FR" w:bidi="ar-SA"/>
        </w:rPr>
        <w:t>d’enregistreur NVR</w:t>
      </w:r>
      <w:r w:rsidRPr="00983FF6">
        <w:rPr>
          <w:rFonts w:ascii="Book Antiqua" w:eastAsia="Times New Roman" w:hAnsi="Book Antiqua" w:cstheme="majorBidi"/>
          <w:b/>
          <w:color w:val="000000"/>
          <w:kern w:val="0"/>
          <w:sz w:val="26"/>
          <w:szCs w:val="31"/>
          <w:lang w:eastAsia="fr-FR" w:bidi="ar-SA"/>
        </w:rPr>
        <w:t xml:space="preserve"> (quantité :</w:t>
      </w:r>
      <w:r w:rsidR="00244CFF">
        <w:rPr>
          <w:rFonts w:ascii="Book Antiqua" w:eastAsia="Times New Roman" w:hAnsi="Book Antiqua" w:cstheme="majorBidi"/>
          <w:b/>
          <w:color w:val="000000"/>
          <w:kern w:val="0"/>
          <w:sz w:val="26"/>
          <w:szCs w:val="31"/>
          <w:lang w:eastAsia="fr-FR" w:bidi="ar-SA"/>
        </w:rPr>
        <w:t>2</w:t>
      </w:r>
      <w:r w:rsidRPr="00983FF6">
        <w:rPr>
          <w:rFonts w:ascii="Book Antiqua" w:eastAsia="Times New Roman" w:hAnsi="Book Antiqua" w:cstheme="majorBidi"/>
          <w:b/>
          <w:color w:val="000000"/>
          <w:kern w:val="0"/>
          <w:sz w:val="26"/>
          <w:szCs w:val="31"/>
          <w:lang w:eastAsia="fr-FR" w:bidi="ar-SA"/>
        </w:rPr>
        <w:t>)</w:t>
      </w:r>
    </w:p>
    <w:p w14:paraId="22A98B1D" w14:textId="77777777" w:rsidR="00244CFF" w:rsidRDefault="00244CFF" w:rsidP="00237380">
      <w:pPr>
        <w:widowControl/>
        <w:suppressAutoHyphens w:val="0"/>
        <w:ind w:left="0" w:firstLine="0"/>
        <w:jc w:val="both"/>
        <w:rPr>
          <w:rFonts w:ascii="Book Antiqua" w:eastAsia="Times New Roman" w:hAnsi="Book Antiqua" w:cstheme="majorBidi"/>
          <w:b/>
          <w:color w:val="000000"/>
          <w:kern w:val="0"/>
          <w:sz w:val="26"/>
          <w:szCs w:val="31"/>
          <w:lang w:eastAsia="fr-FR" w:bidi="ar-SA"/>
        </w:rPr>
      </w:pPr>
    </w:p>
    <w:tbl>
      <w:tblPr>
        <w:tblStyle w:val="Grilledutableau12"/>
        <w:tblpPr w:leftFromText="141" w:rightFromText="141" w:vertAnchor="text" w:horzAnchor="page" w:tblpXSpec="center" w:tblpY="125"/>
        <w:tblW w:w="8217" w:type="dxa"/>
        <w:tblLayout w:type="fixed"/>
        <w:tblLook w:val="04A0" w:firstRow="1" w:lastRow="0" w:firstColumn="1" w:lastColumn="0" w:noHBand="0" w:noVBand="1"/>
      </w:tblPr>
      <w:tblGrid>
        <w:gridCol w:w="3256"/>
        <w:gridCol w:w="4961"/>
      </w:tblGrid>
      <w:tr w:rsidR="004834B2" w:rsidRPr="004834B2" w14:paraId="3DD10EF0" w14:textId="77777777" w:rsidTr="004834B2">
        <w:trPr>
          <w:trHeight w:val="287"/>
        </w:trPr>
        <w:tc>
          <w:tcPr>
            <w:tcW w:w="3256" w:type="dxa"/>
            <w:shd w:val="clear" w:color="auto" w:fill="BFBFBF"/>
          </w:tcPr>
          <w:p w14:paraId="1B98813F" w14:textId="77777777" w:rsidR="004834B2" w:rsidRPr="004834B2" w:rsidRDefault="004834B2" w:rsidP="004834B2">
            <w:pPr>
              <w:widowControl/>
              <w:suppressAutoHyphens w:val="0"/>
              <w:spacing w:line="276" w:lineRule="auto"/>
              <w:ind w:left="0" w:firstLine="0"/>
              <w:jc w:val="center"/>
              <w:rPr>
                <w:rFonts w:eastAsia="Times New Roman" w:cs="Times New Roman"/>
                <w:kern w:val="0"/>
                <w:sz w:val="22"/>
                <w:szCs w:val="20"/>
                <w:lang w:eastAsia="fr-FR" w:bidi="ar-SA"/>
              </w:rPr>
            </w:pPr>
            <w:r w:rsidRPr="004834B2">
              <w:rPr>
                <w:rFonts w:eastAsia="Times New Roman" w:cs="Times New Roman"/>
                <w:kern w:val="0"/>
                <w:sz w:val="22"/>
                <w:szCs w:val="20"/>
                <w:lang w:eastAsia="fr-FR" w:bidi="ar-SA"/>
              </w:rPr>
              <w:t>Critères</w:t>
            </w:r>
          </w:p>
        </w:tc>
        <w:tc>
          <w:tcPr>
            <w:tcW w:w="4961" w:type="dxa"/>
            <w:shd w:val="clear" w:color="auto" w:fill="BFBFBF"/>
          </w:tcPr>
          <w:p w14:paraId="44A30A5B" w14:textId="77777777" w:rsidR="004834B2" w:rsidRPr="004834B2" w:rsidRDefault="004834B2" w:rsidP="004834B2">
            <w:pPr>
              <w:widowControl/>
              <w:suppressAutoHyphens w:val="0"/>
              <w:spacing w:line="276" w:lineRule="auto"/>
              <w:ind w:left="0" w:firstLine="0"/>
              <w:jc w:val="center"/>
              <w:rPr>
                <w:rFonts w:eastAsia="Times New Roman" w:cs="Times New Roman"/>
                <w:kern w:val="0"/>
                <w:sz w:val="22"/>
                <w:szCs w:val="20"/>
                <w:lang w:eastAsia="fr-FR" w:bidi="ar-SA"/>
              </w:rPr>
            </w:pPr>
            <w:r w:rsidRPr="004834B2">
              <w:rPr>
                <w:rFonts w:eastAsia="Times New Roman" w:cs="Times New Roman"/>
                <w:kern w:val="0"/>
                <w:sz w:val="22"/>
                <w:szCs w:val="20"/>
                <w:lang w:eastAsia="fr-FR" w:bidi="ar-SA"/>
              </w:rPr>
              <w:t>Valeurs minimales exigées</w:t>
            </w:r>
          </w:p>
        </w:tc>
      </w:tr>
      <w:tr w:rsidR="004834B2" w:rsidRPr="004834B2" w14:paraId="6C79CAE7" w14:textId="77777777" w:rsidTr="00903711">
        <w:trPr>
          <w:trHeight w:val="311"/>
        </w:trPr>
        <w:tc>
          <w:tcPr>
            <w:tcW w:w="3256" w:type="dxa"/>
          </w:tcPr>
          <w:p w14:paraId="1836EAC7"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Marque et modèle</w:t>
            </w:r>
          </w:p>
        </w:tc>
        <w:tc>
          <w:tcPr>
            <w:tcW w:w="4961" w:type="dxa"/>
          </w:tcPr>
          <w:p w14:paraId="0DD982C0"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A préciser</w:t>
            </w:r>
          </w:p>
        </w:tc>
      </w:tr>
      <w:tr w:rsidR="004834B2" w:rsidRPr="004834B2" w14:paraId="0B99CB8D" w14:textId="77777777" w:rsidTr="00903711">
        <w:trPr>
          <w:trHeight w:val="311"/>
        </w:trPr>
        <w:tc>
          <w:tcPr>
            <w:tcW w:w="3256" w:type="dxa"/>
          </w:tcPr>
          <w:p w14:paraId="1769E0E1"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Compatible avec caméra  IP uniview</w:t>
            </w:r>
          </w:p>
        </w:tc>
        <w:tc>
          <w:tcPr>
            <w:tcW w:w="4961" w:type="dxa"/>
          </w:tcPr>
          <w:p w14:paraId="53E4CD03"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oui</w:t>
            </w:r>
          </w:p>
        </w:tc>
      </w:tr>
      <w:tr w:rsidR="004834B2" w:rsidRPr="004834B2" w14:paraId="75558874" w14:textId="77777777" w:rsidTr="00903711">
        <w:trPr>
          <w:trHeight w:val="550"/>
        </w:trPr>
        <w:tc>
          <w:tcPr>
            <w:tcW w:w="3256" w:type="dxa"/>
          </w:tcPr>
          <w:p w14:paraId="2622A36F" w14:textId="77777777" w:rsidR="004834B2" w:rsidRPr="004834B2" w:rsidRDefault="004834B2" w:rsidP="004834B2">
            <w:pPr>
              <w:widowControl/>
              <w:suppressAutoHyphens w:val="0"/>
              <w:ind w:left="0" w:firstLine="0"/>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Débit d’enregistrement de données</w:t>
            </w:r>
          </w:p>
        </w:tc>
        <w:tc>
          <w:tcPr>
            <w:tcW w:w="4961" w:type="dxa"/>
          </w:tcPr>
          <w:p w14:paraId="19E4B08B" w14:textId="77777777" w:rsidR="004834B2" w:rsidRPr="004834B2" w:rsidRDefault="004834B2" w:rsidP="004834B2">
            <w:pPr>
              <w:widowControl/>
              <w:suppressAutoHyphens w:val="0"/>
              <w:ind w:left="0" w:firstLine="0"/>
              <w:jc w:val="both"/>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 xml:space="preserve">Jusqu’à 256 Mbits/s </w:t>
            </w:r>
          </w:p>
        </w:tc>
      </w:tr>
      <w:tr w:rsidR="004834B2" w:rsidRPr="004834B2" w14:paraId="30C938D1" w14:textId="77777777" w:rsidTr="00903711">
        <w:trPr>
          <w:trHeight w:val="526"/>
        </w:trPr>
        <w:tc>
          <w:tcPr>
            <w:tcW w:w="3256" w:type="dxa"/>
          </w:tcPr>
          <w:p w14:paraId="6D60C0AD" w14:textId="77777777" w:rsidR="004834B2" w:rsidRPr="004834B2" w:rsidRDefault="004834B2" w:rsidP="004834B2">
            <w:pPr>
              <w:widowControl/>
              <w:suppressAutoHyphens w:val="0"/>
              <w:ind w:left="0" w:firstLine="0"/>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Lecture et transmission en direct</w:t>
            </w:r>
          </w:p>
        </w:tc>
        <w:tc>
          <w:tcPr>
            <w:tcW w:w="4961" w:type="dxa"/>
          </w:tcPr>
          <w:p w14:paraId="33CC9479" w14:textId="77777777" w:rsidR="004834B2" w:rsidRPr="004834B2" w:rsidRDefault="004834B2" w:rsidP="004834B2">
            <w:pPr>
              <w:widowControl/>
              <w:suppressAutoHyphens w:val="0"/>
              <w:ind w:left="0" w:firstLine="0"/>
              <w:jc w:val="both"/>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Jusqu’à 256 Mbits/s</w:t>
            </w:r>
          </w:p>
          <w:p w14:paraId="4A68C7E3" w14:textId="77777777" w:rsidR="004834B2" w:rsidRPr="004834B2" w:rsidRDefault="004834B2" w:rsidP="004834B2">
            <w:pPr>
              <w:widowControl/>
              <w:suppressAutoHyphens w:val="0"/>
              <w:ind w:left="0" w:firstLine="0"/>
              <w:rPr>
                <w:rFonts w:eastAsia="Times New Roman" w:cs="Times New Roman"/>
                <w:kern w:val="0"/>
                <w:sz w:val="22"/>
                <w:szCs w:val="22"/>
                <w:lang w:eastAsia="fr-FR" w:bidi="ar-SA"/>
              </w:rPr>
            </w:pPr>
          </w:p>
        </w:tc>
      </w:tr>
      <w:tr w:rsidR="004834B2" w:rsidRPr="004834B2" w14:paraId="505ED418" w14:textId="77777777" w:rsidTr="00903711">
        <w:trPr>
          <w:trHeight w:val="287"/>
        </w:trPr>
        <w:tc>
          <w:tcPr>
            <w:tcW w:w="3256" w:type="dxa"/>
          </w:tcPr>
          <w:p w14:paraId="32956C3D" w14:textId="77777777" w:rsidR="004834B2" w:rsidRPr="004834B2" w:rsidRDefault="004834B2" w:rsidP="004834B2">
            <w:pPr>
              <w:widowControl/>
              <w:suppressAutoHyphens w:val="0"/>
              <w:ind w:left="0" w:firstLine="0"/>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Lecture Synchrone</w:t>
            </w:r>
          </w:p>
        </w:tc>
        <w:tc>
          <w:tcPr>
            <w:tcW w:w="4961" w:type="dxa"/>
          </w:tcPr>
          <w:p w14:paraId="2966307C" w14:textId="77777777" w:rsidR="004834B2" w:rsidRPr="004834B2" w:rsidRDefault="004834B2" w:rsidP="004834B2">
            <w:pPr>
              <w:widowControl/>
              <w:suppressAutoHyphens w:val="0"/>
              <w:ind w:left="0" w:firstLine="0"/>
              <w:jc w:val="both"/>
              <w:rPr>
                <w:rFonts w:eastAsia="Times New Roman" w:cs="Times New Roman"/>
                <w:kern w:val="0"/>
                <w:sz w:val="22"/>
                <w:szCs w:val="22"/>
                <w:lang w:eastAsia="fr-FR" w:bidi="ar-SA"/>
              </w:rPr>
            </w:pPr>
            <w:r w:rsidRPr="004834B2">
              <w:rPr>
                <w:rFonts w:ascii="Aptos" w:eastAsia="Times New Roman" w:hAnsi="Aptos" w:cs="Times New Roman"/>
                <w:kern w:val="0"/>
                <w:sz w:val="22"/>
                <w:szCs w:val="22"/>
                <w:lang w:eastAsia="fr-FR" w:bidi="ar-SA"/>
              </w:rPr>
              <w:t>Min 8 canaux</w:t>
            </w:r>
          </w:p>
        </w:tc>
      </w:tr>
      <w:tr w:rsidR="004834B2" w:rsidRPr="004834B2" w14:paraId="44DC75E3" w14:textId="77777777" w:rsidTr="00903711">
        <w:trPr>
          <w:trHeight w:val="1339"/>
        </w:trPr>
        <w:tc>
          <w:tcPr>
            <w:tcW w:w="3256" w:type="dxa"/>
          </w:tcPr>
          <w:p w14:paraId="60FB8EC2" w14:textId="77777777" w:rsidR="004834B2" w:rsidRPr="004834B2" w:rsidRDefault="004834B2" w:rsidP="004834B2">
            <w:pPr>
              <w:widowControl/>
              <w:suppressAutoHyphens w:val="0"/>
              <w:ind w:left="0" w:firstLine="0"/>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Décodage</w:t>
            </w:r>
          </w:p>
        </w:tc>
        <w:tc>
          <w:tcPr>
            <w:tcW w:w="4961" w:type="dxa"/>
          </w:tcPr>
          <w:p w14:paraId="2DA093DA" w14:textId="77777777" w:rsidR="004834B2" w:rsidRPr="004834B2" w:rsidRDefault="004834B2" w:rsidP="004834B2">
            <w:pPr>
              <w:widowControl/>
              <w:suppressAutoHyphens w:val="0"/>
              <w:ind w:left="0" w:firstLine="0"/>
              <w:jc w:val="both"/>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H.265/H.264/MPEG4</w:t>
            </w:r>
          </w:p>
          <w:p w14:paraId="0454D0D7" w14:textId="77777777" w:rsidR="004834B2" w:rsidRPr="004834B2" w:rsidRDefault="004834B2" w:rsidP="004834B2">
            <w:pPr>
              <w:widowControl/>
              <w:suppressAutoHyphens w:val="0"/>
              <w:ind w:left="0" w:firstLine="0"/>
              <w:jc w:val="both"/>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Résolution de l'affichage en direct/de lecture 12 MP/8 MP/6 MP/5 MP/4 MP/3 MP/1080p/UXGA/720p/VGA/4CIF/DCIF/ 2CIF/CIF/QCIF</w:t>
            </w:r>
          </w:p>
        </w:tc>
      </w:tr>
      <w:tr w:rsidR="004834B2" w:rsidRPr="004834B2" w14:paraId="4B6E364C" w14:textId="77777777" w:rsidTr="00903711">
        <w:trPr>
          <w:trHeight w:val="765"/>
        </w:trPr>
        <w:tc>
          <w:tcPr>
            <w:tcW w:w="3256" w:type="dxa"/>
          </w:tcPr>
          <w:p w14:paraId="58A35EA1" w14:textId="77777777" w:rsidR="004834B2" w:rsidRPr="004834B2" w:rsidRDefault="004834B2" w:rsidP="004834B2">
            <w:pPr>
              <w:widowControl/>
              <w:suppressAutoHyphens w:val="0"/>
              <w:autoSpaceDE w:val="0"/>
              <w:autoSpaceDN w:val="0"/>
              <w:spacing w:after="120"/>
              <w:ind w:left="0" w:firstLine="0"/>
              <w:jc w:val="both"/>
              <w:rPr>
                <w:rFonts w:ascii="Aptos" w:eastAsia="Times New Roman" w:hAnsi="Aptos" w:cs="Times New Roman"/>
                <w:kern w:val="0"/>
                <w:sz w:val="22"/>
                <w:szCs w:val="22"/>
                <w:lang w:eastAsia="fr-FR" w:bidi="ar-SA"/>
              </w:rPr>
            </w:pPr>
            <w:r w:rsidRPr="004834B2">
              <w:rPr>
                <w:rFonts w:eastAsia="Times New Roman" w:cs="Times New Roman"/>
                <w:kern w:val="0"/>
                <w:sz w:val="22"/>
                <w:szCs w:val="22"/>
                <w:lang w:eastAsia="fr-FR" w:bidi="ar-SA"/>
              </w:rPr>
              <w:t xml:space="preserve">Capacité de stockage </w:t>
            </w:r>
            <w:r w:rsidRPr="004834B2">
              <w:rPr>
                <w:rFonts w:ascii="Aptos" w:eastAsia="Times New Roman" w:hAnsi="Aptos" w:cs="Times New Roman"/>
                <w:kern w:val="0"/>
                <w:sz w:val="22"/>
                <w:szCs w:val="22"/>
                <w:lang w:eastAsia="fr-FR" w:bidi="ar-SA"/>
              </w:rPr>
              <w:t>des</w:t>
            </w:r>
          </w:p>
          <w:p w14:paraId="0E72262D" w14:textId="77777777" w:rsidR="004834B2" w:rsidRPr="004834B2" w:rsidRDefault="004834B2" w:rsidP="004834B2">
            <w:pPr>
              <w:widowControl/>
              <w:suppressAutoHyphens w:val="0"/>
              <w:autoSpaceDE w:val="0"/>
              <w:autoSpaceDN w:val="0"/>
              <w:spacing w:after="120"/>
              <w:ind w:left="0" w:firstLine="0"/>
              <w:jc w:val="both"/>
              <w:rPr>
                <w:rFonts w:ascii="Aptos" w:eastAsia="Times New Roman" w:hAnsi="Aptos" w:cs="Times New Roman"/>
                <w:kern w:val="0"/>
                <w:sz w:val="22"/>
                <w:szCs w:val="22"/>
                <w:lang w:eastAsia="fr-FR" w:bidi="ar-SA"/>
              </w:rPr>
            </w:pPr>
            <w:r w:rsidRPr="004834B2">
              <w:rPr>
                <w:rFonts w:ascii="Aptos" w:eastAsia="Times New Roman" w:hAnsi="Aptos" w:cs="Times New Roman"/>
                <w:kern w:val="0"/>
                <w:sz w:val="22"/>
                <w:szCs w:val="22"/>
                <w:lang w:eastAsia="fr-FR" w:bidi="ar-SA"/>
              </w:rPr>
              <w:t>enregistrements</w:t>
            </w:r>
          </w:p>
        </w:tc>
        <w:tc>
          <w:tcPr>
            <w:tcW w:w="4961" w:type="dxa"/>
          </w:tcPr>
          <w:p w14:paraId="4C2F3E1A" w14:textId="77777777" w:rsidR="004834B2" w:rsidRPr="004834B2" w:rsidRDefault="004834B2" w:rsidP="004834B2">
            <w:pPr>
              <w:widowControl/>
              <w:suppressAutoHyphens w:val="0"/>
              <w:ind w:left="0" w:firstLine="0"/>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 xml:space="preserve">Extensible Jusqu’à 24 To;                   </w:t>
            </w:r>
          </w:p>
        </w:tc>
      </w:tr>
      <w:tr w:rsidR="004834B2" w:rsidRPr="004834B2" w14:paraId="6901F578" w14:textId="77777777" w:rsidTr="00903711">
        <w:trPr>
          <w:trHeight w:val="382"/>
        </w:trPr>
        <w:tc>
          <w:tcPr>
            <w:tcW w:w="3256" w:type="dxa"/>
          </w:tcPr>
          <w:p w14:paraId="5E25ED0E" w14:textId="77777777" w:rsidR="004834B2" w:rsidRPr="004834B2" w:rsidRDefault="004834B2" w:rsidP="004834B2">
            <w:pPr>
              <w:widowControl/>
              <w:suppressAutoHyphens w:val="0"/>
              <w:autoSpaceDE w:val="0"/>
              <w:autoSpaceDN w:val="0"/>
              <w:spacing w:after="120"/>
              <w:ind w:left="0" w:firstLine="0"/>
              <w:jc w:val="both"/>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Disque Dur</w:t>
            </w:r>
          </w:p>
        </w:tc>
        <w:tc>
          <w:tcPr>
            <w:tcW w:w="4961" w:type="dxa"/>
          </w:tcPr>
          <w:p w14:paraId="70041E0E" w14:textId="77777777" w:rsidR="004834B2" w:rsidRPr="004834B2" w:rsidRDefault="004834B2" w:rsidP="004834B2">
            <w:pPr>
              <w:widowControl/>
              <w:suppressAutoHyphens w:val="0"/>
              <w:ind w:left="0" w:firstLine="0"/>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SATA min 0</w:t>
            </w:r>
            <w:r w:rsidRPr="004834B2">
              <w:rPr>
                <w:rFonts w:ascii="Aptos" w:eastAsia="Times New Roman" w:hAnsi="Aptos" w:cs="Times New Roman"/>
                <w:kern w:val="0"/>
                <w:sz w:val="22"/>
                <w:szCs w:val="22"/>
                <w:lang w:eastAsia="fr-FR" w:bidi="ar-SA"/>
              </w:rPr>
              <w:t>4 interfaces SATA pour 4 disques durs</w:t>
            </w:r>
          </w:p>
        </w:tc>
      </w:tr>
      <w:tr w:rsidR="004834B2" w:rsidRPr="004834B2" w14:paraId="2499FD7C" w14:textId="77777777" w:rsidTr="00903711">
        <w:trPr>
          <w:trHeight w:val="550"/>
        </w:trPr>
        <w:tc>
          <w:tcPr>
            <w:tcW w:w="3256" w:type="dxa"/>
          </w:tcPr>
          <w:p w14:paraId="0B32FC80" w14:textId="77777777" w:rsidR="004834B2" w:rsidRPr="004834B2" w:rsidRDefault="004834B2" w:rsidP="004834B2">
            <w:pPr>
              <w:widowControl/>
              <w:suppressAutoHyphens w:val="0"/>
              <w:ind w:left="0" w:firstLine="0"/>
              <w:rPr>
                <w:rFonts w:eastAsia="Times New Roman" w:cs="Times New Roman"/>
                <w:kern w:val="0"/>
                <w:sz w:val="22"/>
                <w:szCs w:val="22"/>
                <w:lang w:eastAsia="fr-FR" w:bidi="ar-SA"/>
              </w:rPr>
            </w:pPr>
            <w:r w:rsidRPr="004834B2">
              <w:rPr>
                <w:rFonts w:ascii="Aptos" w:eastAsia="Times New Roman" w:hAnsi="Aptos" w:cs="Times New Roman"/>
                <w:kern w:val="0"/>
                <w:sz w:val="22"/>
                <w:szCs w:val="22"/>
                <w:lang w:eastAsia="fr-FR" w:bidi="ar-SA"/>
              </w:rPr>
              <w:t>Mode de fonctionnement</w:t>
            </w:r>
          </w:p>
        </w:tc>
        <w:tc>
          <w:tcPr>
            <w:tcW w:w="4961" w:type="dxa"/>
          </w:tcPr>
          <w:p w14:paraId="3E0D704D" w14:textId="77777777" w:rsidR="004834B2" w:rsidRPr="004834B2" w:rsidRDefault="004834B2" w:rsidP="004834B2">
            <w:pPr>
              <w:widowControl/>
              <w:suppressAutoHyphens w:val="0"/>
              <w:ind w:left="0" w:firstLine="0"/>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Système serveur ou industriel certifié pour un fonctionnement continu 24/24 7/7</w:t>
            </w:r>
          </w:p>
        </w:tc>
      </w:tr>
      <w:tr w:rsidR="004834B2" w:rsidRPr="004834B2" w14:paraId="66E32A72" w14:textId="77777777" w:rsidTr="00903711">
        <w:trPr>
          <w:trHeight w:val="1339"/>
        </w:trPr>
        <w:tc>
          <w:tcPr>
            <w:tcW w:w="3256" w:type="dxa"/>
          </w:tcPr>
          <w:p w14:paraId="429E4AC6" w14:textId="77777777" w:rsidR="004834B2" w:rsidRPr="004834B2" w:rsidRDefault="004834B2" w:rsidP="004834B2">
            <w:pPr>
              <w:widowControl/>
              <w:suppressAutoHyphens w:val="0"/>
              <w:ind w:left="0" w:firstLine="0"/>
              <w:rPr>
                <w:rFonts w:eastAsia="Times New Roman" w:cs="Times New Roman"/>
                <w:kern w:val="0"/>
                <w:sz w:val="22"/>
                <w:szCs w:val="22"/>
                <w:lang w:eastAsia="fr-FR" w:bidi="ar-SA"/>
              </w:rPr>
            </w:pPr>
            <w:r w:rsidRPr="004834B2">
              <w:rPr>
                <w:rFonts w:ascii="Aptos" w:eastAsia="Times New Roman" w:hAnsi="Aptos" w:cs="Times New Roman"/>
                <w:kern w:val="0"/>
                <w:sz w:val="22"/>
                <w:szCs w:val="22"/>
                <w:lang w:eastAsia="fr-FR" w:bidi="ar-SA"/>
              </w:rPr>
              <w:t>Interface Externe</w:t>
            </w:r>
          </w:p>
        </w:tc>
        <w:tc>
          <w:tcPr>
            <w:tcW w:w="4961" w:type="dxa"/>
          </w:tcPr>
          <w:p w14:paraId="4DA767C5" w14:textId="77777777" w:rsidR="004834B2" w:rsidRPr="004834B2" w:rsidRDefault="004834B2" w:rsidP="004834B2">
            <w:pPr>
              <w:widowControl/>
              <w:suppressAutoHyphens w:val="0"/>
              <w:ind w:left="0" w:firstLine="0"/>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1 interface Ethernet auto-adaptative RJ-45 10/100/1000 Mbps Compatibles avec les environnements réseau IPv6 et IPv4</w:t>
            </w:r>
          </w:p>
          <w:p w14:paraId="2A44C23D" w14:textId="77777777" w:rsidR="004834B2" w:rsidRPr="004834B2" w:rsidRDefault="004834B2" w:rsidP="004834B2">
            <w:pPr>
              <w:widowControl/>
              <w:suppressAutoHyphens w:val="0"/>
              <w:ind w:left="0" w:firstLine="0"/>
              <w:jc w:val="both"/>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Entrée/ sortie d’alarme 16/ 4</w:t>
            </w:r>
          </w:p>
          <w:p w14:paraId="2ADC778D" w14:textId="77777777" w:rsidR="004834B2" w:rsidRPr="004834B2" w:rsidRDefault="004834B2" w:rsidP="004834B2">
            <w:pPr>
              <w:widowControl/>
              <w:suppressAutoHyphens w:val="0"/>
              <w:ind w:left="0" w:firstLine="0"/>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Interface USB 2.0 &amp; USB 3.0</w:t>
            </w:r>
          </w:p>
        </w:tc>
      </w:tr>
      <w:tr w:rsidR="004834B2" w:rsidRPr="004834B2" w14:paraId="51317B91" w14:textId="77777777" w:rsidTr="00903711">
        <w:trPr>
          <w:trHeight w:val="813"/>
        </w:trPr>
        <w:tc>
          <w:tcPr>
            <w:tcW w:w="3256" w:type="dxa"/>
          </w:tcPr>
          <w:p w14:paraId="33E04988" w14:textId="77777777" w:rsidR="004834B2" w:rsidRPr="004834B2" w:rsidRDefault="004834B2" w:rsidP="004834B2">
            <w:pPr>
              <w:widowControl/>
              <w:suppressAutoHyphens w:val="0"/>
              <w:ind w:left="0" w:firstLine="0"/>
              <w:rPr>
                <w:rFonts w:ascii="Aptos" w:eastAsia="Times New Roman" w:hAnsi="Aptos" w:cs="Times New Roman"/>
                <w:kern w:val="0"/>
                <w:sz w:val="22"/>
                <w:szCs w:val="22"/>
                <w:lang w:eastAsia="fr-FR" w:bidi="ar-SA"/>
              </w:rPr>
            </w:pPr>
            <w:r w:rsidRPr="004834B2">
              <w:rPr>
                <w:rFonts w:ascii="Aptos" w:eastAsia="Times New Roman" w:hAnsi="Aptos" w:cs="Times New Roman"/>
                <w:kern w:val="0"/>
                <w:sz w:val="22"/>
                <w:szCs w:val="22"/>
                <w:lang w:eastAsia="fr-FR" w:bidi="ar-SA"/>
              </w:rPr>
              <w:t>Interface POE</w:t>
            </w:r>
          </w:p>
        </w:tc>
        <w:tc>
          <w:tcPr>
            <w:tcW w:w="4961" w:type="dxa"/>
          </w:tcPr>
          <w:p w14:paraId="3E71B262" w14:textId="77777777" w:rsidR="004834B2" w:rsidRPr="004834B2" w:rsidRDefault="004834B2" w:rsidP="004834B2">
            <w:pPr>
              <w:widowControl/>
              <w:suppressAutoHyphens w:val="0"/>
              <w:ind w:left="0" w:firstLine="0"/>
              <w:jc w:val="both"/>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08 interfaces Ethernet auto-adaptatives RJ-45 10 /100 Mbps</w:t>
            </w:r>
          </w:p>
          <w:p w14:paraId="2AD53A7C" w14:textId="77777777" w:rsidR="004834B2" w:rsidRPr="004834B2" w:rsidRDefault="004834B2" w:rsidP="004834B2">
            <w:pPr>
              <w:widowControl/>
              <w:suppressAutoHyphens w:val="0"/>
              <w:ind w:left="0" w:firstLine="0"/>
              <w:jc w:val="both"/>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Normes prises en charge IEEE 802.3 af/at</w:t>
            </w:r>
          </w:p>
        </w:tc>
      </w:tr>
      <w:tr w:rsidR="004834B2" w:rsidRPr="004834B2" w14:paraId="0DC4D9CA" w14:textId="77777777" w:rsidTr="00903711">
        <w:trPr>
          <w:trHeight w:val="813"/>
        </w:trPr>
        <w:tc>
          <w:tcPr>
            <w:tcW w:w="3256" w:type="dxa"/>
          </w:tcPr>
          <w:p w14:paraId="725E3F51" w14:textId="77777777" w:rsidR="004834B2" w:rsidRPr="004834B2" w:rsidRDefault="004834B2" w:rsidP="004834B2">
            <w:pPr>
              <w:widowControl/>
              <w:suppressAutoHyphens w:val="0"/>
              <w:ind w:left="0" w:firstLine="0"/>
              <w:rPr>
                <w:rFonts w:ascii="Aptos" w:eastAsia="Times New Roman" w:hAnsi="Aptos" w:cs="Times New Roman"/>
                <w:kern w:val="0"/>
                <w:sz w:val="22"/>
                <w:szCs w:val="22"/>
                <w:lang w:eastAsia="fr-FR" w:bidi="ar-SA"/>
              </w:rPr>
            </w:pPr>
            <w:r w:rsidRPr="004834B2">
              <w:rPr>
                <w:rFonts w:ascii="Aptos" w:eastAsia="Times New Roman" w:hAnsi="Aptos" w:cs="Times New Roman"/>
                <w:kern w:val="0"/>
                <w:sz w:val="22"/>
                <w:szCs w:val="22"/>
                <w:lang w:eastAsia="fr-FR" w:bidi="ar-SA"/>
              </w:rPr>
              <w:t>Support de fixation</w:t>
            </w:r>
          </w:p>
        </w:tc>
        <w:tc>
          <w:tcPr>
            <w:tcW w:w="4961" w:type="dxa"/>
          </w:tcPr>
          <w:p w14:paraId="24AFF7DF" w14:textId="77777777" w:rsidR="004834B2" w:rsidRPr="004834B2" w:rsidRDefault="004834B2" w:rsidP="004834B2">
            <w:pPr>
              <w:widowControl/>
              <w:suppressAutoHyphens w:val="0"/>
              <w:ind w:left="0" w:firstLine="0"/>
              <w:jc w:val="both"/>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oui</w:t>
            </w:r>
          </w:p>
        </w:tc>
      </w:tr>
      <w:tr w:rsidR="004834B2" w:rsidRPr="004834B2" w14:paraId="102763DB" w14:textId="77777777" w:rsidTr="00903711">
        <w:trPr>
          <w:trHeight w:val="302"/>
        </w:trPr>
        <w:tc>
          <w:tcPr>
            <w:tcW w:w="3256" w:type="dxa"/>
          </w:tcPr>
          <w:p w14:paraId="53E3E190" w14:textId="77777777" w:rsidR="004834B2" w:rsidRPr="004834B2" w:rsidRDefault="004834B2" w:rsidP="004834B2">
            <w:pPr>
              <w:widowControl/>
              <w:suppressAutoHyphens w:val="0"/>
              <w:ind w:left="0" w:firstLine="0"/>
              <w:rPr>
                <w:rFonts w:eastAsia="Aptos" w:cs="Times New Roman"/>
                <w:kern w:val="0"/>
                <w:sz w:val="22"/>
                <w:szCs w:val="22"/>
                <w:lang w:eastAsia="fr-FR" w:bidi="ar-SA"/>
              </w:rPr>
            </w:pPr>
            <w:r w:rsidRPr="004834B2">
              <w:rPr>
                <w:rFonts w:eastAsia="Aptos" w:cs="Times New Roman"/>
                <w:kern w:val="0"/>
                <w:sz w:val="22"/>
                <w:szCs w:val="22"/>
                <w:lang w:eastAsia="fr-FR" w:bidi="ar-SA"/>
              </w:rPr>
              <w:t>supporte les caméras IP disponibles, déjà installé de marque</w:t>
            </w:r>
            <w:r w:rsidRPr="004834B2">
              <w:rPr>
                <w:rFonts w:eastAsia="Times New Roman" w:cs="Times New Roman"/>
                <w:kern w:val="0"/>
                <w:sz w:val="22"/>
                <w:szCs w:val="22"/>
                <w:lang w:eastAsia="fr-FR" w:bidi="ar-SA"/>
              </w:rPr>
              <w:t xml:space="preserve"> uniview</w:t>
            </w:r>
          </w:p>
        </w:tc>
        <w:tc>
          <w:tcPr>
            <w:tcW w:w="4961" w:type="dxa"/>
          </w:tcPr>
          <w:p w14:paraId="68514094" w14:textId="77777777" w:rsidR="004834B2" w:rsidRPr="004834B2" w:rsidRDefault="004834B2" w:rsidP="004834B2">
            <w:pPr>
              <w:widowControl/>
              <w:suppressAutoHyphens w:val="0"/>
              <w:ind w:left="0" w:firstLine="0"/>
              <w:jc w:val="both"/>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Oui</w:t>
            </w:r>
          </w:p>
        </w:tc>
      </w:tr>
      <w:tr w:rsidR="004834B2" w:rsidRPr="004834B2" w14:paraId="7B05D611" w14:textId="77777777" w:rsidTr="00903711">
        <w:trPr>
          <w:trHeight w:val="302"/>
        </w:trPr>
        <w:tc>
          <w:tcPr>
            <w:tcW w:w="3256" w:type="dxa"/>
          </w:tcPr>
          <w:p w14:paraId="522E8639" w14:textId="77777777" w:rsidR="004834B2" w:rsidRPr="004834B2" w:rsidRDefault="004834B2" w:rsidP="004834B2">
            <w:pPr>
              <w:widowControl/>
              <w:suppressAutoHyphens w:val="0"/>
              <w:ind w:left="0" w:firstLine="0"/>
              <w:rPr>
                <w:rFonts w:ascii="Aptos" w:eastAsia="Times New Roman" w:hAnsi="Aptos" w:cs="Times New Roman"/>
                <w:kern w:val="0"/>
                <w:sz w:val="22"/>
                <w:szCs w:val="22"/>
                <w:lang w:eastAsia="fr-FR" w:bidi="ar-SA"/>
              </w:rPr>
            </w:pPr>
            <w:r w:rsidRPr="004834B2">
              <w:rPr>
                <w:rFonts w:ascii="Aptos" w:eastAsia="Aptos" w:hAnsi="Aptos" w:cs="Arial"/>
                <w:kern w:val="0"/>
                <w:sz w:val="22"/>
                <w:szCs w:val="22"/>
                <w:lang w:eastAsia="en-US" w:bidi="ar-SA"/>
              </w:rPr>
              <w:t>Normes de fabrication et de Qualité</w:t>
            </w:r>
          </w:p>
        </w:tc>
        <w:tc>
          <w:tcPr>
            <w:tcW w:w="4961" w:type="dxa"/>
          </w:tcPr>
          <w:p w14:paraId="5DE0255A" w14:textId="77777777" w:rsidR="004834B2" w:rsidRPr="004834B2" w:rsidRDefault="004834B2" w:rsidP="004834B2">
            <w:pPr>
              <w:widowControl/>
              <w:suppressAutoHyphens w:val="0"/>
              <w:ind w:left="0" w:firstLine="0"/>
              <w:jc w:val="both"/>
              <w:rPr>
                <w:rFonts w:eastAsia="Times New Roman" w:cs="Times New Roman"/>
                <w:kern w:val="0"/>
                <w:sz w:val="22"/>
                <w:szCs w:val="22"/>
                <w:lang w:eastAsia="fr-FR" w:bidi="ar-SA"/>
              </w:rPr>
            </w:pPr>
            <w:r w:rsidRPr="004834B2">
              <w:rPr>
                <w:rFonts w:ascii="Aptos" w:eastAsia="Aptos" w:hAnsi="Aptos" w:cs="Arial"/>
                <w:kern w:val="0"/>
                <w:sz w:val="22"/>
                <w:szCs w:val="22"/>
                <w:lang w:eastAsia="en-US" w:bidi="ar-SA"/>
              </w:rPr>
              <w:t>ISO 9001: 2015</w:t>
            </w:r>
          </w:p>
        </w:tc>
      </w:tr>
      <w:tr w:rsidR="004834B2" w:rsidRPr="004834B2" w14:paraId="22ECF09D" w14:textId="77777777" w:rsidTr="00903711">
        <w:trPr>
          <w:trHeight w:val="302"/>
        </w:trPr>
        <w:tc>
          <w:tcPr>
            <w:tcW w:w="3256" w:type="dxa"/>
          </w:tcPr>
          <w:p w14:paraId="29F24B5B" w14:textId="77777777" w:rsidR="004834B2" w:rsidRPr="004834B2" w:rsidRDefault="004834B2" w:rsidP="004834B2">
            <w:pPr>
              <w:widowControl/>
              <w:suppressAutoHyphens w:val="0"/>
              <w:ind w:left="0" w:firstLine="0"/>
              <w:rPr>
                <w:rFonts w:ascii="Aptos" w:eastAsia="Aptos" w:hAnsi="Aptos" w:cs="Arial"/>
                <w:kern w:val="0"/>
                <w:sz w:val="22"/>
                <w:szCs w:val="22"/>
                <w:lang w:eastAsia="en-US" w:bidi="ar-SA"/>
              </w:rPr>
            </w:pPr>
            <w:r w:rsidRPr="004834B2">
              <w:rPr>
                <w:rFonts w:ascii="Aptos" w:eastAsia="Aptos" w:hAnsi="Aptos" w:cs="Arial"/>
                <w:kern w:val="0"/>
                <w:sz w:val="22"/>
                <w:szCs w:val="22"/>
                <w:lang w:eastAsia="en-US" w:bidi="ar-SA"/>
              </w:rPr>
              <w:t>Sécurité électrique</w:t>
            </w:r>
          </w:p>
        </w:tc>
        <w:tc>
          <w:tcPr>
            <w:tcW w:w="4961" w:type="dxa"/>
          </w:tcPr>
          <w:p w14:paraId="4F419B3A" w14:textId="77777777" w:rsidR="004834B2" w:rsidRPr="004834B2" w:rsidRDefault="004834B2" w:rsidP="004834B2">
            <w:pPr>
              <w:widowControl/>
              <w:suppressAutoHyphens w:val="0"/>
              <w:ind w:left="0" w:firstLine="0"/>
              <w:jc w:val="both"/>
              <w:rPr>
                <w:rFonts w:ascii="Aptos" w:eastAsia="Aptos" w:hAnsi="Aptos" w:cs="Arial"/>
                <w:kern w:val="0"/>
                <w:sz w:val="22"/>
                <w:szCs w:val="22"/>
                <w:lang w:eastAsia="en-US" w:bidi="ar-SA"/>
              </w:rPr>
            </w:pPr>
            <w:r w:rsidRPr="004834B2">
              <w:rPr>
                <w:rFonts w:ascii="Aptos" w:eastAsia="Aptos" w:hAnsi="Aptos" w:cs="Arial"/>
                <w:kern w:val="0"/>
                <w:sz w:val="22"/>
                <w:szCs w:val="22"/>
                <w:lang w:eastAsia="en-US" w:bidi="ar-SA"/>
              </w:rPr>
              <w:t xml:space="preserve">EN 60950 ou équivalent </w:t>
            </w:r>
          </w:p>
        </w:tc>
      </w:tr>
      <w:tr w:rsidR="004834B2" w:rsidRPr="004834B2" w14:paraId="7D697296" w14:textId="77777777" w:rsidTr="00903711">
        <w:trPr>
          <w:trHeight w:val="302"/>
        </w:trPr>
        <w:tc>
          <w:tcPr>
            <w:tcW w:w="3256" w:type="dxa"/>
          </w:tcPr>
          <w:p w14:paraId="76D78A21" w14:textId="77777777" w:rsidR="004834B2" w:rsidRPr="004834B2" w:rsidRDefault="004834B2" w:rsidP="004834B2">
            <w:pPr>
              <w:widowControl/>
              <w:suppressAutoHyphens w:val="0"/>
              <w:ind w:left="0" w:firstLine="0"/>
              <w:rPr>
                <w:rFonts w:ascii="Aptos" w:eastAsia="Aptos" w:hAnsi="Aptos" w:cs="Arial"/>
                <w:kern w:val="0"/>
                <w:sz w:val="22"/>
                <w:szCs w:val="22"/>
                <w:lang w:eastAsia="en-US" w:bidi="ar-SA"/>
              </w:rPr>
            </w:pPr>
            <w:r w:rsidRPr="004834B2">
              <w:rPr>
                <w:rFonts w:eastAsia="Times New Roman" w:cs="Times New Roman"/>
                <w:kern w:val="0"/>
                <w:sz w:val="22"/>
                <w:szCs w:val="22"/>
                <w:lang w:eastAsia="fr-FR" w:bidi="ar-SA"/>
              </w:rPr>
              <w:t>Garantie</w:t>
            </w:r>
          </w:p>
        </w:tc>
        <w:tc>
          <w:tcPr>
            <w:tcW w:w="4961" w:type="dxa"/>
          </w:tcPr>
          <w:p w14:paraId="45DAFEB0" w14:textId="77777777" w:rsidR="004834B2" w:rsidRPr="004834B2" w:rsidRDefault="004834B2" w:rsidP="004834B2">
            <w:pPr>
              <w:widowControl/>
              <w:suppressAutoHyphens w:val="0"/>
              <w:ind w:left="0" w:firstLine="0"/>
              <w:jc w:val="both"/>
              <w:rPr>
                <w:rFonts w:ascii="Aptos" w:eastAsia="Aptos" w:hAnsi="Aptos" w:cs="Arial"/>
                <w:kern w:val="0"/>
                <w:sz w:val="22"/>
                <w:szCs w:val="22"/>
                <w:lang w:eastAsia="en-US" w:bidi="ar-SA"/>
              </w:rPr>
            </w:pPr>
            <w:r w:rsidRPr="004834B2">
              <w:rPr>
                <w:rFonts w:eastAsia="Times New Roman" w:cs="Times New Roman"/>
                <w:kern w:val="0"/>
                <w:sz w:val="22"/>
                <w:szCs w:val="22"/>
                <w:lang w:eastAsia="fr-FR" w:bidi="ar-SA"/>
              </w:rPr>
              <w:t>1An</w:t>
            </w:r>
          </w:p>
        </w:tc>
      </w:tr>
    </w:tbl>
    <w:p w14:paraId="112553DC" w14:textId="47489A80" w:rsidR="004834B2" w:rsidRDefault="004834B2" w:rsidP="00237380">
      <w:pPr>
        <w:widowControl/>
        <w:suppressAutoHyphens w:val="0"/>
        <w:ind w:left="0" w:firstLine="0"/>
        <w:jc w:val="both"/>
        <w:rPr>
          <w:rFonts w:ascii="Book Antiqua" w:eastAsia="Times New Roman" w:hAnsi="Book Antiqua" w:cstheme="majorBidi"/>
          <w:kern w:val="0"/>
          <w:sz w:val="22"/>
          <w:lang w:eastAsia="fr-FR" w:bidi="ar-SA"/>
        </w:rPr>
      </w:pPr>
    </w:p>
    <w:p w14:paraId="475BEA14" w14:textId="77777777" w:rsidR="004834B2" w:rsidRDefault="004834B2">
      <w:pPr>
        <w:widowControl/>
        <w:suppressAutoHyphens w:val="0"/>
        <w:spacing w:after="200" w:line="276" w:lineRule="auto"/>
        <w:ind w:left="0" w:firstLine="0"/>
        <w:rPr>
          <w:rFonts w:ascii="Book Antiqua" w:eastAsia="Times New Roman" w:hAnsi="Book Antiqua" w:cstheme="majorBidi"/>
          <w:kern w:val="0"/>
          <w:sz w:val="22"/>
          <w:lang w:eastAsia="fr-FR" w:bidi="ar-SA"/>
        </w:rPr>
      </w:pPr>
      <w:r>
        <w:rPr>
          <w:rFonts w:ascii="Book Antiqua" w:eastAsia="Times New Roman" w:hAnsi="Book Antiqua" w:cstheme="majorBidi"/>
          <w:kern w:val="0"/>
          <w:sz w:val="22"/>
          <w:lang w:eastAsia="fr-FR" w:bidi="ar-SA"/>
        </w:rPr>
        <w:br w:type="page"/>
      </w:r>
    </w:p>
    <w:p w14:paraId="3458A1EC" w14:textId="77777777" w:rsidR="00244CFF" w:rsidRPr="00237380" w:rsidRDefault="00244CFF" w:rsidP="00237380">
      <w:pPr>
        <w:widowControl/>
        <w:suppressAutoHyphens w:val="0"/>
        <w:ind w:left="0" w:firstLine="0"/>
        <w:jc w:val="both"/>
        <w:rPr>
          <w:rFonts w:ascii="Book Antiqua" w:eastAsia="Times New Roman" w:hAnsi="Book Antiqua" w:cstheme="majorBidi"/>
          <w:kern w:val="0"/>
          <w:sz w:val="22"/>
          <w:lang w:eastAsia="fr-FR" w:bidi="ar-SA"/>
        </w:rPr>
      </w:pPr>
    </w:p>
    <w:p w14:paraId="6822ADB3" w14:textId="47A83FE9" w:rsidR="00721273" w:rsidRPr="000F4999" w:rsidRDefault="0063509A" w:rsidP="00D441C1">
      <w:pPr>
        <w:pStyle w:val="Titre1"/>
        <w:numPr>
          <w:ilvl w:val="0"/>
          <w:numId w:val="0"/>
        </w:numPr>
        <w:ind w:left="1134"/>
        <w:jc w:val="both"/>
        <w:rPr>
          <w:rFonts w:ascii="Book Antiqua" w:eastAsia="Times New Roman" w:hAnsi="Book Antiqua" w:cs="Times New Roman"/>
          <w:bCs w:val="0"/>
          <w:kern w:val="0"/>
          <w:sz w:val="32"/>
          <w:szCs w:val="32"/>
          <w:lang w:eastAsia="en-US" w:bidi="ar-SA"/>
        </w:rPr>
      </w:pPr>
      <w:bookmarkStart w:id="416" w:name="_Toc88045456"/>
      <w:r w:rsidRPr="000F4999">
        <w:rPr>
          <w:rFonts w:ascii="Book Antiqua" w:eastAsia="Times New Roman" w:hAnsi="Book Antiqua" w:cs="Times New Roman"/>
          <w:bCs w:val="0"/>
          <w:kern w:val="0"/>
          <w:sz w:val="32"/>
          <w:szCs w:val="32"/>
          <w:lang w:eastAsia="en-US" w:bidi="ar-SA"/>
        </w:rPr>
        <w:t>2.</w:t>
      </w:r>
      <w:bookmarkStart w:id="417" w:name="_Hlk68871125"/>
      <w:r w:rsidR="00006721">
        <w:rPr>
          <w:rFonts w:ascii="Book Antiqua" w:eastAsia="Times New Roman" w:hAnsi="Book Antiqua" w:cs="Times New Roman"/>
          <w:bCs w:val="0"/>
          <w:kern w:val="0"/>
          <w:sz w:val="32"/>
          <w:szCs w:val="32"/>
          <w:lang w:eastAsia="en-US" w:bidi="ar-SA"/>
        </w:rPr>
        <w:t>3</w:t>
      </w:r>
      <w:r w:rsidRPr="000F4999">
        <w:rPr>
          <w:rFonts w:ascii="Book Antiqua" w:eastAsia="Times New Roman" w:hAnsi="Book Antiqua" w:cs="Times New Roman"/>
          <w:bCs w:val="0"/>
          <w:kern w:val="0"/>
          <w:sz w:val="32"/>
          <w:szCs w:val="32"/>
          <w:lang w:eastAsia="en-US" w:bidi="ar-SA"/>
        </w:rPr>
        <w:t xml:space="preserve"> </w:t>
      </w:r>
      <w:r w:rsidR="00D441C1" w:rsidRPr="000F4999">
        <w:rPr>
          <w:rFonts w:ascii="Book Antiqua" w:eastAsia="Times New Roman" w:hAnsi="Book Antiqua" w:cs="Times New Roman"/>
          <w:bCs w:val="0"/>
          <w:kern w:val="0"/>
          <w:sz w:val="32"/>
          <w:szCs w:val="32"/>
          <w:lang w:eastAsia="en-US" w:bidi="ar-SA"/>
        </w:rPr>
        <w:t>Infrastructure IP (réseau de câblage)</w:t>
      </w:r>
      <w:bookmarkEnd w:id="416"/>
      <w:bookmarkEnd w:id="417"/>
    </w:p>
    <w:p w14:paraId="4F0F04EB" w14:textId="22D86EE8" w:rsidR="0038409C" w:rsidRDefault="0038409C" w:rsidP="006128C0">
      <w:pPr>
        <w:widowControl/>
        <w:suppressAutoHyphens w:val="0"/>
        <w:autoSpaceDE w:val="0"/>
        <w:autoSpaceDN w:val="0"/>
        <w:adjustRightInd w:val="0"/>
        <w:ind w:left="0" w:firstLine="0"/>
        <w:rPr>
          <w:rFonts w:ascii="Book Antiqua" w:eastAsia="Calibri" w:hAnsi="Book Antiqua" w:cstheme="majorBidi"/>
          <w:kern w:val="0"/>
          <w:rtl/>
          <w:lang w:eastAsia="en-US" w:bidi="ar-SA"/>
        </w:rPr>
      </w:pPr>
      <w:r w:rsidRPr="000F4999">
        <w:rPr>
          <w:rFonts w:ascii="Book Antiqua" w:eastAsia="Calibri" w:hAnsi="Book Antiqua" w:cstheme="majorBidi"/>
          <w:kern w:val="0"/>
          <w:lang w:eastAsia="en-US" w:bidi="ar-SA"/>
        </w:rPr>
        <w:t>Il s’agit de la fourniture, la pose et les raccordements de tous les types de câbles et accessoires nécessaires pour l’installation de la vidéo surveillance à savoir : Le tubage approprié, chemin des câbles et goulottes, l’encastrement, les boites de</w:t>
      </w:r>
      <w:r w:rsidR="006128C0">
        <w:rPr>
          <w:rFonts w:ascii="Book Antiqua" w:eastAsia="Calibri" w:hAnsi="Book Antiqua" w:cstheme="majorBidi" w:hint="cs"/>
          <w:kern w:val="0"/>
          <w:rtl/>
          <w:lang w:eastAsia="en-US" w:bidi="ar-SA"/>
        </w:rPr>
        <w:t xml:space="preserve"> </w:t>
      </w:r>
      <w:r w:rsidRPr="000F4999">
        <w:rPr>
          <w:rFonts w:ascii="Book Antiqua" w:eastAsia="Calibri" w:hAnsi="Book Antiqua" w:cstheme="majorBidi"/>
          <w:kern w:val="0"/>
          <w:lang w:eastAsia="en-US" w:bidi="ar-SA"/>
        </w:rPr>
        <w:t>raccordement, la mise en place de tous matériels nécessaires à la conduite du signal (câblages, tubages et toutes autres sujétions de fourniture, de pose et de raccordement) entre les NVR, les caméras de surveillance et les unités de visualisation.</w:t>
      </w:r>
    </w:p>
    <w:p w14:paraId="3F4A70BC" w14:textId="676F08A8" w:rsidR="006128C0" w:rsidRPr="006128C0" w:rsidRDefault="006128C0" w:rsidP="006128C0">
      <w:pPr>
        <w:widowControl/>
        <w:suppressAutoHyphens w:val="0"/>
        <w:autoSpaceDE w:val="0"/>
        <w:autoSpaceDN w:val="0"/>
        <w:adjustRightInd w:val="0"/>
        <w:ind w:left="0" w:firstLine="0"/>
        <w:rPr>
          <w:rFonts w:ascii="Book Antiqua" w:eastAsia="Calibri" w:hAnsi="Book Antiqua" w:cstheme="majorBidi"/>
          <w:kern w:val="0"/>
          <w:lang w:eastAsia="en-US" w:bidi="ar-SA"/>
        </w:rPr>
      </w:pPr>
      <w:bookmarkStart w:id="418" w:name="OLE_LINK17"/>
      <w:bookmarkStart w:id="419" w:name="OLE_LINK20"/>
      <w:bookmarkStart w:id="420" w:name="OLE_LINK21"/>
      <w:r w:rsidRPr="006128C0">
        <w:rPr>
          <w:rFonts w:ascii="Book Antiqua" w:eastAsia="Calibri" w:hAnsi="Book Antiqua" w:cstheme="majorBidi"/>
          <w:kern w:val="0"/>
          <w:lang w:eastAsia="en-US" w:bidi="ar-SA"/>
        </w:rPr>
        <w:t xml:space="preserve">La fourniture des </w:t>
      </w:r>
      <w:bookmarkStart w:id="421" w:name="OLE_LINK4"/>
      <w:bookmarkStart w:id="422" w:name="OLE_LINK5"/>
      <w:bookmarkStart w:id="423" w:name="OLE_LINK6"/>
      <w:r w:rsidRPr="006128C0">
        <w:rPr>
          <w:rFonts w:ascii="Book Antiqua" w:eastAsia="Calibri" w:hAnsi="Book Antiqua" w:cstheme="majorBidi"/>
          <w:kern w:val="0"/>
          <w:lang w:eastAsia="en-US" w:bidi="ar-SA"/>
        </w:rPr>
        <w:t xml:space="preserve">câbles, des prises RJ45, des connecteurs RJ45, des platines de brassage </w:t>
      </w:r>
      <w:bookmarkEnd w:id="418"/>
      <w:bookmarkEnd w:id="419"/>
      <w:bookmarkEnd w:id="420"/>
      <w:bookmarkEnd w:id="421"/>
      <w:bookmarkEnd w:id="422"/>
      <w:bookmarkEnd w:id="423"/>
      <w:r w:rsidRPr="006128C0">
        <w:rPr>
          <w:rFonts w:ascii="Book Antiqua" w:eastAsia="Calibri" w:hAnsi="Book Antiqua" w:cstheme="majorBidi"/>
          <w:kern w:val="0"/>
          <w:lang w:eastAsia="en-US" w:bidi="ar-SA"/>
        </w:rPr>
        <w:t>ainsi que tous les accessoires nécessaires est à la charge du titulaire d</w:t>
      </w:r>
      <w:r>
        <w:rPr>
          <w:rFonts w:ascii="Book Antiqua" w:eastAsia="Calibri" w:hAnsi="Book Antiqua" w:cstheme="majorBidi"/>
          <w:kern w:val="0"/>
          <w:lang w:eastAsia="en-US" w:bidi="ar-SA"/>
        </w:rPr>
        <w:t>e la consultation</w:t>
      </w:r>
      <w:r w:rsidRPr="006128C0">
        <w:rPr>
          <w:rFonts w:ascii="Book Antiqua" w:eastAsia="Calibri" w:hAnsi="Book Antiqua" w:cstheme="majorBidi"/>
          <w:kern w:val="0"/>
          <w:lang w:eastAsia="en-US" w:bidi="ar-SA"/>
        </w:rPr>
        <w:t>.</w:t>
      </w:r>
    </w:p>
    <w:p w14:paraId="642374F3" w14:textId="77777777" w:rsidR="006128C0" w:rsidRPr="000F4999" w:rsidRDefault="006128C0" w:rsidP="006128C0">
      <w:pPr>
        <w:widowControl/>
        <w:suppressAutoHyphens w:val="0"/>
        <w:autoSpaceDE w:val="0"/>
        <w:autoSpaceDN w:val="0"/>
        <w:adjustRightInd w:val="0"/>
        <w:ind w:left="0" w:firstLine="0"/>
        <w:rPr>
          <w:rFonts w:ascii="Book Antiqua" w:eastAsia="Calibri" w:hAnsi="Book Antiqua" w:cstheme="majorBidi"/>
          <w:kern w:val="0"/>
          <w:lang w:eastAsia="en-US" w:bidi="ar-SA"/>
        </w:rPr>
      </w:pPr>
    </w:p>
    <w:p w14:paraId="0E3C9519" w14:textId="48934A55" w:rsidR="0038409C" w:rsidRDefault="0038409C" w:rsidP="004E3D3C">
      <w:pPr>
        <w:widowControl/>
        <w:suppressAutoHyphens w:val="0"/>
        <w:autoSpaceDE w:val="0"/>
        <w:autoSpaceDN w:val="0"/>
        <w:adjustRightInd w:val="0"/>
        <w:ind w:left="0" w:firstLine="0"/>
        <w:rPr>
          <w:rFonts w:ascii="Book Antiqua" w:eastAsia="Calibri" w:hAnsi="Book Antiqua" w:cstheme="majorBidi"/>
          <w:kern w:val="0"/>
          <w:rtl/>
          <w:lang w:eastAsia="en-US" w:bidi="ar-SA"/>
        </w:rPr>
      </w:pPr>
      <w:r w:rsidRPr="000F4999">
        <w:rPr>
          <w:rFonts w:ascii="Book Antiqua" w:eastAsia="Calibri" w:hAnsi="Book Antiqua" w:cstheme="majorBidi"/>
          <w:kern w:val="0"/>
          <w:lang w:eastAsia="en-US" w:bidi="ar-SA"/>
        </w:rPr>
        <w:t>Tous les câbles doivent être protégés non apparent pour garantir un bon niveau de sécurité. Les câbles doivent être protégés par fourreaux ou moulures</w:t>
      </w:r>
      <w:r w:rsidR="002265F7">
        <w:rPr>
          <w:rFonts w:ascii="Book Antiqua" w:eastAsia="Calibri" w:hAnsi="Book Antiqua" w:cstheme="majorBidi" w:hint="cs"/>
          <w:kern w:val="0"/>
          <w:rtl/>
          <w:lang w:eastAsia="en-US" w:bidi="ar-SA"/>
        </w:rPr>
        <w:t>.</w:t>
      </w:r>
    </w:p>
    <w:p w14:paraId="2D4A102D" w14:textId="428E9FE7" w:rsidR="002265F7" w:rsidRDefault="002265F7" w:rsidP="002265F7">
      <w:pPr>
        <w:widowControl/>
        <w:suppressAutoHyphens w:val="0"/>
        <w:spacing w:line="276" w:lineRule="auto"/>
        <w:ind w:left="0" w:right="283" w:firstLine="0"/>
        <w:jc w:val="both"/>
        <w:rPr>
          <w:rFonts w:asciiTheme="majorBidi" w:hAnsiTheme="majorBidi" w:cstheme="majorBidi"/>
          <w:b/>
          <w:bCs/>
        </w:rPr>
      </w:pPr>
      <w:r w:rsidRPr="002265F7">
        <w:rPr>
          <w:rFonts w:asciiTheme="majorBidi" w:hAnsiTheme="majorBidi" w:cstheme="majorBidi"/>
        </w:rPr>
        <w:t xml:space="preserve">Le dimensionnement du câblage est donné à titre indicatif dans le tableau suivant, afin de </w:t>
      </w:r>
      <w:r w:rsidRPr="002265F7">
        <w:rPr>
          <w:rFonts w:ascii="Book Antiqua" w:eastAsia="Calibri" w:hAnsi="Book Antiqua" w:cstheme="majorBidi"/>
          <w:kern w:val="0"/>
          <w:lang w:eastAsia="en-US" w:bidi="ar-SA"/>
        </w:rPr>
        <w:t>permettre la détermination de l’offre financière. Toutefois les mesures réelles seront déterminées après l’achèvement des travaux</w:t>
      </w:r>
      <w:r w:rsidRPr="002265F7">
        <w:rPr>
          <w:rFonts w:asciiTheme="majorBidi" w:hAnsiTheme="majorBidi" w:cstheme="majorBidi"/>
        </w:rPr>
        <w:t xml:space="preserve">. </w:t>
      </w:r>
      <w:r w:rsidRPr="002265F7">
        <w:rPr>
          <w:rFonts w:asciiTheme="majorBidi" w:hAnsiTheme="majorBidi" w:cstheme="majorBidi"/>
          <w:b/>
          <w:bCs/>
        </w:rPr>
        <w:t xml:space="preserve">Le soumissionnaire est tenu à cet effet à donner les coûts par mètre linéaire des différents types de câbles (câbles paires </w:t>
      </w:r>
      <w:r w:rsidR="002F3173" w:rsidRPr="002265F7">
        <w:rPr>
          <w:rFonts w:asciiTheme="majorBidi" w:hAnsiTheme="majorBidi" w:cstheme="majorBidi"/>
          <w:b/>
          <w:bCs/>
        </w:rPr>
        <w:t>torsadées, fourreaux</w:t>
      </w:r>
      <w:r w:rsidRPr="002265F7">
        <w:rPr>
          <w:rFonts w:asciiTheme="majorBidi" w:hAnsiTheme="majorBidi" w:cstheme="majorBidi"/>
          <w:b/>
          <w:bCs/>
        </w:rPr>
        <w:t xml:space="preserve"> et conduites nécessaires).</w:t>
      </w:r>
    </w:p>
    <w:p w14:paraId="74994BD6" w14:textId="402E8D35" w:rsidR="00620EA1" w:rsidRDefault="00620EA1" w:rsidP="002265F7">
      <w:pPr>
        <w:widowControl/>
        <w:suppressAutoHyphens w:val="0"/>
        <w:spacing w:line="276" w:lineRule="auto"/>
        <w:ind w:left="0" w:right="283" w:firstLine="0"/>
        <w:jc w:val="both"/>
        <w:rPr>
          <w:rFonts w:asciiTheme="majorBidi" w:hAnsiTheme="majorBidi" w:cstheme="majorBidi"/>
          <w:b/>
          <w:bCs/>
        </w:rPr>
      </w:pPr>
    </w:p>
    <w:p w14:paraId="0D309EAB" w14:textId="77777777" w:rsidR="00216FCA" w:rsidRPr="002265F7" w:rsidRDefault="00216FCA" w:rsidP="002265F7">
      <w:pPr>
        <w:widowControl/>
        <w:suppressAutoHyphens w:val="0"/>
        <w:spacing w:line="276" w:lineRule="auto"/>
        <w:ind w:left="0" w:right="283" w:firstLine="0"/>
        <w:jc w:val="both"/>
        <w:rPr>
          <w:rFonts w:asciiTheme="majorBidi" w:hAnsiTheme="majorBidi" w:cstheme="majorBidi"/>
          <w:b/>
          <w:bCs/>
        </w:rPr>
      </w:pPr>
    </w:p>
    <w:tbl>
      <w:tblPr>
        <w:tblStyle w:val="Grilledutableau"/>
        <w:tblW w:w="0" w:type="auto"/>
        <w:tblLook w:val="04A0" w:firstRow="1" w:lastRow="0" w:firstColumn="1" w:lastColumn="0" w:noHBand="0" w:noVBand="1"/>
      </w:tblPr>
      <w:tblGrid>
        <w:gridCol w:w="5213"/>
        <w:gridCol w:w="3849"/>
      </w:tblGrid>
      <w:tr w:rsidR="00E6784B" w:rsidRPr="006128C0" w14:paraId="434D985E" w14:textId="77777777" w:rsidTr="006128C0">
        <w:trPr>
          <w:trHeight w:val="512"/>
          <w:tblHeader/>
        </w:trPr>
        <w:tc>
          <w:tcPr>
            <w:tcW w:w="0" w:type="auto"/>
            <w:shd w:val="clear" w:color="auto" w:fill="BFBFBF"/>
            <w:vAlign w:val="center"/>
          </w:tcPr>
          <w:p w14:paraId="306986B0" w14:textId="77777777" w:rsidR="006128C0" w:rsidRPr="006128C0" w:rsidRDefault="006128C0" w:rsidP="006128C0">
            <w:pPr>
              <w:widowControl/>
              <w:suppressAutoHyphens w:val="0"/>
              <w:ind w:left="0" w:firstLine="0"/>
              <w:contextualSpacing/>
              <w:jc w:val="center"/>
              <w:rPr>
                <w:rFonts w:eastAsia="Times New Roman" w:cs="Times New Roman"/>
                <w:b/>
                <w:bCs/>
                <w:kern w:val="0"/>
                <w:sz w:val="22"/>
                <w:szCs w:val="22"/>
                <w:lang w:eastAsia="fr-FR" w:bidi="ar-SA"/>
              </w:rPr>
            </w:pPr>
            <w:r w:rsidRPr="006128C0">
              <w:rPr>
                <w:rFonts w:eastAsia="Times New Roman" w:cs="Times New Roman"/>
                <w:b/>
                <w:bCs/>
                <w:kern w:val="0"/>
                <w:sz w:val="22"/>
                <w:szCs w:val="22"/>
                <w:lang w:eastAsia="fr-FR" w:bidi="ar-SA"/>
              </w:rPr>
              <w:t>Câblage</w:t>
            </w:r>
          </w:p>
        </w:tc>
        <w:tc>
          <w:tcPr>
            <w:tcW w:w="0" w:type="auto"/>
            <w:shd w:val="clear" w:color="auto" w:fill="BFBFBF"/>
            <w:vAlign w:val="center"/>
          </w:tcPr>
          <w:p w14:paraId="5B60E42E" w14:textId="77777777" w:rsidR="006128C0" w:rsidRPr="006128C0" w:rsidRDefault="006128C0" w:rsidP="006128C0">
            <w:pPr>
              <w:widowControl/>
              <w:suppressAutoHyphens w:val="0"/>
              <w:ind w:left="0" w:firstLine="0"/>
              <w:contextualSpacing/>
              <w:jc w:val="center"/>
              <w:rPr>
                <w:rFonts w:eastAsia="Times New Roman" w:cs="Times New Roman"/>
                <w:b/>
                <w:bCs/>
                <w:kern w:val="0"/>
                <w:sz w:val="22"/>
                <w:szCs w:val="22"/>
                <w:lang w:eastAsia="fr-FR" w:bidi="ar-SA"/>
              </w:rPr>
            </w:pPr>
            <w:r w:rsidRPr="006128C0">
              <w:rPr>
                <w:rFonts w:eastAsia="Times New Roman" w:cs="Times New Roman"/>
                <w:b/>
                <w:bCs/>
                <w:kern w:val="0"/>
                <w:sz w:val="22"/>
                <w:szCs w:val="22"/>
                <w:lang w:eastAsia="fr-FR" w:bidi="ar-SA"/>
              </w:rPr>
              <w:t>Câbles paires torsadées en mètre linéaire</w:t>
            </w:r>
          </w:p>
        </w:tc>
      </w:tr>
      <w:tr w:rsidR="00E6784B" w:rsidRPr="006128C0" w14:paraId="66301EC5" w14:textId="77777777" w:rsidTr="00EF21D4">
        <w:tc>
          <w:tcPr>
            <w:tcW w:w="0" w:type="auto"/>
            <w:tcBorders>
              <w:top w:val="nil"/>
              <w:left w:val="single" w:sz="4" w:space="0" w:color="auto"/>
              <w:bottom w:val="nil"/>
              <w:right w:val="single" w:sz="4" w:space="0" w:color="auto"/>
            </w:tcBorders>
            <w:shd w:val="clear" w:color="000000" w:fill="D9D9D9"/>
            <w:vAlign w:val="center"/>
          </w:tcPr>
          <w:p w14:paraId="6FFEED29" w14:textId="7F102689" w:rsidR="006128C0" w:rsidRPr="006128C0" w:rsidRDefault="006128C0" w:rsidP="006128C0">
            <w:pPr>
              <w:widowControl/>
              <w:suppressAutoHyphens w:val="0"/>
              <w:ind w:left="0" w:firstLine="0"/>
              <w:jc w:val="both"/>
              <w:rPr>
                <w:rFonts w:eastAsia="Times New Roman" w:cs="Times New Roman"/>
                <w:b/>
                <w:bCs/>
                <w:kern w:val="0"/>
                <w:sz w:val="22"/>
                <w:szCs w:val="22"/>
                <w:lang w:eastAsia="fr-FR" w:bidi="ar-SA"/>
              </w:rPr>
            </w:pPr>
            <w:r w:rsidRPr="003C6318">
              <w:rPr>
                <w:rFonts w:ascii="Calibri" w:hAnsi="Calibri"/>
                <w:b/>
                <w:bCs/>
                <w:color w:val="000000"/>
                <w:sz w:val="22"/>
                <w:szCs w:val="22"/>
              </w:rPr>
              <w:t xml:space="preserve">Installation de  </w:t>
            </w:r>
            <w:r w:rsidR="00006721">
              <w:rPr>
                <w:rFonts w:ascii="Calibri" w:hAnsi="Calibri"/>
                <w:b/>
                <w:bCs/>
                <w:color w:val="000000"/>
                <w:sz w:val="22"/>
                <w:szCs w:val="22"/>
              </w:rPr>
              <w:t>10</w:t>
            </w:r>
            <w:r w:rsidRPr="003C6318">
              <w:rPr>
                <w:rFonts w:ascii="Calibri" w:hAnsi="Calibri"/>
                <w:b/>
                <w:bCs/>
                <w:color w:val="000000"/>
                <w:sz w:val="22"/>
                <w:szCs w:val="22"/>
              </w:rPr>
              <w:t xml:space="preserve"> caméras Intérieurs, </w:t>
            </w:r>
            <w:r w:rsidR="00006721">
              <w:rPr>
                <w:rFonts w:ascii="Calibri" w:hAnsi="Calibri"/>
                <w:b/>
                <w:bCs/>
                <w:color w:val="000000"/>
                <w:sz w:val="22"/>
                <w:szCs w:val="22"/>
              </w:rPr>
              <w:t>05</w:t>
            </w:r>
            <w:r w:rsidRPr="003C6318">
              <w:rPr>
                <w:rFonts w:ascii="Calibri" w:hAnsi="Calibri"/>
                <w:b/>
                <w:bCs/>
                <w:color w:val="000000"/>
                <w:sz w:val="22"/>
                <w:szCs w:val="22"/>
              </w:rPr>
              <w:t xml:space="preserve"> caméra extérieur</w:t>
            </w:r>
          </w:p>
        </w:tc>
        <w:tc>
          <w:tcPr>
            <w:tcW w:w="0" w:type="auto"/>
            <w:vAlign w:val="center"/>
          </w:tcPr>
          <w:p w14:paraId="21DD2E10" w14:textId="1A9DBA66" w:rsidR="006128C0" w:rsidRPr="006128C0" w:rsidRDefault="006128C0" w:rsidP="006128C0">
            <w:pPr>
              <w:widowControl/>
              <w:suppressAutoHyphens w:val="0"/>
              <w:ind w:left="0" w:firstLine="0"/>
              <w:jc w:val="center"/>
              <w:rPr>
                <w:rFonts w:eastAsia="Times New Roman" w:cs="Times New Roman"/>
                <w:b/>
                <w:bCs/>
                <w:kern w:val="0"/>
                <w:sz w:val="22"/>
                <w:szCs w:val="22"/>
                <w:lang w:eastAsia="fr-FR" w:bidi="ar-SA"/>
              </w:rPr>
            </w:pPr>
          </w:p>
        </w:tc>
      </w:tr>
      <w:tr w:rsidR="00E6784B" w:rsidRPr="006128C0" w14:paraId="50ED0A8A" w14:textId="77777777" w:rsidTr="00EF21D4">
        <w:tc>
          <w:tcPr>
            <w:tcW w:w="0" w:type="auto"/>
            <w:tcBorders>
              <w:top w:val="nil"/>
              <w:left w:val="single" w:sz="4" w:space="0" w:color="auto"/>
              <w:bottom w:val="single" w:sz="4" w:space="0" w:color="auto"/>
              <w:right w:val="single" w:sz="4" w:space="0" w:color="auto"/>
            </w:tcBorders>
            <w:shd w:val="clear" w:color="auto" w:fill="auto"/>
            <w:vAlign w:val="center"/>
          </w:tcPr>
          <w:p w14:paraId="5F195896" w14:textId="76D31680" w:rsidR="006128C0" w:rsidRPr="006128C0" w:rsidRDefault="006128C0" w:rsidP="006128C0">
            <w:pPr>
              <w:widowControl/>
              <w:suppressAutoHyphens w:val="0"/>
              <w:ind w:left="0" w:firstLine="0"/>
              <w:jc w:val="both"/>
              <w:rPr>
                <w:rFonts w:eastAsia="Times New Roman" w:cs="Times New Roman"/>
                <w:b/>
                <w:bCs/>
                <w:kern w:val="0"/>
                <w:sz w:val="22"/>
                <w:szCs w:val="22"/>
                <w:lang w:eastAsia="fr-FR" w:bidi="ar-SA"/>
              </w:rPr>
            </w:pPr>
            <w:r w:rsidRPr="003C6318">
              <w:rPr>
                <w:rFonts w:ascii="Calibri" w:hAnsi="Calibri"/>
                <w:color w:val="000000"/>
                <w:sz w:val="22"/>
                <w:szCs w:val="22"/>
              </w:rPr>
              <w:t>Cable FTP 4 paires Cat6</w:t>
            </w:r>
          </w:p>
        </w:tc>
        <w:tc>
          <w:tcPr>
            <w:tcW w:w="0" w:type="auto"/>
            <w:tcBorders>
              <w:top w:val="nil"/>
              <w:left w:val="nil"/>
              <w:bottom w:val="single" w:sz="4" w:space="0" w:color="auto"/>
              <w:right w:val="single" w:sz="4" w:space="0" w:color="auto"/>
            </w:tcBorders>
            <w:shd w:val="clear" w:color="auto" w:fill="auto"/>
            <w:vAlign w:val="center"/>
          </w:tcPr>
          <w:p w14:paraId="6A685758" w14:textId="1EB35338" w:rsidR="006128C0" w:rsidRPr="006128C0" w:rsidRDefault="00006721" w:rsidP="006128C0">
            <w:pPr>
              <w:widowControl/>
              <w:suppressAutoHyphens w:val="0"/>
              <w:ind w:left="0" w:firstLine="0"/>
              <w:jc w:val="center"/>
              <w:rPr>
                <w:rFonts w:eastAsia="Times New Roman" w:cs="Times New Roman"/>
                <w:b/>
                <w:bCs/>
                <w:kern w:val="0"/>
                <w:sz w:val="22"/>
                <w:szCs w:val="22"/>
                <w:lang w:eastAsia="fr-FR" w:bidi="ar-SA"/>
              </w:rPr>
            </w:pPr>
            <w:r>
              <w:rPr>
                <w:rFonts w:ascii="Calibri" w:hAnsi="Calibri"/>
                <w:color w:val="000000"/>
                <w:sz w:val="22"/>
                <w:szCs w:val="22"/>
              </w:rPr>
              <w:t>200</w:t>
            </w:r>
          </w:p>
        </w:tc>
      </w:tr>
      <w:tr w:rsidR="00E6784B" w:rsidRPr="006128C0" w14:paraId="5F1AE353" w14:textId="77777777" w:rsidTr="00EF21D4">
        <w:tc>
          <w:tcPr>
            <w:tcW w:w="0" w:type="auto"/>
            <w:tcBorders>
              <w:top w:val="nil"/>
              <w:left w:val="single" w:sz="4" w:space="0" w:color="auto"/>
              <w:bottom w:val="single" w:sz="4" w:space="0" w:color="auto"/>
              <w:right w:val="single" w:sz="4" w:space="0" w:color="auto"/>
            </w:tcBorders>
            <w:shd w:val="clear" w:color="auto" w:fill="auto"/>
            <w:vAlign w:val="bottom"/>
          </w:tcPr>
          <w:p w14:paraId="30BA2F11" w14:textId="47BCDE6D" w:rsidR="006128C0" w:rsidRPr="006128C0" w:rsidRDefault="00A940ED" w:rsidP="006128C0">
            <w:pPr>
              <w:widowControl/>
              <w:suppressAutoHyphens w:val="0"/>
              <w:ind w:left="0" w:firstLine="0"/>
              <w:jc w:val="both"/>
              <w:rPr>
                <w:rFonts w:eastAsia="Times New Roman" w:cs="Times New Roman"/>
                <w:b/>
                <w:bCs/>
                <w:kern w:val="0"/>
                <w:sz w:val="22"/>
                <w:szCs w:val="22"/>
                <w:lang w:eastAsia="fr-FR" w:bidi="ar-SA"/>
              </w:rPr>
            </w:pPr>
            <w:r>
              <w:rPr>
                <w:rFonts w:ascii="Calibri" w:hAnsi="Calibri"/>
                <w:color w:val="000000"/>
                <w:sz w:val="22"/>
                <w:szCs w:val="22"/>
              </w:rPr>
              <w:t xml:space="preserve">Moulure </w:t>
            </w:r>
            <w:r w:rsidR="006128C0" w:rsidRPr="003C6318">
              <w:rPr>
                <w:rFonts w:ascii="Calibri" w:hAnsi="Calibri"/>
                <w:color w:val="000000"/>
                <w:sz w:val="22"/>
                <w:szCs w:val="22"/>
              </w:rPr>
              <w:t xml:space="preserve"> at accessoires de pose</w:t>
            </w:r>
          </w:p>
        </w:tc>
        <w:tc>
          <w:tcPr>
            <w:tcW w:w="0" w:type="auto"/>
            <w:tcBorders>
              <w:top w:val="nil"/>
              <w:left w:val="nil"/>
              <w:bottom w:val="single" w:sz="4" w:space="0" w:color="auto"/>
              <w:right w:val="single" w:sz="4" w:space="0" w:color="auto"/>
            </w:tcBorders>
            <w:shd w:val="clear" w:color="auto" w:fill="auto"/>
            <w:vAlign w:val="center"/>
          </w:tcPr>
          <w:p w14:paraId="71AC7E55" w14:textId="4812F715" w:rsidR="006128C0" w:rsidRPr="006128C0" w:rsidRDefault="006128C0" w:rsidP="006128C0">
            <w:pPr>
              <w:widowControl/>
              <w:suppressAutoHyphens w:val="0"/>
              <w:ind w:left="0" w:firstLine="0"/>
              <w:jc w:val="center"/>
              <w:rPr>
                <w:rFonts w:eastAsia="Times New Roman" w:cs="Times New Roman"/>
                <w:b/>
                <w:bCs/>
                <w:kern w:val="0"/>
                <w:sz w:val="22"/>
                <w:szCs w:val="22"/>
                <w:lang w:eastAsia="fr-FR" w:bidi="ar-SA"/>
              </w:rPr>
            </w:pPr>
            <w:r w:rsidRPr="003C6318">
              <w:rPr>
                <w:rFonts w:ascii="Calibri" w:hAnsi="Calibri"/>
                <w:color w:val="000000"/>
                <w:sz w:val="22"/>
                <w:szCs w:val="22"/>
              </w:rPr>
              <w:t>ENS</w:t>
            </w:r>
          </w:p>
        </w:tc>
      </w:tr>
    </w:tbl>
    <w:p w14:paraId="55976D54" w14:textId="77777777" w:rsidR="002265F7" w:rsidRPr="000F4999" w:rsidRDefault="002265F7" w:rsidP="004E3D3C">
      <w:pPr>
        <w:widowControl/>
        <w:suppressAutoHyphens w:val="0"/>
        <w:autoSpaceDE w:val="0"/>
        <w:autoSpaceDN w:val="0"/>
        <w:adjustRightInd w:val="0"/>
        <w:ind w:left="0" w:firstLine="0"/>
        <w:rPr>
          <w:rFonts w:ascii="Book Antiqua" w:eastAsia="Calibri" w:hAnsi="Book Antiqua" w:cstheme="majorBidi"/>
          <w:kern w:val="0"/>
          <w:lang w:eastAsia="en-US" w:bidi="ar-SA"/>
        </w:rPr>
      </w:pPr>
    </w:p>
    <w:p w14:paraId="7457458D" w14:textId="77777777" w:rsidR="00C81F08" w:rsidRDefault="00C81F08" w:rsidP="00F040E2">
      <w:pPr>
        <w:pStyle w:val="Corpsdetexte"/>
        <w:spacing w:after="0" w:line="276" w:lineRule="auto"/>
        <w:jc w:val="center"/>
        <w:rPr>
          <w:rFonts w:ascii="Book Antiqua" w:hAnsi="Book Antiqua" w:cstheme="minorBidi"/>
        </w:rPr>
      </w:pPr>
    </w:p>
    <w:p w14:paraId="45307BC3" w14:textId="77777777" w:rsidR="00C81F08" w:rsidRDefault="00C81F08" w:rsidP="00F040E2">
      <w:pPr>
        <w:pStyle w:val="Corpsdetexte"/>
        <w:spacing w:after="0" w:line="276" w:lineRule="auto"/>
        <w:jc w:val="center"/>
        <w:rPr>
          <w:rFonts w:ascii="Book Antiqua" w:hAnsi="Book Antiqua" w:cstheme="minorBidi"/>
        </w:rPr>
      </w:pPr>
    </w:p>
    <w:p w14:paraId="1D4E071D" w14:textId="49FE33A1" w:rsidR="004834B2" w:rsidRDefault="004834B2">
      <w:pPr>
        <w:widowControl/>
        <w:suppressAutoHyphens w:val="0"/>
        <w:spacing w:after="200" w:line="276" w:lineRule="auto"/>
        <w:ind w:left="0" w:firstLine="0"/>
        <w:rPr>
          <w:rFonts w:ascii="Book Antiqua" w:hAnsi="Book Antiqua" w:cstheme="minorBidi"/>
        </w:rPr>
      </w:pPr>
      <w:r>
        <w:rPr>
          <w:rFonts w:ascii="Book Antiqua" w:hAnsi="Book Antiqua" w:cstheme="minorBidi"/>
        </w:rPr>
        <w:br w:type="page"/>
      </w:r>
    </w:p>
    <w:p w14:paraId="52CAADD7" w14:textId="77777777" w:rsidR="00C81F08" w:rsidRDefault="00C81F08" w:rsidP="00F040E2">
      <w:pPr>
        <w:pStyle w:val="Corpsdetexte"/>
        <w:spacing w:after="0" w:line="276" w:lineRule="auto"/>
        <w:jc w:val="center"/>
        <w:rPr>
          <w:rFonts w:ascii="Book Antiqua" w:hAnsi="Book Antiqua" w:cstheme="minorBidi"/>
        </w:rPr>
      </w:pPr>
    </w:p>
    <w:p w14:paraId="5F490752" w14:textId="156C054E" w:rsidR="00006721" w:rsidRDefault="00006721" w:rsidP="00006721">
      <w:pPr>
        <w:pStyle w:val="Corpsdetexte"/>
        <w:spacing w:after="0" w:line="276" w:lineRule="auto"/>
        <w:rPr>
          <w:rFonts w:ascii="Book Antiqua" w:hAnsi="Book Antiqua" w:cstheme="minorBidi"/>
        </w:rPr>
      </w:pPr>
      <w:r w:rsidRPr="000F4999">
        <w:rPr>
          <w:rFonts w:ascii="Book Antiqua" w:eastAsia="Times New Roman" w:hAnsi="Book Antiqua" w:cs="Times New Roman"/>
          <w:kern w:val="0"/>
          <w:sz w:val="32"/>
          <w:szCs w:val="32"/>
          <w:lang w:eastAsia="en-US" w:bidi="ar-SA"/>
        </w:rPr>
        <w:t>2.</w:t>
      </w:r>
      <w:r>
        <w:rPr>
          <w:rFonts w:ascii="Book Antiqua" w:eastAsia="Times New Roman" w:hAnsi="Book Antiqua" w:cs="Times New Roman"/>
          <w:bCs/>
          <w:kern w:val="0"/>
          <w:sz w:val="32"/>
          <w:szCs w:val="32"/>
          <w:lang w:eastAsia="en-US" w:bidi="ar-SA"/>
        </w:rPr>
        <w:t>4</w:t>
      </w:r>
      <w:r w:rsidRPr="000F4999">
        <w:rPr>
          <w:rFonts w:ascii="Book Antiqua" w:eastAsia="Times New Roman" w:hAnsi="Book Antiqua" w:cs="Times New Roman"/>
          <w:kern w:val="0"/>
          <w:sz w:val="32"/>
          <w:szCs w:val="32"/>
          <w:lang w:eastAsia="en-US" w:bidi="ar-SA"/>
        </w:rPr>
        <w:t xml:space="preserve"> </w:t>
      </w:r>
      <w:r w:rsidRPr="00207EF8">
        <w:rPr>
          <w:b/>
          <w:bCs/>
        </w:rPr>
        <w:t>Ecrans de visionnage</w:t>
      </w:r>
    </w:p>
    <w:p w14:paraId="3797B2CB" w14:textId="77777777" w:rsidR="00006721" w:rsidRDefault="00006721" w:rsidP="00006721">
      <w:pPr>
        <w:autoSpaceDE w:val="0"/>
        <w:autoSpaceDN w:val="0"/>
        <w:adjustRightInd w:val="0"/>
        <w:spacing w:line="240" w:lineRule="atLeast"/>
        <w:ind w:left="1483"/>
        <w:jc w:val="center"/>
        <w:rPr>
          <w:rFonts w:asciiTheme="majorBidi" w:eastAsia="Times New Roman" w:hAnsiTheme="majorBidi" w:cstheme="majorBidi"/>
          <w:b/>
          <w:lang w:eastAsia="fr-FR"/>
        </w:rPr>
      </w:pPr>
    </w:p>
    <w:p w14:paraId="609CB115" w14:textId="2164EAFD" w:rsidR="00006721" w:rsidRPr="00207EF8" w:rsidRDefault="00006721" w:rsidP="00006721">
      <w:pPr>
        <w:autoSpaceDE w:val="0"/>
        <w:autoSpaceDN w:val="0"/>
        <w:adjustRightInd w:val="0"/>
        <w:spacing w:line="240" w:lineRule="atLeast"/>
        <w:ind w:left="1483"/>
        <w:jc w:val="center"/>
        <w:rPr>
          <w:rFonts w:ascii="Tms Rmn" w:eastAsia="Calibri" w:hAnsi="Tms Rmn" w:cs="Arial"/>
          <w:lang w:eastAsia="fr-FR"/>
        </w:rPr>
      </w:pPr>
      <w:r w:rsidRPr="00207EF8">
        <w:rPr>
          <w:rFonts w:asciiTheme="majorBidi" w:eastAsia="Times New Roman" w:hAnsiTheme="majorBidi" w:cstheme="majorBidi"/>
          <w:b/>
          <w:lang w:eastAsia="fr-FR"/>
        </w:rPr>
        <w:t xml:space="preserve">Spécifications techniques </w:t>
      </w:r>
      <w:r w:rsidRPr="00207EF8">
        <w:rPr>
          <w:b/>
          <w:bCs/>
        </w:rPr>
        <w:t xml:space="preserve">Ecrans de visionnage (quantité : </w:t>
      </w:r>
      <w:r w:rsidRPr="00207EF8">
        <w:rPr>
          <w:rFonts w:hint="cs"/>
          <w:b/>
          <w:bCs/>
          <w:rtl/>
          <w:cs/>
        </w:rPr>
        <w:t>0</w:t>
      </w:r>
      <w:r w:rsidRPr="00207EF8">
        <w:rPr>
          <w:b/>
          <w:bCs/>
        </w:rPr>
        <w:t>2)</w:t>
      </w:r>
    </w:p>
    <w:p w14:paraId="7642595A" w14:textId="77777777" w:rsidR="00006721" w:rsidRPr="00B2187D" w:rsidRDefault="00006721" w:rsidP="00006721">
      <w:pPr>
        <w:pStyle w:val="Paragraphedeliste"/>
        <w:autoSpaceDE w:val="0"/>
        <w:autoSpaceDN w:val="0"/>
        <w:adjustRightInd w:val="0"/>
        <w:spacing w:line="240" w:lineRule="atLeast"/>
        <w:ind w:left="1080"/>
        <w:rPr>
          <w:rFonts w:ascii="Tms Rmn" w:eastAsia="Calibri" w:hAnsi="Tms Rmn" w:cs="Arial"/>
          <w:lang w:eastAsia="fr-FR"/>
        </w:rPr>
      </w:pPr>
    </w:p>
    <w:p w14:paraId="6A6AD305" w14:textId="77777777" w:rsidR="00006721" w:rsidRPr="00B2187D" w:rsidRDefault="00006721" w:rsidP="00006721">
      <w:pPr>
        <w:jc w:val="center"/>
      </w:pPr>
    </w:p>
    <w:tbl>
      <w:tblPr>
        <w:tblpPr w:leftFromText="141" w:rightFromText="141" w:vertAnchor="text" w:horzAnchor="margin" w:tblpXSpec="center"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4101"/>
        <w:gridCol w:w="4961"/>
      </w:tblGrid>
      <w:tr w:rsidR="004834B2" w:rsidRPr="004834B2" w14:paraId="1EA892F1" w14:textId="77777777" w:rsidTr="00903711">
        <w:trPr>
          <w:trHeight w:val="297"/>
        </w:trPr>
        <w:tc>
          <w:tcPr>
            <w:tcW w:w="410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6DE9A6B" w14:textId="77777777" w:rsidR="004834B2" w:rsidRPr="004834B2" w:rsidRDefault="004834B2" w:rsidP="004834B2">
            <w:pPr>
              <w:widowControl/>
              <w:suppressAutoHyphens w:val="0"/>
              <w:ind w:left="0" w:firstLine="0"/>
              <w:jc w:val="center"/>
              <w:rPr>
                <w:rFonts w:ascii="Aptos" w:eastAsia="Aptos" w:hAnsi="Aptos" w:cs="Aptos"/>
                <w:b/>
                <w:bCs/>
                <w:kern w:val="0"/>
                <w:sz w:val="22"/>
                <w:szCs w:val="22"/>
                <w:lang w:eastAsia="en-US" w:bidi="ar-SA"/>
              </w:rPr>
            </w:pPr>
            <w:r w:rsidRPr="004834B2">
              <w:rPr>
                <w:rFonts w:ascii="Aptos" w:eastAsia="Aptos" w:hAnsi="Aptos" w:cs="Aptos"/>
                <w:b/>
                <w:bCs/>
                <w:kern w:val="0"/>
                <w:sz w:val="22"/>
                <w:szCs w:val="22"/>
                <w:lang w:eastAsia="en-US" w:bidi="ar-SA"/>
              </w:rPr>
              <w:t>Marque et Modèle</w:t>
            </w:r>
          </w:p>
        </w:tc>
        <w:tc>
          <w:tcPr>
            <w:tcW w:w="496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4D6C74C" w14:textId="77777777" w:rsidR="004834B2" w:rsidRPr="004834B2" w:rsidRDefault="004834B2" w:rsidP="004834B2">
            <w:pPr>
              <w:widowControl/>
              <w:suppressAutoHyphens w:val="0"/>
              <w:ind w:left="0" w:firstLine="0"/>
              <w:jc w:val="center"/>
              <w:rPr>
                <w:rFonts w:ascii="Aptos" w:eastAsia="Aptos" w:hAnsi="Aptos" w:cs="Aptos"/>
                <w:b/>
                <w:bCs/>
                <w:kern w:val="0"/>
                <w:sz w:val="22"/>
                <w:szCs w:val="22"/>
                <w:lang w:eastAsia="en-US" w:bidi="ar-SA"/>
              </w:rPr>
            </w:pPr>
            <w:r w:rsidRPr="004834B2">
              <w:rPr>
                <w:rFonts w:ascii="Calibri" w:eastAsia="Aptos" w:hAnsi="Calibri" w:cs="Arial"/>
                <w:b/>
                <w:bCs/>
                <w:kern w:val="0"/>
                <w:sz w:val="22"/>
                <w:szCs w:val="22"/>
                <w:lang w:eastAsia="en-US" w:bidi="ar-SA"/>
              </w:rPr>
              <w:t>Caractéristiques techniques minimales exigées</w:t>
            </w:r>
          </w:p>
        </w:tc>
      </w:tr>
      <w:tr w:rsidR="004834B2" w:rsidRPr="004834B2" w14:paraId="42969A3C" w14:textId="77777777" w:rsidTr="00903711">
        <w:trPr>
          <w:trHeight w:val="172"/>
        </w:trPr>
        <w:tc>
          <w:tcPr>
            <w:tcW w:w="4101" w:type="dxa"/>
            <w:tcBorders>
              <w:top w:val="single" w:sz="4" w:space="0" w:color="auto"/>
              <w:left w:val="single" w:sz="4" w:space="0" w:color="auto"/>
              <w:bottom w:val="single" w:sz="4" w:space="0" w:color="auto"/>
              <w:right w:val="single" w:sz="4" w:space="0" w:color="auto"/>
            </w:tcBorders>
            <w:vAlign w:val="center"/>
            <w:hideMark/>
          </w:tcPr>
          <w:p w14:paraId="4419E358"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Marque et Modèle</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0337EDC"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A préciser par le soumissionnaire </w:t>
            </w:r>
          </w:p>
        </w:tc>
      </w:tr>
      <w:tr w:rsidR="004834B2" w:rsidRPr="004834B2" w14:paraId="703DE119" w14:textId="77777777" w:rsidTr="00903711">
        <w:trPr>
          <w:trHeight w:val="172"/>
        </w:trPr>
        <w:tc>
          <w:tcPr>
            <w:tcW w:w="4101" w:type="dxa"/>
            <w:tcBorders>
              <w:top w:val="single" w:sz="4" w:space="0" w:color="auto"/>
              <w:left w:val="single" w:sz="4" w:space="0" w:color="auto"/>
              <w:bottom w:val="single" w:sz="4" w:space="0" w:color="auto"/>
              <w:right w:val="single" w:sz="4" w:space="0" w:color="auto"/>
            </w:tcBorders>
            <w:vAlign w:val="center"/>
          </w:tcPr>
          <w:p w14:paraId="26A7C13F"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 xml:space="preserve">Processeur </w:t>
            </w:r>
          </w:p>
        </w:tc>
        <w:tc>
          <w:tcPr>
            <w:tcW w:w="4961" w:type="dxa"/>
            <w:tcBorders>
              <w:top w:val="single" w:sz="4" w:space="0" w:color="auto"/>
              <w:left w:val="single" w:sz="4" w:space="0" w:color="auto"/>
              <w:bottom w:val="single" w:sz="4" w:space="0" w:color="auto"/>
              <w:right w:val="single" w:sz="4" w:space="0" w:color="auto"/>
            </w:tcBorders>
            <w:vAlign w:val="center"/>
          </w:tcPr>
          <w:p w14:paraId="0CAD5260"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 xml:space="preserve">4 cœurs </w:t>
            </w:r>
          </w:p>
        </w:tc>
      </w:tr>
      <w:tr w:rsidR="004834B2" w:rsidRPr="004834B2" w14:paraId="21D20F63" w14:textId="77777777" w:rsidTr="00903711">
        <w:trPr>
          <w:trHeight w:val="172"/>
        </w:trPr>
        <w:tc>
          <w:tcPr>
            <w:tcW w:w="4101" w:type="dxa"/>
            <w:tcBorders>
              <w:top w:val="single" w:sz="4" w:space="0" w:color="auto"/>
              <w:left w:val="single" w:sz="4" w:space="0" w:color="auto"/>
              <w:bottom w:val="single" w:sz="4" w:space="0" w:color="auto"/>
              <w:right w:val="single" w:sz="4" w:space="0" w:color="auto"/>
            </w:tcBorders>
            <w:vAlign w:val="center"/>
          </w:tcPr>
          <w:p w14:paraId="10F16D14"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Mémoire RAM</w:t>
            </w:r>
          </w:p>
        </w:tc>
        <w:tc>
          <w:tcPr>
            <w:tcW w:w="4961" w:type="dxa"/>
            <w:tcBorders>
              <w:top w:val="single" w:sz="4" w:space="0" w:color="auto"/>
              <w:left w:val="single" w:sz="4" w:space="0" w:color="auto"/>
              <w:bottom w:val="single" w:sz="4" w:space="0" w:color="auto"/>
              <w:right w:val="single" w:sz="4" w:space="0" w:color="auto"/>
            </w:tcBorders>
            <w:vAlign w:val="center"/>
          </w:tcPr>
          <w:p w14:paraId="18F24872"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2 Go</w:t>
            </w:r>
          </w:p>
        </w:tc>
      </w:tr>
      <w:tr w:rsidR="004834B2" w:rsidRPr="004834B2" w14:paraId="7DB89293"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hideMark/>
          </w:tcPr>
          <w:p w14:paraId="12A517DE" w14:textId="77777777" w:rsidR="004834B2" w:rsidRPr="004834B2" w:rsidRDefault="004834B2" w:rsidP="004834B2">
            <w:pPr>
              <w:widowControl/>
              <w:suppressAutoHyphens w:val="0"/>
              <w:ind w:left="140" w:firstLine="0"/>
              <w:jc w:val="center"/>
              <w:rPr>
                <w:rFonts w:ascii="Aptos" w:eastAsia="Aptos" w:hAnsi="Aptos" w:cs="Aptos"/>
                <w:b/>
                <w:bCs/>
                <w:kern w:val="0"/>
                <w:sz w:val="22"/>
                <w:szCs w:val="22"/>
                <w:lang w:eastAsia="en-US" w:bidi="ar-SA"/>
              </w:rPr>
            </w:pPr>
            <w:r w:rsidRPr="004834B2">
              <w:rPr>
                <w:rFonts w:ascii="Open Sans" w:eastAsia="Aptos" w:hAnsi="Open Sans" w:cs="Open Sans"/>
                <w:color w:val="000000"/>
                <w:kern w:val="0"/>
                <w:sz w:val="21"/>
                <w:szCs w:val="21"/>
                <w:shd w:val="clear" w:color="auto" w:fill="F7F7F7"/>
                <w:lang w:eastAsia="en-US" w:bidi="ar-SA"/>
              </w:rPr>
              <w:t>Taille de l'écran</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2915D63" w14:textId="77777777" w:rsidR="004834B2" w:rsidRPr="004834B2" w:rsidRDefault="004834B2" w:rsidP="004834B2">
            <w:pPr>
              <w:widowControl/>
              <w:suppressAutoHyphens w:val="0"/>
              <w:ind w:left="119" w:firstLine="0"/>
              <w:jc w:val="center"/>
              <w:rPr>
                <w:rFonts w:ascii="Aptos" w:eastAsia="Aptos" w:hAnsi="Aptos" w:cs="Aptos"/>
                <w:b/>
                <w:bCs/>
                <w:kern w:val="0"/>
                <w:sz w:val="22"/>
                <w:szCs w:val="22"/>
                <w:lang w:eastAsia="en-US" w:bidi="ar-SA"/>
              </w:rPr>
            </w:pPr>
            <w:r w:rsidRPr="004834B2">
              <w:rPr>
                <w:rFonts w:ascii="Aptos" w:eastAsia="Aptos" w:hAnsi="Aptos" w:cs="Aptos"/>
                <w:kern w:val="0"/>
                <w:sz w:val="22"/>
                <w:szCs w:val="22"/>
                <w:lang w:eastAsia="fr-FR" w:bidi="ar-SA"/>
              </w:rPr>
              <w:t>55" 4K UHD</w:t>
            </w:r>
          </w:p>
        </w:tc>
      </w:tr>
      <w:tr w:rsidR="004834B2" w:rsidRPr="004834B2" w14:paraId="11840D1F"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hideMark/>
          </w:tcPr>
          <w:p w14:paraId="2CDC1C05"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GB" w:bidi="ar-SA"/>
              </w:rPr>
            </w:pPr>
            <w:r w:rsidRPr="004834B2">
              <w:rPr>
                <w:rFonts w:ascii="Aptos" w:eastAsia="Aptos" w:hAnsi="Aptos" w:cs="Aptos"/>
                <w:kern w:val="0"/>
                <w:sz w:val="22"/>
                <w:szCs w:val="22"/>
                <w:lang w:eastAsia="en-GB" w:bidi="ar-SA"/>
              </w:rPr>
              <w:t>Résolution</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32BC728"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3840 x 2160</w:t>
            </w:r>
          </w:p>
        </w:tc>
      </w:tr>
      <w:tr w:rsidR="004834B2" w:rsidRPr="004834B2" w14:paraId="3128183C"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tcPr>
          <w:p w14:paraId="11F80B99"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GB" w:bidi="ar-SA"/>
              </w:rPr>
            </w:pPr>
            <w:r w:rsidRPr="004834B2">
              <w:rPr>
                <w:rFonts w:ascii="Open Sans" w:eastAsia="Aptos" w:hAnsi="Open Sans" w:cs="Open Sans"/>
                <w:color w:val="000000"/>
                <w:kern w:val="0"/>
                <w:sz w:val="21"/>
                <w:szCs w:val="21"/>
                <w:shd w:val="clear" w:color="auto" w:fill="F7F7F7"/>
                <w:lang w:eastAsia="en-US" w:bidi="ar-SA"/>
              </w:rPr>
              <w:t xml:space="preserve">Luminosité </w:t>
            </w:r>
          </w:p>
        </w:tc>
        <w:tc>
          <w:tcPr>
            <w:tcW w:w="4961" w:type="dxa"/>
            <w:tcBorders>
              <w:top w:val="single" w:sz="4" w:space="0" w:color="auto"/>
              <w:left w:val="single" w:sz="4" w:space="0" w:color="auto"/>
              <w:bottom w:val="single" w:sz="4" w:space="0" w:color="auto"/>
              <w:right w:val="single" w:sz="4" w:space="0" w:color="auto"/>
            </w:tcBorders>
            <w:vAlign w:val="center"/>
          </w:tcPr>
          <w:p w14:paraId="73E19BEF"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250 cd/m²</w:t>
            </w:r>
          </w:p>
        </w:tc>
      </w:tr>
      <w:tr w:rsidR="004834B2" w:rsidRPr="004834B2" w14:paraId="76062889"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hideMark/>
          </w:tcPr>
          <w:p w14:paraId="6A368BBD"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GB" w:bidi="ar-SA"/>
              </w:rPr>
            </w:pPr>
            <w:r w:rsidRPr="004834B2">
              <w:rPr>
                <w:rFonts w:ascii="Aptos" w:eastAsia="Aptos" w:hAnsi="Aptos" w:cs="Aptos"/>
                <w:kern w:val="0"/>
                <w:sz w:val="22"/>
                <w:szCs w:val="22"/>
                <w:lang w:eastAsia="en-GB" w:bidi="ar-SA"/>
              </w:rPr>
              <w:t xml:space="preserve">Rapport de contraste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99BB89D"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4000: 1</w:t>
            </w:r>
          </w:p>
        </w:tc>
      </w:tr>
      <w:tr w:rsidR="004834B2" w:rsidRPr="004834B2" w14:paraId="125F0BC6"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hideMark/>
          </w:tcPr>
          <w:p w14:paraId="654E173D"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GB" w:bidi="ar-SA"/>
              </w:rPr>
            </w:pPr>
            <w:r w:rsidRPr="004834B2">
              <w:rPr>
                <w:rFonts w:ascii="Open Sans" w:eastAsia="Aptos" w:hAnsi="Open Sans" w:cs="Open Sans"/>
                <w:color w:val="000000"/>
                <w:kern w:val="0"/>
                <w:sz w:val="21"/>
                <w:szCs w:val="21"/>
                <w:shd w:val="clear" w:color="auto" w:fill="F7F7F7"/>
                <w:lang w:eastAsia="en-US" w:bidi="ar-SA"/>
              </w:rPr>
              <w:t>Temps de réponse</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FDE6895"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10 ms</w:t>
            </w:r>
          </w:p>
        </w:tc>
      </w:tr>
      <w:tr w:rsidR="004834B2" w:rsidRPr="004834B2" w14:paraId="59E5C83B"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tcPr>
          <w:p w14:paraId="63537748"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GB" w:bidi="ar-SA"/>
              </w:rPr>
            </w:pPr>
            <w:r w:rsidRPr="004834B2">
              <w:rPr>
                <w:rFonts w:ascii="Aptos" w:eastAsia="Aptos" w:hAnsi="Aptos" w:cs="Aptos"/>
                <w:kern w:val="0"/>
                <w:sz w:val="22"/>
                <w:szCs w:val="22"/>
                <w:lang w:eastAsia="en-GB" w:bidi="ar-SA"/>
              </w:rPr>
              <w:t>Angle de vision</w:t>
            </w:r>
          </w:p>
        </w:tc>
        <w:tc>
          <w:tcPr>
            <w:tcW w:w="4961" w:type="dxa"/>
            <w:tcBorders>
              <w:top w:val="single" w:sz="4" w:space="0" w:color="auto"/>
              <w:left w:val="single" w:sz="4" w:space="0" w:color="auto"/>
              <w:bottom w:val="single" w:sz="4" w:space="0" w:color="auto"/>
              <w:right w:val="single" w:sz="4" w:space="0" w:color="auto"/>
            </w:tcBorders>
            <w:vAlign w:val="center"/>
          </w:tcPr>
          <w:p w14:paraId="1413E285"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178° H /178° V</w:t>
            </w:r>
          </w:p>
        </w:tc>
      </w:tr>
      <w:tr w:rsidR="004834B2" w:rsidRPr="004834B2" w14:paraId="022D803A"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hideMark/>
          </w:tcPr>
          <w:p w14:paraId="5F3F56F3"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GB" w:bidi="ar-SA"/>
              </w:rPr>
            </w:pPr>
            <w:r w:rsidRPr="004834B2">
              <w:rPr>
                <w:rFonts w:ascii="Aptos" w:eastAsia="Aptos" w:hAnsi="Aptos" w:cs="Aptos"/>
                <w:kern w:val="0"/>
                <w:sz w:val="22"/>
                <w:szCs w:val="22"/>
                <w:lang w:eastAsia="en-GB" w:bidi="ar-SA"/>
              </w:rPr>
              <w:t>Taux de rafraîchissement</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BF7881D"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60 Hz</w:t>
            </w:r>
          </w:p>
        </w:tc>
      </w:tr>
      <w:tr w:rsidR="004834B2" w:rsidRPr="004834B2" w14:paraId="3FC2FFB7"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tcPr>
          <w:p w14:paraId="269CF3AF" w14:textId="77777777" w:rsidR="004834B2" w:rsidRPr="004834B2" w:rsidRDefault="004834B2" w:rsidP="004834B2">
            <w:pPr>
              <w:widowControl/>
              <w:suppressAutoHyphens w:val="0"/>
              <w:ind w:left="140" w:firstLine="0"/>
              <w:jc w:val="center"/>
              <w:rPr>
                <w:rFonts w:ascii="Aptos" w:eastAsia="Aptos" w:hAnsi="Aptos" w:cs="Aptos"/>
                <w:b/>
                <w:bCs/>
                <w:color w:val="000000"/>
                <w:kern w:val="0"/>
                <w:sz w:val="22"/>
                <w:szCs w:val="22"/>
                <w:lang w:eastAsia="en-GB" w:bidi="ar-SA"/>
              </w:rPr>
            </w:pPr>
            <w:r w:rsidRPr="004834B2">
              <w:rPr>
                <w:rFonts w:ascii="Aptos" w:eastAsia="Aptos" w:hAnsi="Aptos" w:cs="Aptos"/>
                <w:b/>
                <w:bCs/>
                <w:color w:val="000000"/>
                <w:kern w:val="0"/>
                <w:sz w:val="22"/>
                <w:szCs w:val="22"/>
                <w:lang w:eastAsia="en-GB" w:bidi="ar-SA"/>
              </w:rPr>
              <w:t xml:space="preserve">Sortie audio </w:t>
            </w:r>
          </w:p>
        </w:tc>
        <w:tc>
          <w:tcPr>
            <w:tcW w:w="4961" w:type="dxa"/>
            <w:tcBorders>
              <w:top w:val="single" w:sz="4" w:space="0" w:color="auto"/>
              <w:left w:val="single" w:sz="4" w:space="0" w:color="auto"/>
              <w:bottom w:val="single" w:sz="4" w:space="0" w:color="auto"/>
              <w:right w:val="single" w:sz="4" w:space="0" w:color="auto"/>
            </w:tcBorders>
            <w:vAlign w:val="center"/>
          </w:tcPr>
          <w:p w14:paraId="6E3D4668" w14:textId="77777777" w:rsidR="004834B2" w:rsidRPr="004834B2" w:rsidRDefault="004834B2" w:rsidP="004834B2">
            <w:pPr>
              <w:widowControl/>
              <w:suppressAutoHyphens w:val="0"/>
              <w:ind w:left="119" w:firstLine="0"/>
              <w:jc w:val="center"/>
              <w:rPr>
                <w:rFonts w:ascii="Aptos" w:eastAsia="Aptos" w:hAnsi="Aptos" w:cs="Aptos"/>
                <w:color w:val="000000"/>
                <w:kern w:val="0"/>
                <w:sz w:val="22"/>
                <w:szCs w:val="22"/>
                <w:lang w:eastAsia="en-US" w:bidi="ar-SA"/>
              </w:rPr>
            </w:pPr>
            <w:r w:rsidRPr="004834B2">
              <w:rPr>
                <w:rFonts w:ascii="Aptos" w:eastAsia="Aptos" w:hAnsi="Aptos" w:cs="Aptos"/>
                <w:color w:val="000000"/>
                <w:kern w:val="0"/>
                <w:sz w:val="22"/>
                <w:szCs w:val="22"/>
                <w:lang w:eastAsia="en-US" w:bidi="ar-SA"/>
              </w:rPr>
              <w:t>2 x 9 w</w:t>
            </w:r>
          </w:p>
        </w:tc>
      </w:tr>
      <w:tr w:rsidR="004834B2" w:rsidRPr="004834B2" w14:paraId="295C27BF"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hideMark/>
          </w:tcPr>
          <w:p w14:paraId="36D8D3BE" w14:textId="77777777" w:rsidR="004834B2" w:rsidRPr="004834B2" w:rsidRDefault="004834B2" w:rsidP="004834B2">
            <w:pPr>
              <w:widowControl/>
              <w:suppressAutoHyphens w:val="0"/>
              <w:ind w:left="140" w:firstLine="0"/>
              <w:jc w:val="center"/>
              <w:rPr>
                <w:rFonts w:ascii="Aptos" w:eastAsia="Aptos" w:hAnsi="Aptos" w:cs="Aptos"/>
                <w:b/>
                <w:bCs/>
                <w:kern w:val="0"/>
                <w:sz w:val="22"/>
                <w:szCs w:val="22"/>
                <w:lang w:eastAsia="en-GB" w:bidi="ar-SA"/>
              </w:rPr>
            </w:pPr>
            <w:r w:rsidRPr="004834B2">
              <w:rPr>
                <w:rFonts w:ascii="Aptos" w:eastAsia="Aptos" w:hAnsi="Aptos" w:cs="Aptos"/>
                <w:b/>
                <w:bCs/>
                <w:kern w:val="0"/>
                <w:sz w:val="22"/>
                <w:szCs w:val="22"/>
                <w:lang w:eastAsia="en-GB" w:bidi="ar-SA"/>
              </w:rPr>
              <w:t>Interfaces</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73FE5B5"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p>
        </w:tc>
      </w:tr>
      <w:tr w:rsidR="004834B2" w:rsidRPr="004834B2" w14:paraId="6434E8DD"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hideMark/>
          </w:tcPr>
          <w:p w14:paraId="4F6D9FCE"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Nombre de ports HDMI</w:t>
            </w:r>
          </w:p>
        </w:tc>
        <w:tc>
          <w:tcPr>
            <w:tcW w:w="4961" w:type="dxa"/>
            <w:tcBorders>
              <w:top w:val="single" w:sz="4" w:space="0" w:color="auto"/>
              <w:left w:val="single" w:sz="4" w:space="0" w:color="auto"/>
              <w:bottom w:val="single" w:sz="4" w:space="0" w:color="auto"/>
              <w:right w:val="single" w:sz="4" w:space="0" w:color="auto"/>
            </w:tcBorders>
            <w:vAlign w:val="center"/>
          </w:tcPr>
          <w:p w14:paraId="3B987E5F" w14:textId="77777777" w:rsidR="004834B2" w:rsidRPr="004834B2" w:rsidRDefault="004834B2" w:rsidP="004834B2">
            <w:pPr>
              <w:widowControl/>
              <w:suppressAutoHyphens w:val="0"/>
              <w:ind w:left="119" w:firstLine="0"/>
              <w:jc w:val="center"/>
              <w:rPr>
                <w:rFonts w:ascii="Aptos" w:eastAsia="Aptos" w:hAnsi="Aptos" w:cs="Aptos"/>
                <w:b/>
                <w:bCs/>
                <w:kern w:val="0"/>
                <w:sz w:val="22"/>
                <w:szCs w:val="22"/>
                <w:lang w:eastAsia="en-US" w:bidi="ar-SA"/>
              </w:rPr>
            </w:pPr>
            <w:r w:rsidRPr="004834B2">
              <w:rPr>
                <w:rFonts w:ascii="Open Sans" w:eastAsia="Aptos" w:hAnsi="Open Sans" w:cs="Open Sans"/>
                <w:color w:val="000000"/>
                <w:kern w:val="0"/>
                <w:sz w:val="21"/>
                <w:szCs w:val="21"/>
                <w:shd w:val="clear" w:color="auto" w:fill="F7F7F7"/>
                <w:lang w:eastAsia="en-US" w:bidi="ar-SA"/>
              </w:rPr>
              <w:t xml:space="preserve">2x ports HDMI, </w:t>
            </w:r>
          </w:p>
        </w:tc>
      </w:tr>
      <w:tr w:rsidR="004834B2" w:rsidRPr="004834B2" w14:paraId="14522B39"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hideMark/>
          </w:tcPr>
          <w:p w14:paraId="5CD644C5"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 xml:space="preserve">Nombre de ports USB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3191548"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r w:rsidRPr="004834B2">
              <w:rPr>
                <w:rFonts w:ascii="Open Sans" w:eastAsia="Aptos" w:hAnsi="Open Sans" w:cs="Open Sans"/>
                <w:color w:val="000000"/>
                <w:kern w:val="0"/>
                <w:sz w:val="21"/>
                <w:szCs w:val="21"/>
                <w:shd w:val="clear" w:color="auto" w:fill="F7F7F7"/>
                <w:lang w:eastAsia="en-US" w:bidi="ar-SA"/>
              </w:rPr>
              <w:t>1x USB</w:t>
            </w:r>
          </w:p>
        </w:tc>
      </w:tr>
      <w:tr w:rsidR="004834B2" w:rsidRPr="004834B2" w14:paraId="655106D4"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tcPr>
          <w:p w14:paraId="2F50E8CC"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 xml:space="preserve">Réseau </w:t>
            </w:r>
          </w:p>
        </w:tc>
        <w:tc>
          <w:tcPr>
            <w:tcW w:w="4961" w:type="dxa"/>
            <w:tcBorders>
              <w:top w:val="single" w:sz="4" w:space="0" w:color="auto"/>
              <w:left w:val="single" w:sz="4" w:space="0" w:color="auto"/>
              <w:bottom w:val="single" w:sz="4" w:space="0" w:color="auto"/>
              <w:right w:val="single" w:sz="4" w:space="0" w:color="auto"/>
            </w:tcBorders>
            <w:vAlign w:val="center"/>
          </w:tcPr>
          <w:p w14:paraId="4DFFB1B3" w14:textId="77777777" w:rsidR="004834B2" w:rsidRPr="004834B2" w:rsidRDefault="004834B2" w:rsidP="004834B2">
            <w:pPr>
              <w:widowControl/>
              <w:suppressAutoHyphens w:val="0"/>
              <w:ind w:left="119" w:firstLine="0"/>
              <w:jc w:val="center"/>
              <w:rPr>
                <w:rFonts w:ascii="Open Sans" w:eastAsia="Aptos" w:hAnsi="Open Sans" w:cs="Open Sans"/>
                <w:color w:val="000000"/>
                <w:kern w:val="0"/>
                <w:sz w:val="21"/>
                <w:szCs w:val="21"/>
                <w:shd w:val="clear" w:color="auto" w:fill="F7F7F7"/>
                <w:lang w:eastAsia="en-US" w:bidi="ar-SA"/>
              </w:rPr>
            </w:pPr>
            <w:r w:rsidRPr="004834B2">
              <w:rPr>
                <w:rFonts w:ascii="Open Sans" w:eastAsia="Aptos" w:hAnsi="Open Sans" w:cs="Open Sans"/>
                <w:color w:val="000000"/>
                <w:kern w:val="0"/>
                <w:sz w:val="21"/>
                <w:szCs w:val="21"/>
                <w:shd w:val="clear" w:color="auto" w:fill="F7F7F7"/>
                <w:lang w:eastAsia="en-US" w:bidi="ar-SA"/>
              </w:rPr>
              <w:t xml:space="preserve">Ethernet Rj45 </w:t>
            </w:r>
          </w:p>
        </w:tc>
      </w:tr>
      <w:tr w:rsidR="004834B2" w:rsidRPr="004834B2" w14:paraId="2883C02B"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hideMark/>
          </w:tcPr>
          <w:p w14:paraId="707FD4F2"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US" w:bidi="ar-SA"/>
              </w:rPr>
            </w:pPr>
            <w:r w:rsidRPr="004834B2">
              <w:rPr>
                <w:rFonts w:ascii="Aptos" w:eastAsia="Aptos" w:hAnsi="Aptos" w:cs="Aptos"/>
                <w:b/>
                <w:bCs/>
                <w:kern w:val="0"/>
                <w:sz w:val="22"/>
                <w:szCs w:val="22"/>
                <w:lang w:eastAsia="en-US" w:bidi="ar-SA"/>
              </w:rPr>
              <w:t xml:space="preserve">Connectivité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3193143"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p>
        </w:tc>
      </w:tr>
      <w:tr w:rsidR="004834B2" w:rsidRPr="004834B2" w14:paraId="35FAB3F2" w14:textId="77777777" w:rsidTr="00903711">
        <w:trPr>
          <w:trHeight w:val="149"/>
        </w:trPr>
        <w:tc>
          <w:tcPr>
            <w:tcW w:w="4101" w:type="dxa"/>
            <w:tcBorders>
              <w:top w:val="single" w:sz="4" w:space="0" w:color="auto"/>
              <w:left w:val="single" w:sz="4" w:space="0" w:color="auto"/>
              <w:bottom w:val="single" w:sz="4" w:space="0" w:color="auto"/>
              <w:right w:val="single" w:sz="4" w:space="0" w:color="auto"/>
            </w:tcBorders>
            <w:vAlign w:val="center"/>
            <w:hideMark/>
          </w:tcPr>
          <w:p w14:paraId="616FE997"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en-US" w:bidi="ar-SA"/>
              </w:rPr>
              <w:t>Bluetooth</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D6139FF"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nl-NL" w:bidi="ar-SA"/>
              </w:rPr>
              <w:t>Bluetooth 5.0</w:t>
            </w:r>
          </w:p>
        </w:tc>
      </w:tr>
      <w:tr w:rsidR="004834B2" w:rsidRPr="004834B2" w14:paraId="4627179C" w14:textId="77777777" w:rsidTr="00903711">
        <w:trPr>
          <w:trHeight w:val="297"/>
        </w:trPr>
        <w:tc>
          <w:tcPr>
            <w:tcW w:w="4101" w:type="dxa"/>
            <w:tcBorders>
              <w:top w:val="single" w:sz="4" w:space="0" w:color="auto"/>
              <w:left w:val="single" w:sz="4" w:space="0" w:color="auto"/>
              <w:bottom w:val="single" w:sz="4" w:space="0" w:color="auto"/>
              <w:right w:val="single" w:sz="4" w:space="0" w:color="auto"/>
            </w:tcBorders>
            <w:vAlign w:val="center"/>
            <w:hideMark/>
          </w:tcPr>
          <w:p w14:paraId="6DD60940"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en-US" w:bidi="ar-SA"/>
              </w:rPr>
            </w:pPr>
            <w:r w:rsidRPr="004834B2">
              <w:rPr>
                <w:rFonts w:ascii="Aptos" w:eastAsia="Aptos" w:hAnsi="Aptos" w:cs="Aptos"/>
                <w:kern w:val="0"/>
                <w:sz w:val="22"/>
                <w:szCs w:val="22"/>
                <w:lang w:eastAsia="nl-NL" w:bidi="ar-SA"/>
              </w:rPr>
              <w:t>Wifi</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72DE13F" w14:textId="77777777" w:rsidR="004834B2" w:rsidRPr="004834B2" w:rsidRDefault="004834B2" w:rsidP="004834B2">
            <w:pPr>
              <w:widowControl/>
              <w:suppressAutoHyphens w:val="0"/>
              <w:ind w:left="119" w:firstLine="0"/>
              <w:jc w:val="center"/>
              <w:rPr>
                <w:rFonts w:ascii="Aptos" w:eastAsia="Aptos" w:hAnsi="Aptos" w:cs="Aptos"/>
                <w:kern w:val="0"/>
                <w:sz w:val="22"/>
                <w:szCs w:val="22"/>
                <w:lang w:val="en-US" w:eastAsia="en-US" w:bidi="ar-SA"/>
              </w:rPr>
            </w:pPr>
            <w:r w:rsidRPr="004834B2">
              <w:rPr>
                <w:rFonts w:ascii="Calibri" w:eastAsia="Aptos" w:hAnsi="Calibri" w:cs="Arial"/>
                <w:kern w:val="0"/>
                <w:sz w:val="22"/>
                <w:szCs w:val="22"/>
                <w:lang w:val="en-US" w:eastAsia="en-US" w:bidi="ar-SA"/>
              </w:rPr>
              <w:t>IEEE 802.11g/N /</w:t>
            </w:r>
            <w:r w:rsidRPr="004834B2">
              <w:rPr>
                <w:rFonts w:ascii="Calibri" w:eastAsia="Aptos" w:hAnsi="Calibri" w:cs="Arial"/>
                <w:color w:val="000000"/>
                <w:kern w:val="0"/>
                <w:sz w:val="22"/>
                <w:szCs w:val="22"/>
                <w:lang w:val="en-US" w:eastAsia="en-US" w:bidi="ar-SA"/>
              </w:rPr>
              <w:t>b…</w:t>
            </w:r>
            <w:r w:rsidRPr="004834B2">
              <w:rPr>
                <w:rFonts w:ascii="Aptos" w:eastAsia="Aptos" w:hAnsi="Aptos" w:cs="Aptos"/>
                <w:color w:val="000000"/>
                <w:kern w:val="0"/>
                <w:sz w:val="22"/>
                <w:szCs w:val="22"/>
                <w:lang w:val="en-US" w:eastAsia="nl-NL" w:bidi="ar-SA"/>
              </w:rPr>
              <w:t>, Wifi Direct</w:t>
            </w:r>
          </w:p>
        </w:tc>
      </w:tr>
      <w:tr w:rsidR="004834B2" w:rsidRPr="004834B2" w14:paraId="047A1D39" w14:textId="77777777" w:rsidTr="00903711">
        <w:trPr>
          <w:trHeight w:val="297"/>
        </w:trPr>
        <w:tc>
          <w:tcPr>
            <w:tcW w:w="4101" w:type="dxa"/>
            <w:tcBorders>
              <w:top w:val="single" w:sz="4" w:space="0" w:color="auto"/>
              <w:left w:val="single" w:sz="4" w:space="0" w:color="auto"/>
              <w:bottom w:val="single" w:sz="4" w:space="0" w:color="auto"/>
              <w:right w:val="single" w:sz="4" w:space="0" w:color="auto"/>
            </w:tcBorders>
          </w:tcPr>
          <w:p w14:paraId="64C1A0D3"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nl-NL" w:bidi="ar-SA"/>
              </w:rPr>
            </w:pPr>
            <w:r w:rsidRPr="004834B2">
              <w:rPr>
                <w:rFonts w:ascii="Aptos" w:eastAsia="Aptos" w:hAnsi="Aptos" w:cs="Arial"/>
                <w:kern w:val="0"/>
                <w:sz w:val="22"/>
                <w:szCs w:val="22"/>
                <w:lang w:eastAsia="en-US" w:bidi="ar-SA"/>
              </w:rPr>
              <w:t>Haut-parleur</w:t>
            </w:r>
          </w:p>
        </w:tc>
        <w:tc>
          <w:tcPr>
            <w:tcW w:w="4961" w:type="dxa"/>
            <w:tcBorders>
              <w:top w:val="single" w:sz="4" w:space="0" w:color="auto"/>
              <w:left w:val="single" w:sz="4" w:space="0" w:color="auto"/>
              <w:bottom w:val="single" w:sz="4" w:space="0" w:color="auto"/>
              <w:right w:val="single" w:sz="4" w:space="0" w:color="auto"/>
            </w:tcBorders>
          </w:tcPr>
          <w:p w14:paraId="7343A0BB" w14:textId="77777777" w:rsidR="004834B2" w:rsidRPr="004834B2" w:rsidRDefault="004834B2" w:rsidP="004834B2">
            <w:pPr>
              <w:widowControl/>
              <w:suppressAutoHyphens w:val="0"/>
              <w:ind w:left="119" w:firstLine="0"/>
              <w:jc w:val="center"/>
              <w:rPr>
                <w:rFonts w:ascii="Calibri" w:eastAsia="Aptos" w:hAnsi="Calibri" w:cs="Arial"/>
                <w:kern w:val="0"/>
                <w:sz w:val="22"/>
                <w:szCs w:val="22"/>
                <w:lang w:eastAsia="en-US" w:bidi="ar-SA"/>
              </w:rPr>
            </w:pPr>
            <w:r w:rsidRPr="004834B2">
              <w:rPr>
                <w:rFonts w:eastAsia="Times New Roman" w:cs="Times New Roman"/>
                <w:kern w:val="0"/>
                <w:sz w:val="22"/>
                <w:szCs w:val="22"/>
                <w:lang w:eastAsia="fr-FR" w:bidi="ar-SA"/>
              </w:rPr>
              <w:t>oui</w:t>
            </w:r>
          </w:p>
        </w:tc>
      </w:tr>
      <w:tr w:rsidR="004834B2" w:rsidRPr="004834B2" w14:paraId="64BB0A27" w14:textId="77777777" w:rsidTr="00903711">
        <w:trPr>
          <w:trHeight w:val="297"/>
        </w:trPr>
        <w:tc>
          <w:tcPr>
            <w:tcW w:w="4101" w:type="dxa"/>
            <w:tcBorders>
              <w:top w:val="single" w:sz="4" w:space="0" w:color="auto"/>
              <w:left w:val="single" w:sz="4" w:space="0" w:color="auto"/>
              <w:bottom w:val="single" w:sz="4" w:space="0" w:color="auto"/>
              <w:right w:val="single" w:sz="4" w:space="0" w:color="auto"/>
            </w:tcBorders>
          </w:tcPr>
          <w:p w14:paraId="5BBFCDC6" w14:textId="77777777" w:rsidR="004834B2" w:rsidRPr="004834B2" w:rsidRDefault="004834B2" w:rsidP="004834B2">
            <w:pPr>
              <w:widowControl/>
              <w:suppressAutoHyphens w:val="0"/>
              <w:ind w:left="140" w:firstLine="0"/>
              <w:jc w:val="center"/>
              <w:rPr>
                <w:rFonts w:ascii="Aptos" w:eastAsia="Aptos" w:hAnsi="Aptos" w:cs="Aptos"/>
                <w:kern w:val="0"/>
                <w:sz w:val="22"/>
                <w:szCs w:val="22"/>
                <w:lang w:eastAsia="nl-NL" w:bidi="ar-SA"/>
              </w:rPr>
            </w:pPr>
            <w:r w:rsidRPr="004834B2">
              <w:rPr>
                <w:rFonts w:ascii="Aptos" w:eastAsia="Aptos" w:hAnsi="Aptos" w:cs="Arial"/>
                <w:kern w:val="0"/>
                <w:sz w:val="22"/>
                <w:szCs w:val="22"/>
                <w:lang w:eastAsia="en-US" w:bidi="ar-SA"/>
              </w:rPr>
              <w:t xml:space="preserve">Avec Support de fixation mural </w:t>
            </w:r>
          </w:p>
        </w:tc>
        <w:tc>
          <w:tcPr>
            <w:tcW w:w="4961" w:type="dxa"/>
            <w:tcBorders>
              <w:top w:val="single" w:sz="4" w:space="0" w:color="auto"/>
              <w:left w:val="single" w:sz="4" w:space="0" w:color="auto"/>
              <w:bottom w:val="single" w:sz="4" w:space="0" w:color="auto"/>
              <w:right w:val="single" w:sz="4" w:space="0" w:color="auto"/>
            </w:tcBorders>
          </w:tcPr>
          <w:p w14:paraId="68461C5D" w14:textId="77777777" w:rsidR="004834B2" w:rsidRPr="004834B2" w:rsidRDefault="004834B2" w:rsidP="004834B2">
            <w:pPr>
              <w:widowControl/>
              <w:suppressAutoHyphens w:val="0"/>
              <w:ind w:left="119" w:firstLine="0"/>
              <w:jc w:val="center"/>
              <w:rPr>
                <w:rFonts w:ascii="Calibri" w:eastAsia="Aptos" w:hAnsi="Calibri" w:cs="Arial"/>
                <w:kern w:val="0"/>
                <w:sz w:val="22"/>
                <w:szCs w:val="22"/>
                <w:lang w:eastAsia="en-US" w:bidi="ar-SA"/>
              </w:rPr>
            </w:pPr>
            <w:r w:rsidRPr="004834B2">
              <w:rPr>
                <w:rFonts w:eastAsia="Times New Roman" w:cs="Times New Roman"/>
                <w:kern w:val="0"/>
                <w:sz w:val="22"/>
                <w:szCs w:val="22"/>
                <w:lang w:eastAsia="fr-FR" w:bidi="ar-SA"/>
              </w:rPr>
              <w:t>oui</w:t>
            </w:r>
          </w:p>
        </w:tc>
      </w:tr>
      <w:tr w:rsidR="004834B2" w:rsidRPr="004834B2" w14:paraId="694CE062" w14:textId="77777777" w:rsidTr="00903711">
        <w:trPr>
          <w:trHeight w:hRule="exact" w:val="1380"/>
        </w:trPr>
        <w:tc>
          <w:tcPr>
            <w:tcW w:w="4101" w:type="dxa"/>
            <w:vAlign w:val="center"/>
          </w:tcPr>
          <w:p w14:paraId="7681695C" w14:textId="77777777" w:rsidR="004834B2" w:rsidRPr="004834B2" w:rsidRDefault="004834B2" w:rsidP="004834B2">
            <w:pPr>
              <w:widowControl/>
              <w:suppressAutoHyphens w:val="0"/>
              <w:ind w:left="140" w:firstLine="0"/>
              <w:jc w:val="center"/>
              <w:rPr>
                <w:rFonts w:ascii="Aptos" w:eastAsia="Aptos" w:hAnsi="Aptos" w:cs="Aptos"/>
                <w:b/>
                <w:bCs/>
                <w:kern w:val="0"/>
                <w:sz w:val="22"/>
                <w:szCs w:val="22"/>
                <w:lang w:eastAsia="en-US" w:bidi="ar-SA"/>
              </w:rPr>
            </w:pPr>
            <w:r w:rsidRPr="004834B2">
              <w:rPr>
                <w:rFonts w:ascii="Aptos" w:eastAsia="Aptos" w:hAnsi="Aptos" w:cs="Aptos"/>
                <w:b/>
                <w:bCs/>
                <w:kern w:val="0"/>
                <w:sz w:val="22"/>
                <w:szCs w:val="22"/>
                <w:lang w:eastAsia="en-US" w:bidi="ar-SA"/>
              </w:rPr>
              <w:t xml:space="preserve">Conformité aux normes  </w:t>
            </w:r>
          </w:p>
        </w:tc>
        <w:tc>
          <w:tcPr>
            <w:tcW w:w="4961" w:type="dxa"/>
            <w:tcFitText/>
            <w:vAlign w:val="center"/>
          </w:tcPr>
          <w:p w14:paraId="5DB3DD8A" w14:textId="77777777" w:rsidR="004834B2" w:rsidRPr="004834B2" w:rsidRDefault="004834B2" w:rsidP="004834B2">
            <w:pPr>
              <w:widowControl/>
              <w:suppressAutoHyphens w:val="0"/>
              <w:ind w:left="119" w:firstLine="0"/>
              <w:jc w:val="center"/>
              <w:rPr>
                <w:rFonts w:ascii="Calibri" w:eastAsia="Aptos" w:hAnsi="Calibri" w:cs="Arial"/>
                <w:kern w:val="0"/>
                <w:sz w:val="22"/>
                <w:szCs w:val="22"/>
                <w:lang w:eastAsia="en-US" w:bidi="ar-SA"/>
              </w:rPr>
            </w:pPr>
            <w:r w:rsidRPr="0060275A">
              <w:rPr>
                <w:rFonts w:ascii="Aptos" w:eastAsia="Aptos" w:hAnsi="Aptos" w:cs="Aptos"/>
                <w:b/>
                <w:bCs/>
                <w:spacing w:val="86"/>
                <w:kern w:val="0"/>
                <w:sz w:val="22"/>
                <w:szCs w:val="22"/>
                <w:lang w:eastAsia="en-US" w:bidi="ar-SA"/>
              </w:rPr>
              <w:t xml:space="preserve">TCO 05, </w:t>
            </w:r>
            <w:r w:rsidRPr="0060275A">
              <w:rPr>
                <w:rFonts w:ascii="Calibri" w:eastAsia="Aptos" w:hAnsi="Calibri" w:cs="Arial"/>
                <w:spacing w:val="86"/>
                <w:kern w:val="0"/>
                <w:sz w:val="22"/>
                <w:szCs w:val="22"/>
                <w:lang w:eastAsia="en-US" w:bidi="ar-SA"/>
              </w:rPr>
              <w:t xml:space="preserve"> ISO 9001 : 2015,</w:t>
            </w:r>
            <w:r w:rsidRPr="0060275A">
              <w:rPr>
                <w:rFonts w:ascii="Calibri" w:eastAsia="Aptos" w:hAnsi="Calibri" w:cs="Arial"/>
                <w:spacing w:val="7"/>
                <w:kern w:val="0"/>
                <w:sz w:val="22"/>
                <w:szCs w:val="22"/>
                <w:lang w:eastAsia="en-US" w:bidi="ar-SA"/>
              </w:rPr>
              <w:t xml:space="preserve"> </w:t>
            </w:r>
          </w:p>
          <w:p w14:paraId="5846DF5B" w14:textId="77777777" w:rsidR="004834B2" w:rsidRPr="004834B2" w:rsidRDefault="004834B2" w:rsidP="004834B2">
            <w:pPr>
              <w:widowControl/>
              <w:suppressAutoHyphens w:val="0"/>
              <w:ind w:left="119" w:firstLine="0"/>
              <w:jc w:val="center"/>
              <w:rPr>
                <w:rFonts w:ascii="Calibri" w:eastAsia="Aptos" w:hAnsi="Calibri" w:cs="Arial"/>
                <w:kern w:val="0"/>
                <w:sz w:val="22"/>
                <w:szCs w:val="22"/>
                <w:lang w:eastAsia="en-US" w:bidi="ar-SA"/>
              </w:rPr>
            </w:pPr>
            <w:r w:rsidRPr="004834B2">
              <w:rPr>
                <w:rFonts w:ascii="Aptos" w:eastAsia="Aptos" w:hAnsi="Aptos" w:cs="Simplified Arabic"/>
                <w:spacing w:val="77"/>
                <w:kern w:val="0"/>
                <w:sz w:val="22"/>
                <w:szCs w:val="22"/>
                <w:lang w:eastAsia="en-US" w:bidi="ar-SA"/>
              </w:rPr>
              <w:t>EN55032-EN55035-EN6236</w:t>
            </w:r>
            <w:r w:rsidRPr="004834B2">
              <w:rPr>
                <w:rFonts w:ascii="Aptos" w:eastAsia="Aptos" w:hAnsi="Aptos" w:cs="Simplified Arabic"/>
                <w:spacing w:val="18"/>
                <w:kern w:val="0"/>
                <w:sz w:val="22"/>
                <w:szCs w:val="22"/>
                <w:lang w:eastAsia="en-US" w:bidi="ar-SA"/>
              </w:rPr>
              <w:t>8</w:t>
            </w:r>
          </w:p>
          <w:p w14:paraId="31F3994D" w14:textId="77777777" w:rsidR="004834B2" w:rsidRPr="004834B2" w:rsidRDefault="004834B2" w:rsidP="004834B2">
            <w:pPr>
              <w:widowControl/>
              <w:suppressAutoHyphens w:val="0"/>
              <w:ind w:left="119" w:firstLine="0"/>
              <w:jc w:val="center"/>
              <w:rPr>
                <w:rFonts w:ascii="Aptos" w:eastAsia="Aptos" w:hAnsi="Aptos" w:cs="Aptos"/>
                <w:kern w:val="0"/>
                <w:sz w:val="22"/>
                <w:szCs w:val="22"/>
                <w:lang w:eastAsia="en-US" w:bidi="ar-SA"/>
              </w:rPr>
            </w:pPr>
            <w:r w:rsidRPr="004834B2">
              <w:rPr>
                <w:rFonts w:ascii="Calibri" w:eastAsia="Aptos" w:hAnsi="Calibri" w:cs="Arial"/>
                <w:spacing w:val="117"/>
                <w:kern w:val="0"/>
                <w:sz w:val="22"/>
                <w:szCs w:val="22"/>
                <w:lang w:eastAsia="en-US" w:bidi="ar-SA"/>
              </w:rPr>
              <w:t>Ou normes équivalents</w:t>
            </w:r>
            <w:r w:rsidRPr="004834B2">
              <w:rPr>
                <w:rFonts w:ascii="Aptos" w:eastAsia="Aptos" w:hAnsi="Aptos" w:cs="Aptos"/>
                <w:spacing w:val="11"/>
                <w:kern w:val="0"/>
                <w:sz w:val="22"/>
                <w:szCs w:val="22"/>
                <w:lang w:eastAsia="en-US" w:bidi="ar-SA"/>
              </w:rPr>
              <w:t xml:space="preserve"> </w:t>
            </w:r>
          </w:p>
        </w:tc>
      </w:tr>
      <w:tr w:rsidR="004834B2" w:rsidRPr="004834B2" w14:paraId="2174DE38" w14:textId="77777777" w:rsidTr="00903711">
        <w:trPr>
          <w:trHeight w:val="297"/>
        </w:trPr>
        <w:tc>
          <w:tcPr>
            <w:tcW w:w="4101" w:type="dxa"/>
            <w:vAlign w:val="center"/>
          </w:tcPr>
          <w:p w14:paraId="4548FF65" w14:textId="77777777" w:rsidR="004834B2" w:rsidRPr="004834B2" w:rsidRDefault="004834B2" w:rsidP="004834B2">
            <w:pPr>
              <w:widowControl/>
              <w:suppressAutoHyphens w:val="0"/>
              <w:ind w:left="0" w:firstLine="0"/>
              <w:jc w:val="center"/>
              <w:rPr>
                <w:rFonts w:ascii="Aptos" w:eastAsia="Aptos" w:hAnsi="Aptos" w:cs="Aptos"/>
                <w:kern w:val="0"/>
                <w:sz w:val="22"/>
                <w:szCs w:val="22"/>
                <w:lang w:val="en-US" w:eastAsia="en-US" w:bidi="ar-SA"/>
              </w:rPr>
            </w:pPr>
            <w:r w:rsidRPr="004834B2">
              <w:rPr>
                <w:rFonts w:ascii="Aptos" w:eastAsia="Aptos" w:hAnsi="Aptos" w:cs="Aptos"/>
                <w:b/>
                <w:bCs/>
                <w:kern w:val="0"/>
                <w:sz w:val="22"/>
                <w:szCs w:val="22"/>
                <w:lang w:val="en-US" w:eastAsia="en-US" w:bidi="ar-SA"/>
              </w:rPr>
              <w:t xml:space="preserve">Garantie </w:t>
            </w:r>
            <w:r w:rsidRPr="004834B2">
              <w:rPr>
                <w:rFonts w:ascii="Aptos" w:eastAsia="Aptos" w:hAnsi="Aptos" w:cs="Aptos"/>
                <w:kern w:val="0"/>
                <w:sz w:val="22"/>
                <w:szCs w:val="22"/>
                <w:lang w:val="en-US" w:eastAsia="en-US" w:bidi="ar-SA"/>
              </w:rPr>
              <w:t>(pieces &amp; main d’oeuvre)</w:t>
            </w:r>
          </w:p>
          <w:p w14:paraId="1C7A9FD5" w14:textId="77777777" w:rsidR="004834B2" w:rsidRPr="004834B2" w:rsidRDefault="004834B2" w:rsidP="004834B2">
            <w:pPr>
              <w:widowControl/>
              <w:suppressAutoHyphens w:val="0"/>
              <w:ind w:left="0" w:firstLine="0"/>
              <w:rPr>
                <w:rFonts w:ascii="Aptos" w:eastAsia="Aptos" w:hAnsi="Aptos" w:cs="Aptos"/>
                <w:b/>
                <w:bCs/>
                <w:kern w:val="0"/>
                <w:sz w:val="22"/>
                <w:szCs w:val="22"/>
                <w:lang w:eastAsia="en-US" w:bidi="ar-SA"/>
              </w:rPr>
            </w:pPr>
          </w:p>
        </w:tc>
        <w:tc>
          <w:tcPr>
            <w:tcW w:w="4961" w:type="dxa"/>
            <w:vAlign w:val="center"/>
          </w:tcPr>
          <w:p w14:paraId="27527590" w14:textId="77777777" w:rsidR="004834B2" w:rsidRPr="004834B2" w:rsidRDefault="004834B2" w:rsidP="004834B2">
            <w:pPr>
              <w:widowControl/>
              <w:suppressAutoHyphens w:val="0"/>
              <w:ind w:left="119" w:firstLine="0"/>
              <w:jc w:val="center"/>
              <w:rPr>
                <w:rFonts w:ascii="Aptos" w:eastAsia="Aptos" w:hAnsi="Aptos" w:cs="Aptos"/>
                <w:kern w:val="0"/>
                <w:sz w:val="22"/>
                <w:szCs w:val="22"/>
                <w:lang w:val="en-US" w:eastAsia="en-US" w:bidi="ar-SA"/>
              </w:rPr>
            </w:pPr>
            <w:r w:rsidRPr="004834B2">
              <w:rPr>
                <w:rFonts w:ascii="Aptos" w:eastAsia="Aptos" w:hAnsi="Aptos" w:cs="Aptos"/>
                <w:kern w:val="0"/>
                <w:sz w:val="22"/>
                <w:szCs w:val="22"/>
                <w:lang w:val="en-US" w:eastAsia="en-US" w:bidi="ar-SA"/>
              </w:rPr>
              <w:t>2 ans</w:t>
            </w:r>
          </w:p>
        </w:tc>
      </w:tr>
    </w:tbl>
    <w:p w14:paraId="63F374ED" w14:textId="77777777" w:rsidR="00C81F08" w:rsidRDefault="00C81F08" w:rsidP="00F040E2">
      <w:pPr>
        <w:pStyle w:val="Corpsdetexte"/>
        <w:spacing w:after="0" w:line="276" w:lineRule="auto"/>
        <w:jc w:val="center"/>
        <w:rPr>
          <w:rFonts w:ascii="Book Antiqua" w:hAnsi="Book Antiqua" w:cstheme="minorBidi"/>
        </w:rPr>
      </w:pPr>
    </w:p>
    <w:p w14:paraId="54717FA9" w14:textId="77777777" w:rsidR="00C81F08" w:rsidRDefault="00C81F08" w:rsidP="00F040E2">
      <w:pPr>
        <w:pStyle w:val="Corpsdetexte"/>
        <w:spacing w:after="0" w:line="276" w:lineRule="auto"/>
        <w:jc w:val="center"/>
        <w:rPr>
          <w:rFonts w:ascii="Book Antiqua" w:hAnsi="Book Antiqua" w:cstheme="minorBidi"/>
        </w:rPr>
      </w:pPr>
    </w:p>
    <w:p w14:paraId="7A820AFA" w14:textId="77777777" w:rsidR="00C81F08" w:rsidRDefault="00C81F08" w:rsidP="00F040E2">
      <w:pPr>
        <w:pStyle w:val="Corpsdetexte"/>
        <w:spacing w:after="0" w:line="276" w:lineRule="auto"/>
        <w:jc w:val="center"/>
        <w:rPr>
          <w:rFonts w:ascii="Book Antiqua" w:hAnsi="Book Antiqua" w:cstheme="minorBidi"/>
        </w:rPr>
      </w:pPr>
    </w:p>
    <w:p w14:paraId="754BB317" w14:textId="394DB5AB" w:rsidR="00870FFF" w:rsidRPr="000F4999" w:rsidRDefault="00870FFF" w:rsidP="00F040E2">
      <w:pPr>
        <w:pStyle w:val="Corpsdetexte"/>
        <w:spacing w:after="0" w:line="276" w:lineRule="auto"/>
        <w:jc w:val="center"/>
        <w:rPr>
          <w:rFonts w:ascii="Book Antiqua" w:hAnsi="Book Antiqua" w:cstheme="minorBidi"/>
        </w:rPr>
      </w:pPr>
      <w:r w:rsidRPr="000F4999">
        <w:rPr>
          <w:rFonts w:ascii="Book Antiqua" w:hAnsi="Book Antiqua" w:cstheme="minorBidi"/>
        </w:rPr>
        <w:t>Lu et Approuvé</w:t>
      </w:r>
    </w:p>
    <w:p w14:paraId="742270A3" w14:textId="77777777" w:rsidR="00870FFF" w:rsidRPr="000F4999" w:rsidRDefault="00870FFF" w:rsidP="00F040E2">
      <w:pPr>
        <w:pStyle w:val="Corpsdetexte"/>
        <w:spacing w:after="0" w:line="276" w:lineRule="auto"/>
        <w:jc w:val="center"/>
        <w:rPr>
          <w:rFonts w:ascii="Book Antiqua" w:hAnsi="Book Antiqua" w:cstheme="minorBidi"/>
        </w:rPr>
      </w:pPr>
      <w:r w:rsidRPr="000F4999">
        <w:rPr>
          <w:rFonts w:ascii="Book Antiqua" w:hAnsi="Book Antiqua" w:cstheme="minorBidi"/>
        </w:rPr>
        <w:t xml:space="preserve">…………………., </w:t>
      </w:r>
      <w:r w:rsidR="000A6E36" w:rsidRPr="000F4999">
        <w:rPr>
          <w:rFonts w:ascii="Book Antiqua" w:hAnsi="Book Antiqua" w:cstheme="minorBidi"/>
        </w:rPr>
        <w:t>L</w:t>
      </w:r>
      <w:r w:rsidRPr="000F4999">
        <w:rPr>
          <w:rFonts w:ascii="Book Antiqua" w:hAnsi="Book Antiqua" w:cstheme="minorBidi"/>
        </w:rPr>
        <w:t>e …………………………</w:t>
      </w:r>
    </w:p>
    <w:p w14:paraId="68482402" w14:textId="77777777" w:rsidR="006A56B2" w:rsidRPr="000F4999" w:rsidRDefault="00870FFF" w:rsidP="00F040E2">
      <w:pPr>
        <w:pStyle w:val="Corpsdetexte"/>
        <w:spacing w:after="0" w:line="276" w:lineRule="auto"/>
        <w:jc w:val="center"/>
        <w:rPr>
          <w:rFonts w:ascii="Book Antiqua" w:hAnsi="Book Antiqua" w:cstheme="minorBidi"/>
        </w:rPr>
      </w:pPr>
      <w:r w:rsidRPr="000F4999">
        <w:rPr>
          <w:rFonts w:ascii="Book Antiqua" w:hAnsi="Book Antiqua" w:cstheme="minorBidi"/>
        </w:rPr>
        <w:t xml:space="preserve">Cachet, Nom et prénom, </w:t>
      </w:r>
      <w:r w:rsidRPr="000F4999">
        <w:rPr>
          <w:rFonts w:ascii="Book Antiqua" w:hAnsi="Book Antiqua" w:cstheme="minorBidi"/>
        </w:rPr>
        <w:br/>
        <w:t>Qualité et Signature du Soumissionnaire</w:t>
      </w:r>
    </w:p>
    <w:p w14:paraId="329A583D" w14:textId="77777777" w:rsidR="006A56B2" w:rsidRPr="000F4999" w:rsidRDefault="006A56B2" w:rsidP="00161910">
      <w:pPr>
        <w:widowControl/>
        <w:suppressAutoHyphens w:val="0"/>
        <w:spacing w:after="200" w:line="276" w:lineRule="auto"/>
        <w:ind w:left="0" w:firstLine="0"/>
        <w:jc w:val="both"/>
        <w:rPr>
          <w:rFonts w:ascii="Book Antiqua" w:hAnsi="Book Antiqua" w:cstheme="minorBidi"/>
        </w:rPr>
      </w:pPr>
      <w:r w:rsidRPr="000F4999">
        <w:rPr>
          <w:rFonts w:ascii="Book Antiqua" w:hAnsi="Book Antiqua" w:cstheme="minorBidi"/>
        </w:rPr>
        <w:br w:type="page"/>
      </w:r>
      <w:bookmarkEnd w:id="414"/>
    </w:p>
    <w:p w14:paraId="6637EB22" w14:textId="77777777" w:rsidR="008457C3" w:rsidRPr="000F4999" w:rsidRDefault="008457C3" w:rsidP="008457C3">
      <w:pPr>
        <w:pStyle w:val="Style1"/>
        <w:numPr>
          <w:ilvl w:val="0"/>
          <w:numId w:val="0"/>
        </w:numPr>
        <w:rPr>
          <w:rFonts w:ascii="Book Antiqua" w:hAnsi="Book Antiqua" w:cstheme="minorBidi"/>
          <w:color w:val="auto"/>
        </w:rPr>
      </w:pPr>
      <w:bookmarkStart w:id="424" w:name="1._FICHE_DE_RENSEIGNEMENTS_DU_CONSULTANT"/>
      <w:bookmarkStart w:id="425" w:name="_bookmark17"/>
      <w:bookmarkEnd w:id="424"/>
      <w:bookmarkEnd w:id="425"/>
    </w:p>
    <w:p w14:paraId="0A44626D" w14:textId="77777777" w:rsidR="008457C3" w:rsidRPr="000F4999" w:rsidRDefault="008457C3" w:rsidP="008457C3">
      <w:pPr>
        <w:pStyle w:val="Style1"/>
        <w:numPr>
          <w:ilvl w:val="0"/>
          <w:numId w:val="0"/>
        </w:numPr>
        <w:rPr>
          <w:rFonts w:ascii="Book Antiqua" w:hAnsi="Book Antiqua" w:cstheme="minorBidi"/>
          <w:color w:val="auto"/>
        </w:rPr>
      </w:pPr>
    </w:p>
    <w:p w14:paraId="7C80B8B9" w14:textId="77777777" w:rsidR="008457C3" w:rsidRPr="000F4999" w:rsidRDefault="008457C3" w:rsidP="008457C3">
      <w:pPr>
        <w:pStyle w:val="Style1"/>
        <w:numPr>
          <w:ilvl w:val="0"/>
          <w:numId w:val="0"/>
        </w:numPr>
        <w:rPr>
          <w:rFonts w:ascii="Book Antiqua" w:hAnsi="Book Antiqua" w:cstheme="minorBidi"/>
          <w:color w:val="auto"/>
        </w:rPr>
      </w:pPr>
    </w:p>
    <w:p w14:paraId="713B9C32" w14:textId="77777777" w:rsidR="008457C3" w:rsidRPr="000F4999" w:rsidRDefault="008457C3" w:rsidP="008457C3">
      <w:pPr>
        <w:pStyle w:val="Style1"/>
        <w:numPr>
          <w:ilvl w:val="0"/>
          <w:numId w:val="0"/>
        </w:numPr>
        <w:rPr>
          <w:rFonts w:ascii="Book Antiqua" w:hAnsi="Book Antiqua" w:cstheme="minorBidi"/>
          <w:color w:val="auto"/>
        </w:rPr>
      </w:pPr>
    </w:p>
    <w:p w14:paraId="16E42845" w14:textId="77777777" w:rsidR="008457C3" w:rsidRPr="000F4999" w:rsidRDefault="008457C3" w:rsidP="008457C3">
      <w:pPr>
        <w:pStyle w:val="Style1"/>
        <w:numPr>
          <w:ilvl w:val="0"/>
          <w:numId w:val="0"/>
        </w:numPr>
        <w:rPr>
          <w:rFonts w:ascii="Book Antiqua" w:hAnsi="Book Antiqua" w:cstheme="minorBidi"/>
          <w:color w:val="auto"/>
        </w:rPr>
      </w:pPr>
    </w:p>
    <w:p w14:paraId="49E9AD84" w14:textId="77777777" w:rsidR="008457C3" w:rsidRPr="000F4999" w:rsidRDefault="008457C3" w:rsidP="008457C3">
      <w:pPr>
        <w:pStyle w:val="Style1"/>
        <w:numPr>
          <w:ilvl w:val="0"/>
          <w:numId w:val="0"/>
        </w:numPr>
        <w:rPr>
          <w:rFonts w:ascii="Book Antiqua" w:hAnsi="Book Antiqua" w:cstheme="minorBidi"/>
          <w:color w:val="auto"/>
        </w:rPr>
      </w:pPr>
    </w:p>
    <w:p w14:paraId="24B2819D" w14:textId="77777777" w:rsidR="00131483" w:rsidRPr="000F4999" w:rsidRDefault="00131483" w:rsidP="008457C3">
      <w:pPr>
        <w:pStyle w:val="Style1"/>
        <w:numPr>
          <w:ilvl w:val="0"/>
          <w:numId w:val="0"/>
        </w:numPr>
        <w:rPr>
          <w:rFonts w:ascii="Book Antiqua" w:hAnsi="Book Antiqua" w:cstheme="minorBidi"/>
          <w:color w:val="auto"/>
        </w:rPr>
      </w:pPr>
      <w:bookmarkStart w:id="426" w:name="_Toc88045457"/>
      <w:r w:rsidRPr="000F4999">
        <w:rPr>
          <w:rFonts w:ascii="Book Antiqua" w:hAnsi="Book Antiqua" w:cstheme="minorBidi"/>
          <w:color w:val="auto"/>
        </w:rPr>
        <w:t>ANNEXE 1</w:t>
      </w:r>
      <w:bookmarkEnd w:id="426"/>
      <w:r w:rsidRPr="000F4999">
        <w:rPr>
          <w:rFonts w:ascii="Book Antiqua" w:hAnsi="Book Antiqua" w:cstheme="minorBidi"/>
          <w:color w:val="auto"/>
        </w:rPr>
        <w:t> </w:t>
      </w:r>
    </w:p>
    <w:p w14:paraId="6F2323A6" w14:textId="77777777" w:rsidR="00937AB0" w:rsidRPr="000F4999" w:rsidRDefault="00937AB0"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321B7950" w14:textId="77777777" w:rsidR="00937AB0" w:rsidRPr="000F4999" w:rsidRDefault="00937AB0"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6309BC04" w14:textId="77777777" w:rsidR="00937AB0" w:rsidRPr="000F4999" w:rsidRDefault="00937AB0"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077ECA03" w14:textId="77777777" w:rsidR="00937AB0" w:rsidRPr="000F4999" w:rsidRDefault="00937AB0"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26187F6D" w14:textId="77777777" w:rsidR="00937AB0" w:rsidRPr="000F4999" w:rsidRDefault="00937AB0"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14DD4421" w14:textId="77777777" w:rsidR="00937AB0" w:rsidRPr="000F4999" w:rsidRDefault="00937AB0"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078B5D10" w14:textId="77777777" w:rsidR="00937AB0" w:rsidRPr="000F4999" w:rsidRDefault="00937AB0"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087DF5B3" w14:textId="77777777" w:rsidR="00937AB0" w:rsidRPr="000F4999" w:rsidRDefault="00937AB0"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6347810F" w14:textId="77777777" w:rsidR="00937AB0" w:rsidRPr="000F4999" w:rsidRDefault="00937AB0"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492EFCA8" w14:textId="77777777" w:rsidR="00937AB0" w:rsidRPr="000F4999" w:rsidRDefault="00937AB0"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2A9F9B90" w14:textId="77777777" w:rsidR="00937AB0" w:rsidRPr="000F4999" w:rsidRDefault="00937AB0"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481FB7AE" w14:textId="77777777" w:rsidR="009037AF" w:rsidRPr="000F4999" w:rsidRDefault="009037AF" w:rsidP="00131483">
      <w:pPr>
        <w:widowControl/>
        <w:suppressAutoHyphens w:val="0"/>
        <w:spacing w:after="200" w:line="276" w:lineRule="auto"/>
        <w:ind w:left="0" w:firstLine="0"/>
        <w:jc w:val="center"/>
        <w:rPr>
          <w:rFonts w:ascii="Book Antiqua" w:hAnsi="Book Antiqua" w:cstheme="minorBidi"/>
          <w:b/>
          <w:bCs/>
          <w:sz w:val="36"/>
          <w:szCs w:val="36"/>
          <w:shd w:val="clear" w:color="auto" w:fill="FFFFFF"/>
        </w:rPr>
      </w:pPr>
    </w:p>
    <w:p w14:paraId="03D67C49" w14:textId="77777777" w:rsidR="003865B8" w:rsidRPr="000F4999" w:rsidRDefault="003865B8" w:rsidP="00937AB0">
      <w:pPr>
        <w:pStyle w:val="Corpsdetexte"/>
        <w:spacing w:line="100" w:lineRule="atLeast"/>
        <w:ind w:left="0" w:firstLine="0"/>
        <w:jc w:val="center"/>
        <w:rPr>
          <w:rFonts w:ascii="Book Antiqua" w:hAnsi="Book Antiqua" w:cstheme="minorBidi"/>
          <w:b/>
          <w:bCs/>
          <w:sz w:val="36"/>
          <w:szCs w:val="36"/>
          <w:shd w:val="clear" w:color="auto" w:fill="FFFFFF"/>
        </w:rPr>
      </w:pPr>
    </w:p>
    <w:p w14:paraId="566AA97A" w14:textId="77777777" w:rsidR="00131483" w:rsidRPr="000F4999" w:rsidRDefault="00131483" w:rsidP="00937AB0">
      <w:pPr>
        <w:pStyle w:val="Corpsdetexte"/>
        <w:spacing w:line="100" w:lineRule="atLeast"/>
        <w:ind w:left="0" w:firstLine="0"/>
        <w:jc w:val="center"/>
        <w:rPr>
          <w:rFonts w:ascii="Book Antiqua" w:hAnsi="Book Antiqua" w:cstheme="minorBidi"/>
          <w:b/>
          <w:bCs/>
          <w:sz w:val="36"/>
          <w:szCs w:val="36"/>
          <w:shd w:val="clear" w:color="auto" w:fill="FFFFFF"/>
        </w:rPr>
      </w:pPr>
      <w:r w:rsidRPr="000F4999">
        <w:rPr>
          <w:rFonts w:ascii="Book Antiqua" w:hAnsi="Book Antiqua" w:cstheme="minorBidi"/>
          <w:b/>
          <w:bCs/>
          <w:sz w:val="36"/>
          <w:szCs w:val="36"/>
          <w:shd w:val="clear" w:color="auto" w:fill="FFFFFF"/>
        </w:rPr>
        <w:lastRenderedPageBreak/>
        <w:t>MODELES DES PIECES A FOURNIR</w:t>
      </w:r>
    </w:p>
    <w:p w14:paraId="54F4868F" w14:textId="77777777" w:rsidR="003E25B1" w:rsidRPr="000F4999" w:rsidRDefault="003E25B1" w:rsidP="001600DE">
      <w:pPr>
        <w:pStyle w:val="Corpsdetexte"/>
        <w:spacing w:line="100" w:lineRule="atLeast"/>
        <w:jc w:val="center"/>
        <w:rPr>
          <w:rFonts w:ascii="Book Antiqua" w:hAnsi="Book Antiqua" w:cstheme="minorBidi"/>
          <w:b/>
          <w:bCs/>
          <w:sz w:val="36"/>
          <w:szCs w:val="36"/>
          <w:shd w:val="clear" w:color="auto" w:fill="FFFFFF"/>
        </w:rPr>
      </w:pPr>
      <w:r w:rsidRPr="000F4999">
        <w:rPr>
          <w:rFonts w:ascii="Book Antiqua" w:hAnsi="Book Antiqua" w:cstheme="minorBidi"/>
          <w:b/>
          <w:bCs/>
          <w:sz w:val="36"/>
          <w:szCs w:val="36"/>
          <w:shd w:val="clear" w:color="auto" w:fill="FFFFFF"/>
        </w:rPr>
        <w:t>FICHE DE RENSEIGNEMENTS</w:t>
      </w:r>
    </w:p>
    <w:p w14:paraId="43DB029A" w14:textId="77777777" w:rsidR="003E25B1" w:rsidRPr="000F4999" w:rsidRDefault="003E25B1" w:rsidP="003E25B1">
      <w:pPr>
        <w:pStyle w:val="Corpsdetexte"/>
        <w:rPr>
          <w:rFonts w:ascii="Book Antiqua" w:hAnsi="Book Antiqua" w:cstheme="minorBidi"/>
          <w:b/>
          <w:i/>
          <w:sz w:val="32"/>
        </w:rPr>
      </w:pPr>
    </w:p>
    <w:p w14:paraId="43FFA1F1" w14:textId="77777777" w:rsidR="003E25B1" w:rsidRPr="000F4999" w:rsidRDefault="003E25B1" w:rsidP="003E25B1">
      <w:pPr>
        <w:pStyle w:val="Corpsdetexte"/>
        <w:spacing w:before="218" w:line="487" w:lineRule="auto"/>
        <w:ind w:left="380"/>
        <w:rPr>
          <w:rFonts w:ascii="Book Antiqua" w:hAnsi="Book Antiqua" w:cstheme="minorBidi"/>
        </w:rPr>
      </w:pPr>
      <w:r w:rsidRPr="000F4999">
        <w:rPr>
          <w:rFonts w:ascii="Book Antiqua" w:hAnsi="Book Antiqua" w:cstheme="minorBidi"/>
        </w:rPr>
        <w:t>Nom/dénomination sociale…………………………………………..…………………..….</w:t>
      </w:r>
    </w:p>
    <w:p w14:paraId="40F465C7" w14:textId="77777777" w:rsidR="003E25B1" w:rsidRPr="000F4999" w:rsidRDefault="003E25B1" w:rsidP="003E25B1">
      <w:pPr>
        <w:pStyle w:val="Corpsdetexte"/>
        <w:spacing w:before="218" w:line="487" w:lineRule="auto"/>
        <w:ind w:left="380"/>
        <w:rPr>
          <w:rFonts w:ascii="Book Antiqua" w:hAnsi="Book Antiqua" w:cstheme="minorBidi"/>
        </w:rPr>
      </w:pPr>
      <w:r w:rsidRPr="000F4999">
        <w:rPr>
          <w:rFonts w:ascii="Book Antiqua" w:hAnsi="Book Antiqua" w:cstheme="minorBidi"/>
        </w:rPr>
        <w:t>Forme juridique…………………………………………………………………………….</w:t>
      </w:r>
    </w:p>
    <w:p w14:paraId="7AF16B37" w14:textId="77777777" w:rsidR="003E25B1" w:rsidRPr="000F4999" w:rsidRDefault="003E25B1" w:rsidP="003E25B1">
      <w:pPr>
        <w:pStyle w:val="Corpsdetexte"/>
        <w:spacing w:before="218" w:line="487" w:lineRule="auto"/>
        <w:ind w:left="380"/>
        <w:rPr>
          <w:rFonts w:ascii="Book Antiqua" w:hAnsi="Book Antiqua" w:cstheme="minorBidi"/>
        </w:rPr>
      </w:pPr>
      <w:r w:rsidRPr="000F4999">
        <w:rPr>
          <w:rFonts w:ascii="Book Antiqua" w:hAnsi="Book Antiqua" w:cstheme="minorBidi"/>
        </w:rPr>
        <w:t>Capital……………………………………………………………………………………….</w:t>
      </w:r>
    </w:p>
    <w:p w14:paraId="1AAB1AB6" w14:textId="1F1FAF34" w:rsidR="003E25B1" w:rsidRPr="000F4999" w:rsidRDefault="003E25B1" w:rsidP="003E25B1">
      <w:pPr>
        <w:pStyle w:val="Corpsdetexte"/>
        <w:spacing w:before="218" w:line="487" w:lineRule="auto"/>
        <w:ind w:left="380"/>
        <w:rPr>
          <w:rFonts w:ascii="Book Antiqua" w:hAnsi="Book Antiqua" w:cstheme="minorBidi"/>
        </w:rPr>
      </w:pPr>
      <w:r w:rsidRPr="000F4999">
        <w:rPr>
          <w:rFonts w:ascii="Book Antiqua" w:hAnsi="Book Antiqua" w:cstheme="minorBidi"/>
        </w:rPr>
        <w:t xml:space="preserve">Adresse du </w:t>
      </w:r>
      <w:r w:rsidR="002F3173" w:rsidRPr="000F4999">
        <w:rPr>
          <w:rFonts w:ascii="Book Antiqua" w:hAnsi="Book Antiqua" w:cstheme="minorBidi"/>
        </w:rPr>
        <w:t>siège</w:t>
      </w:r>
      <w:r w:rsidRPr="000F4999">
        <w:rPr>
          <w:rFonts w:ascii="Book Antiqua" w:hAnsi="Book Antiqua" w:cstheme="minorBidi"/>
        </w:rPr>
        <w:t xml:space="preserve"> ……………………………………………………………………………</w:t>
      </w:r>
    </w:p>
    <w:p w14:paraId="312C8A2A" w14:textId="77777777" w:rsidR="003E25B1" w:rsidRPr="000F4999" w:rsidRDefault="003E25B1" w:rsidP="003E25B1">
      <w:pPr>
        <w:pStyle w:val="Corpsdetexte"/>
        <w:spacing w:before="218" w:line="487" w:lineRule="auto"/>
        <w:ind w:left="380"/>
        <w:rPr>
          <w:rFonts w:ascii="Book Antiqua" w:hAnsi="Book Antiqua" w:cstheme="minorBidi"/>
        </w:rPr>
      </w:pPr>
      <w:r w:rsidRPr="000F4999">
        <w:rPr>
          <w:rFonts w:ascii="Book Antiqua" w:hAnsi="Book Antiqua" w:cstheme="minorBidi"/>
        </w:rPr>
        <w:t xml:space="preserve">Téléphone/Télécopie ………………………………………………………………………. </w:t>
      </w:r>
    </w:p>
    <w:p w14:paraId="14BD4321" w14:textId="77777777" w:rsidR="003E25B1" w:rsidRPr="000F4999" w:rsidRDefault="003E25B1" w:rsidP="003E25B1">
      <w:pPr>
        <w:pStyle w:val="Corpsdetexte"/>
        <w:spacing w:before="218" w:line="487" w:lineRule="auto"/>
        <w:ind w:left="380"/>
        <w:rPr>
          <w:rFonts w:ascii="Book Antiqua" w:hAnsi="Book Antiqua" w:cstheme="minorBidi"/>
        </w:rPr>
      </w:pPr>
      <w:r w:rsidRPr="000F4999">
        <w:rPr>
          <w:rFonts w:ascii="Book Antiqua" w:hAnsi="Book Antiqua" w:cstheme="minorBidi"/>
        </w:rPr>
        <w:t xml:space="preserve">Adresse électronique ……………………………………………………………………….. </w:t>
      </w:r>
    </w:p>
    <w:p w14:paraId="3BC5029C" w14:textId="77777777" w:rsidR="003E25B1" w:rsidRPr="000F4999" w:rsidRDefault="003E25B1" w:rsidP="00716C12">
      <w:pPr>
        <w:pStyle w:val="Corpsdetexte"/>
        <w:spacing w:before="218" w:line="487" w:lineRule="auto"/>
        <w:ind w:left="380"/>
        <w:rPr>
          <w:rFonts w:ascii="Book Antiqua" w:hAnsi="Book Antiqua" w:cstheme="minorBidi"/>
        </w:rPr>
      </w:pPr>
      <w:r w:rsidRPr="000F4999">
        <w:rPr>
          <w:rFonts w:ascii="Book Antiqua" w:hAnsi="Book Antiqua" w:cstheme="minorBidi"/>
        </w:rPr>
        <w:t xml:space="preserve">Inscrit au registre </w:t>
      </w:r>
      <w:r w:rsidR="00716C12" w:rsidRPr="000F4999">
        <w:rPr>
          <w:rFonts w:ascii="Book Antiqua" w:hAnsi="Book Antiqua" w:cstheme="minorBidi"/>
        </w:rPr>
        <w:t>national des entreprises sous le n°…………………………</w:t>
      </w:r>
      <w:r w:rsidRPr="000F4999">
        <w:rPr>
          <w:rFonts w:ascii="Book Antiqua" w:hAnsi="Book Antiqua" w:cstheme="minorBidi"/>
        </w:rPr>
        <w:t xml:space="preserve">……..... </w:t>
      </w:r>
    </w:p>
    <w:p w14:paraId="1001E84D" w14:textId="77777777" w:rsidR="003E25B1" w:rsidRPr="000F4999" w:rsidRDefault="003E25B1" w:rsidP="003E25B1">
      <w:pPr>
        <w:pStyle w:val="Corpsdetexte"/>
        <w:spacing w:before="218" w:line="487" w:lineRule="auto"/>
        <w:ind w:left="380"/>
        <w:rPr>
          <w:rFonts w:ascii="Book Antiqua" w:hAnsi="Book Antiqua" w:cstheme="minorBidi"/>
        </w:rPr>
      </w:pPr>
      <w:r w:rsidRPr="000F4999">
        <w:rPr>
          <w:rFonts w:ascii="Book Antiqua" w:hAnsi="Book Antiqua" w:cstheme="minorBidi"/>
        </w:rPr>
        <w:t>N° du matricule fiscal………………………………………………………………………</w:t>
      </w:r>
    </w:p>
    <w:p w14:paraId="34398C58" w14:textId="77777777" w:rsidR="003E25B1" w:rsidRPr="000F4999" w:rsidRDefault="003E25B1" w:rsidP="003E25B1">
      <w:pPr>
        <w:pStyle w:val="Corpsdetexte"/>
        <w:spacing w:before="1" w:line="480" w:lineRule="auto"/>
        <w:ind w:left="380" w:right="407"/>
        <w:rPr>
          <w:rFonts w:ascii="Book Antiqua" w:hAnsi="Book Antiqua" w:cstheme="minorBidi"/>
        </w:rPr>
      </w:pPr>
    </w:p>
    <w:p w14:paraId="1EC9D28E" w14:textId="77777777" w:rsidR="003E25B1" w:rsidRPr="000F4999" w:rsidRDefault="003E25B1" w:rsidP="003E25B1">
      <w:pPr>
        <w:pStyle w:val="Corpsdetexte"/>
        <w:ind w:left="380"/>
        <w:jc w:val="center"/>
        <w:rPr>
          <w:rFonts w:ascii="Book Antiqua" w:hAnsi="Book Antiqua" w:cstheme="minorBidi"/>
        </w:rPr>
      </w:pPr>
      <w:r w:rsidRPr="000F4999">
        <w:rPr>
          <w:rFonts w:ascii="Book Antiqua" w:hAnsi="Book Antiqua" w:cstheme="minorBidi"/>
        </w:rPr>
        <w:t>Fait à ……………………..Le……………………………………….</w:t>
      </w:r>
    </w:p>
    <w:p w14:paraId="3F9F491C" w14:textId="77777777" w:rsidR="003E25B1" w:rsidRPr="000F4999" w:rsidRDefault="003E25B1" w:rsidP="00131483">
      <w:pPr>
        <w:pStyle w:val="Corpsdetexte"/>
        <w:tabs>
          <w:tab w:val="left" w:pos="9801"/>
        </w:tabs>
        <w:spacing w:before="1"/>
        <w:ind w:left="380"/>
        <w:jc w:val="center"/>
        <w:rPr>
          <w:rFonts w:ascii="Book Antiqua" w:hAnsi="Book Antiqua" w:cstheme="minorBidi"/>
          <w:sz w:val="20"/>
        </w:rPr>
      </w:pPr>
      <w:r w:rsidRPr="000F4999">
        <w:rPr>
          <w:rFonts w:ascii="Book Antiqua" w:hAnsi="Book Antiqua" w:cstheme="minorBidi"/>
        </w:rPr>
        <w:t xml:space="preserve">Signature et cachet du </w:t>
      </w:r>
      <w:r w:rsidR="00AD4AF1" w:rsidRPr="000F4999">
        <w:rPr>
          <w:rFonts w:ascii="Book Antiqua" w:hAnsi="Book Antiqua" w:cstheme="minorBidi"/>
        </w:rPr>
        <w:t>représentant habilité</w:t>
      </w:r>
    </w:p>
    <w:p w14:paraId="5CC48180" w14:textId="77777777" w:rsidR="00FC2CC2" w:rsidRPr="000F4999" w:rsidRDefault="00FC2CC2" w:rsidP="00261355">
      <w:pPr>
        <w:pStyle w:val="Corpsdetexte"/>
        <w:spacing w:before="120"/>
        <w:ind w:left="0" w:firstLine="0"/>
        <w:jc w:val="center"/>
        <w:rPr>
          <w:rFonts w:ascii="Book Antiqua" w:hAnsi="Book Antiqua" w:cstheme="minorBidi"/>
          <w:b/>
          <w:bCs/>
          <w:sz w:val="28"/>
          <w:szCs w:val="28"/>
        </w:rPr>
      </w:pPr>
      <w:bookmarkStart w:id="427" w:name="_Toc18295539"/>
      <w:bookmarkStart w:id="428" w:name="_Toc17514711"/>
      <w:bookmarkStart w:id="429" w:name="_Toc16482848"/>
      <w:bookmarkStart w:id="430" w:name="_Toc16482781"/>
      <w:bookmarkStart w:id="431" w:name="_Toc16481521"/>
      <w:bookmarkEnd w:id="427"/>
      <w:bookmarkEnd w:id="428"/>
      <w:bookmarkEnd w:id="429"/>
      <w:bookmarkEnd w:id="430"/>
      <w:bookmarkEnd w:id="431"/>
    </w:p>
    <w:p w14:paraId="79A8EC87" w14:textId="77777777" w:rsidR="00FC2CC2" w:rsidRPr="000F4999" w:rsidRDefault="00FC2CC2" w:rsidP="00261355">
      <w:pPr>
        <w:pStyle w:val="Corpsdetexte"/>
        <w:spacing w:before="120"/>
        <w:ind w:left="0" w:firstLine="0"/>
        <w:jc w:val="center"/>
        <w:rPr>
          <w:rFonts w:ascii="Book Antiqua" w:hAnsi="Book Antiqua" w:cstheme="minorBidi"/>
          <w:b/>
          <w:bCs/>
          <w:sz w:val="28"/>
          <w:szCs w:val="28"/>
        </w:rPr>
      </w:pPr>
    </w:p>
    <w:p w14:paraId="6086FFDC" w14:textId="77777777" w:rsidR="00FC2CC2" w:rsidRPr="000F4999" w:rsidRDefault="00FC2CC2" w:rsidP="00261355">
      <w:pPr>
        <w:pStyle w:val="Corpsdetexte"/>
        <w:spacing w:before="120"/>
        <w:ind w:left="0" w:firstLine="0"/>
        <w:jc w:val="center"/>
        <w:rPr>
          <w:rFonts w:ascii="Book Antiqua" w:hAnsi="Book Antiqua" w:cstheme="minorBidi"/>
          <w:b/>
          <w:bCs/>
          <w:sz w:val="28"/>
          <w:szCs w:val="28"/>
        </w:rPr>
      </w:pPr>
    </w:p>
    <w:p w14:paraId="36128ED6" w14:textId="77777777" w:rsidR="00FC2CC2" w:rsidRPr="000F4999" w:rsidRDefault="00FC2CC2" w:rsidP="00261355">
      <w:pPr>
        <w:pStyle w:val="Corpsdetexte"/>
        <w:spacing w:before="120"/>
        <w:ind w:left="0" w:firstLine="0"/>
        <w:jc w:val="center"/>
        <w:rPr>
          <w:rFonts w:ascii="Book Antiqua" w:hAnsi="Book Antiqua" w:cstheme="minorBidi"/>
          <w:b/>
          <w:bCs/>
          <w:sz w:val="28"/>
          <w:szCs w:val="28"/>
        </w:rPr>
      </w:pPr>
    </w:p>
    <w:p w14:paraId="00FE8183" w14:textId="77777777" w:rsidR="00610C38" w:rsidRPr="000F4999" w:rsidRDefault="00610C38" w:rsidP="00261355">
      <w:pPr>
        <w:pStyle w:val="Corpsdetexte"/>
        <w:spacing w:before="120"/>
        <w:ind w:left="0" w:firstLine="0"/>
        <w:jc w:val="center"/>
        <w:rPr>
          <w:rFonts w:ascii="Book Antiqua" w:hAnsi="Book Antiqua" w:cstheme="minorBidi"/>
          <w:b/>
          <w:bCs/>
          <w:sz w:val="28"/>
          <w:szCs w:val="28"/>
        </w:rPr>
      </w:pPr>
    </w:p>
    <w:p w14:paraId="3EBB22EE" w14:textId="77777777" w:rsidR="00610C38" w:rsidRPr="000F4999" w:rsidRDefault="00610C38" w:rsidP="00261355">
      <w:pPr>
        <w:pStyle w:val="Corpsdetexte"/>
        <w:spacing w:before="120"/>
        <w:ind w:left="0" w:firstLine="0"/>
        <w:jc w:val="center"/>
        <w:rPr>
          <w:rFonts w:ascii="Book Antiqua" w:hAnsi="Book Antiqua" w:cstheme="minorBidi"/>
          <w:b/>
          <w:bCs/>
          <w:sz w:val="28"/>
          <w:szCs w:val="28"/>
        </w:rPr>
      </w:pPr>
    </w:p>
    <w:p w14:paraId="2C37E1F9" w14:textId="77777777" w:rsidR="009037AF" w:rsidRPr="000F4999" w:rsidRDefault="009037AF" w:rsidP="00261355">
      <w:pPr>
        <w:pStyle w:val="Corpsdetexte"/>
        <w:spacing w:before="120"/>
        <w:ind w:left="0" w:firstLine="0"/>
        <w:jc w:val="center"/>
        <w:rPr>
          <w:rFonts w:ascii="Book Antiqua" w:hAnsi="Book Antiqua" w:cstheme="minorBidi"/>
          <w:b/>
          <w:bCs/>
          <w:sz w:val="28"/>
          <w:szCs w:val="28"/>
        </w:rPr>
      </w:pPr>
    </w:p>
    <w:p w14:paraId="76E4E6C5" w14:textId="77777777" w:rsidR="00FC2CC2" w:rsidRPr="000F4999" w:rsidRDefault="00FC2CC2" w:rsidP="00261355">
      <w:pPr>
        <w:pStyle w:val="Corpsdetexte"/>
        <w:spacing w:before="120"/>
        <w:ind w:left="0" w:firstLine="0"/>
        <w:jc w:val="center"/>
        <w:rPr>
          <w:rFonts w:ascii="Book Antiqua" w:hAnsi="Book Antiqua" w:cstheme="minorBidi"/>
          <w:b/>
          <w:bCs/>
          <w:sz w:val="28"/>
          <w:szCs w:val="28"/>
        </w:rPr>
      </w:pPr>
    </w:p>
    <w:p w14:paraId="46760130" w14:textId="77777777" w:rsidR="00FC2CC2" w:rsidRPr="000F4999" w:rsidRDefault="00FC2CC2" w:rsidP="00261355">
      <w:pPr>
        <w:pStyle w:val="Corpsdetexte"/>
        <w:spacing w:before="120"/>
        <w:ind w:left="0" w:firstLine="0"/>
        <w:jc w:val="center"/>
        <w:rPr>
          <w:rFonts w:ascii="Book Antiqua" w:hAnsi="Book Antiqua" w:cstheme="minorBidi"/>
          <w:b/>
          <w:bCs/>
          <w:sz w:val="28"/>
          <w:szCs w:val="28"/>
        </w:rPr>
      </w:pPr>
    </w:p>
    <w:p w14:paraId="38185E63" w14:textId="77777777" w:rsidR="00FC2CC2" w:rsidRPr="000F4999" w:rsidRDefault="00FC2CC2" w:rsidP="00261355">
      <w:pPr>
        <w:pStyle w:val="Corpsdetexte"/>
        <w:spacing w:before="120"/>
        <w:ind w:left="0" w:firstLine="0"/>
        <w:jc w:val="center"/>
        <w:rPr>
          <w:rFonts w:ascii="Book Antiqua" w:hAnsi="Book Antiqua" w:cstheme="minorBidi"/>
          <w:b/>
          <w:bCs/>
          <w:sz w:val="28"/>
          <w:szCs w:val="28"/>
        </w:rPr>
      </w:pPr>
    </w:p>
    <w:p w14:paraId="19E9CE8A" w14:textId="77777777" w:rsidR="00FC2CC2" w:rsidRPr="000F4999" w:rsidRDefault="00FC2CC2" w:rsidP="00261355">
      <w:pPr>
        <w:pStyle w:val="Corpsdetexte"/>
        <w:spacing w:before="120"/>
        <w:ind w:left="0" w:firstLine="0"/>
        <w:jc w:val="center"/>
        <w:rPr>
          <w:rFonts w:ascii="Book Antiqua" w:hAnsi="Book Antiqua" w:cstheme="minorBidi"/>
          <w:b/>
          <w:bCs/>
          <w:sz w:val="28"/>
          <w:szCs w:val="28"/>
        </w:rPr>
      </w:pPr>
    </w:p>
    <w:p w14:paraId="39A53E0E" w14:textId="77777777" w:rsidR="007D111F" w:rsidRPr="000F4999" w:rsidRDefault="007D111F" w:rsidP="00261355">
      <w:pPr>
        <w:pStyle w:val="Corpsdetexte"/>
        <w:spacing w:before="120"/>
        <w:ind w:left="0" w:firstLine="0"/>
        <w:jc w:val="center"/>
        <w:rPr>
          <w:rFonts w:ascii="Book Antiqua" w:hAnsi="Book Antiqua" w:cstheme="minorBidi"/>
          <w:b/>
          <w:bCs/>
          <w:sz w:val="28"/>
          <w:szCs w:val="28"/>
        </w:rPr>
      </w:pPr>
    </w:p>
    <w:p w14:paraId="134A623A" w14:textId="77777777" w:rsidR="00234C5F" w:rsidRPr="000F4999" w:rsidRDefault="00234C5F" w:rsidP="00261355">
      <w:pPr>
        <w:jc w:val="center"/>
        <w:rPr>
          <w:rFonts w:ascii="Book Antiqua" w:hAnsi="Book Antiqua" w:cstheme="minorBidi"/>
          <w:strike/>
          <w:sz w:val="22"/>
          <w:szCs w:val="22"/>
        </w:rPr>
      </w:pPr>
    </w:p>
    <w:p w14:paraId="6E3CDBAF" w14:textId="19C902CE" w:rsidR="00A31C1B" w:rsidRDefault="00A31C1B" w:rsidP="004834B2">
      <w:pPr>
        <w:jc w:val="center"/>
        <w:rPr>
          <w:rFonts w:ascii="Book Antiqua" w:hAnsi="Book Antiqua" w:cstheme="minorBidi"/>
          <w:b/>
        </w:rPr>
      </w:pPr>
      <w:r w:rsidRPr="000F4999">
        <w:rPr>
          <w:rFonts w:ascii="Book Antiqua" w:hAnsi="Book Antiqua" w:cstheme="minorBidi"/>
          <w:b/>
        </w:rPr>
        <w:t>Consultation N°</w:t>
      </w:r>
      <w:r w:rsidR="004834B2">
        <w:rPr>
          <w:rFonts w:ascii="Book Antiqua" w:hAnsi="Book Antiqua" w:cstheme="minorBidi"/>
          <w:b/>
        </w:rPr>
        <w:t>28</w:t>
      </w:r>
      <w:r w:rsidRPr="000F4999">
        <w:rPr>
          <w:rFonts w:ascii="Book Antiqua" w:hAnsi="Book Antiqua" w:cstheme="minorBidi"/>
          <w:b/>
        </w:rPr>
        <w:t xml:space="preserve">/ </w:t>
      </w:r>
      <w:r w:rsidR="00006721">
        <w:rPr>
          <w:rFonts w:ascii="Book Antiqua" w:hAnsi="Book Antiqua" w:cstheme="minorBidi"/>
          <w:b/>
        </w:rPr>
        <w:t>2025</w:t>
      </w:r>
      <w:r w:rsidRPr="000F4999">
        <w:rPr>
          <w:rFonts w:ascii="Book Antiqua" w:hAnsi="Book Antiqua" w:cstheme="minorBidi"/>
          <w:b/>
        </w:rPr>
        <w:t> </w:t>
      </w:r>
    </w:p>
    <w:p w14:paraId="5F32D5E1" w14:textId="77777777" w:rsidR="005E5B1E" w:rsidRDefault="005E5B1E" w:rsidP="005E5B1E">
      <w:pPr>
        <w:jc w:val="center"/>
        <w:rPr>
          <w:rFonts w:ascii="Book Antiqua" w:hAnsi="Book Antiqua" w:cstheme="minorBidi"/>
          <w:b/>
          <w:bCs/>
        </w:rPr>
      </w:pPr>
      <w:r w:rsidRPr="005E5B1E">
        <w:rPr>
          <w:rFonts w:ascii="Book Antiqua" w:hAnsi="Book Antiqua" w:cstheme="minorBidi"/>
          <w:b/>
          <w:bCs/>
        </w:rPr>
        <w:t xml:space="preserve">Acquisition, Installation des caméras de surveillance et écrans de visionnage </w:t>
      </w:r>
    </w:p>
    <w:p w14:paraId="2FC4B30C" w14:textId="645D026C" w:rsidR="00A31C1B" w:rsidRPr="005E5B1E" w:rsidRDefault="005E5B1E" w:rsidP="005E5B1E">
      <w:pPr>
        <w:jc w:val="center"/>
        <w:rPr>
          <w:rFonts w:ascii="Book Antiqua" w:hAnsi="Book Antiqua" w:cstheme="minorBidi"/>
          <w:b/>
          <w:bCs/>
        </w:rPr>
      </w:pPr>
      <w:r w:rsidRPr="005E5B1E">
        <w:rPr>
          <w:rFonts w:ascii="Book Antiqua" w:hAnsi="Book Antiqua" w:cstheme="minorBidi"/>
          <w:b/>
          <w:bCs/>
        </w:rPr>
        <w:t>pour suivi de système de caméra de surveillance</w:t>
      </w:r>
    </w:p>
    <w:p w14:paraId="2E0A13BD" w14:textId="77777777" w:rsidR="005E5B1E" w:rsidRDefault="00A31C1B" w:rsidP="00C2560E">
      <w:pPr>
        <w:jc w:val="center"/>
        <w:rPr>
          <w:rFonts w:ascii="Book Antiqua" w:hAnsi="Book Antiqua" w:cstheme="minorBidi"/>
          <w:b/>
          <w:bCs/>
        </w:rPr>
      </w:pPr>
      <w:bookmarkStart w:id="432" w:name="_Toc465776415"/>
      <w:bookmarkStart w:id="433" w:name="_Toc510585854"/>
      <w:r w:rsidRPr="00C2560E">
        <w:rPr>
          <w:rFonts w:ascii="Book Antiqua" w:hAnsi="Book Antiqua" w:cstheme="minorBidi"/>
          <w:b/>
          <w:bCs/>
        </w:rPr>
        <w:t>Modèle d’Engagement d’une Caution Personnelle et Solidaire</w:t>
      </w:r>
      <w:bookmarkStart w:id="434" w:name="_Toc510585855"/>
      <w:bookmarkEnd w:id="432"/>
      <w:bookmarkEnd w:id="433"/>
    </w:p>
    <w:p w14:paraId="6DA66353" w14:textId="0E1A9D1D" w:rsidR="00A31C1B" w:rsidRPr="00C2560E" w:rsidRDefault="00A31C1B" w:rsidP="00C2560E">
      <w:pPr>
        <w:jc w:val="center"/>
        <w:rPr>
          <w:rFonts w:ascii="Book Antiqua" w:hAnsi="Book Antiqua" w:cstheme="minorBidi"/>
          <w:b/>
          <w:bCs/>
        </w:rPr>
      </w:pPr>
      <w:r w:rsidRPr="00C2560E">
        <w:rPr>
          <w:rFonts w:ascii="Book Antiqua" w:hAnsi="Book Antiqua" w:cstheme="minorBidi"/>
          <w:b/>
          <w:bCs/>
        </w:rPr>
        <w:t>(à produire au lieu et place du cautionnement provisoire)</w:t>
      </w:r>
      <w:bookmarkEnd w:id="434"/>
    </w:p>
    <w:p w14:paraId="233D4D48" w14:textId="77777777" w:rsidR="00A31C1B" w:rsidRPr="00C2560E" w:rsidRDefault="00A31C1B" w:rsidP="00C2560E">
      <w:pPr>
        <w:jc w:val="center"/>
        <w:rPr>
          <w:rFonts w:ascii="Book Antiqua" w:hAnsi="Book Antiqua" w:cstheme="minorBidi"/>
          <w:b/>
          <w:bCs/>
        </w:rPr>
      </w:pPr>
    </w:p>
    <w:p w14:paraId="01CA8CD1" w14:textId="77777777" w:rsidR="00A31C1B" w:rsidRPr="00A31C1B" w:rsidRDefault="00A31C1B" w:rsidP="00A31C1B">
      <w:pPr>
        <w:widowControl/>
        <w:tabs>
          <w:tab w:val="left" w:pos="3060"/>
        </w:tabs>
        <w:suppressAutoHyphens w:val="0"/>
        <w:spacing w:before="120"/>
        <w:ind w:left="0" w:firstLine="0"/>
        <w:jc w:val="both"/>
        <w:rPr>
          <w:rFonts w:eastAsia="Times New Roman" w:cs="Traditional Arabic"/>
          <w:kern w:val="0"/>
          <w:sz w:val="22"/>
          <w:szCs w:val="22"/>
          <w:lang w:val="x-none" w:eastAsia="x-none" w:bidi="ar-SA"/>
        </w:rPr>
      </w:pPr>
      <w:r w:rsidRPr="00A31C1B">
        <w:rPr>
          <w:rFonts w:eastAsia="Times New Roman" w:cs="Traditional Arabic"/>
          <w:kern w:val="0"/>
          <w:sz w:val="22"/>
          <w:szCs w:val="22"/>
          <w:lang w:val="x-none" w:eastAsia="x-none" w:bidi="ar-SA"/>
        </w:rPr>
        <w:t>Je soussigné - nous soussignés (1) ……………………………..…………….. agissant en qualité de (2) ……………………………………..</w:t>
      </w:r>
    </w:p>
    <w:p w14:paraId="5288D03E" w14:textId="24ED73FB" w:rsidR="00A31C1B" w:rsidRPr="00A31C1B" w:rsidRDefault="00A31C1B" w:rsidP="005E5B1E">
      <w:pPr>
        <w:widowControl/>
        <w:numPr>
          <w:ilvl w:val="4"/>
          <w:numId w:val="14"/>
        </w:numPr>
        <w:suppressAutoHyphens w:val="0"/>
        <w:spacing w:before="120"/>
        <w:ind w:left="0" w:firstLine="0"/>
        <w:jc w:val="both"/>
        <w:rPr>
          <w:rFonts w:eastAsia="Times New Roman" w:cs="Traditional Arabic"/>
          <w:kern w:val="0"/>
          <w:sz w:val="22"/>
          <w:szCs w:val="22"/>
          <w:lang w:val="x-none" w:eastAsia="x-none" w:bidi="ar-SA"/>
        </w:rPr>
      </w:pPr>
      <w:r w:rsidRPr="00A31C1B">
        <w:rPr>
          <w:rFonts w:eastAsia="Times New Roman" w:cs="Traditional Arabic"/>
          <w:kern w:val="0"/>
          <w:sz w:val="22"/>
          <w:szCs w:val="22"/>
          <w:lang w:val="x-none" w:eastAsia="x-none" w:bidi="ar-SA"/>
        </w:rPr>
        <w:t>Certifie — Certifions que (3) ……………………..……… a été agréé par le ministre chargé des finances en application de l’article 113 du décret n° 2014-1039 du 13 mars 2014, portant réglementation des marchés publics, que cet agrément n’a pas été révoqué et que (3) ……………………………………………..……….. a constitué entre les mains du trésorier général de Tunisie suivant récépissé n° ……………………………………….. en date du ……………….………………………….. le cautionnement fixe de cinq mille dinars (5000 dinars) prévu par l’article 113 du décret susvisé et que ce cautionnement n’a pas été restitué.</w:t>
      </w:r>
      <w:r w:rsidRPr="00A31C1B">
        <w:rPr>
          <w:rFonts w:eastAsia="Times New Roman" w:cs="Traditional Arabic"/>
          <w:kern w:val="0"/>
          <w:sz w:val="22"/>
          <w:szCs w:val="22"/>
          <w:lang w:val="x-none" w:eastAsia="x-none" w:bidi="ar-SA"/>
        </w:rPr>
        <w:br/>
        <w:t>2) Déclare me- déclarons nous, porter caution personnelle et solidaire,(4) ………………………………………………………………….……………………………………</w:t>
      </w:r>
      <w:r w:rsidRPr="00A31C1B">
        <w:rPr>
          <w:rFonts w:eastAsia="Times New Roman" w:cs="Traditional Arabic"/>
          <w:kern w:val="0"/>
          <w:sz w:val="22"/>
          <w:szCs w:val="22"/>
          <w:lang w:val="x-none" w:eastAsia="x-none" w:bidi="ar-SA"/>
        </w:rPr>
        <w:br/>
        <w:t>domicilié à (5) ……………………………………..……………………………………………</w:t>
      </w:r>
      <w:r w:rsidRPr="00A31C1B">
        <w:rPr>
          <w:rFonts w:eastAsia="Times New Roman" w:cs="Traditional Arabic"/>
          <w:kern w:val="0"/>
          <w:sz w:val="22"/>
          <w:szCs w:val="22"/>
          <w:lang w:val="x-none" w:eastAsia="x-none" w:bidi="ar-SA"/>
        </w:rPr>
        <w:br/>
        <w:t xml:space="preserve">Au titre du montant du cautionnement provisoire pour participer à (6) </w:t>
      </w:r>
      <w:r w:rsidRPr="00A31C1B">
        <w:rPr>
          <w:rFonts w:eastAsia="Times New Roman" w:cs="Traditional Arabic"/>
          <w:b/>
          <w:bCs/>
          <w:kern w:val="0"/>
          <w:sz w:val="22"/>
          <w:szCs w:val="22"/>
          <w:lang w:val="x-none" w:eastAsia="x-none" w:bidi="ar-SA"/>
        </w:rPr>
        <w:t>la Consultation N°</w:t>
      </w:r>
      <w:r w:rsidR="005E5B1E">
        <w:rPr>
          <w:rFonts w:eastAsia="Times New Roman" w:cs="Traditional Arabic"/>
          <w:b/>
          <w:bCs/>
          <w:kern w:val="0"/>
          <w:sz w:val="22"/>
          <w:szCs w:val="22"/>
          <w:lang w:eastAsia="x-none" w:bidi="ar-SA"/>
        </w:rPr>
        <w:t>28</w:t>
      </w:r>
      <w:r w:rsidRPr="00A31C1B">
        <w:rPr>
          <w:rFonts w:eastAsia="Times New Roman" w:cs="Traditional Arabic"/>
          <w:b/>
          <w:bCs/>
          <w:kern w:val="0"/>
          <w:sz w:val="22"/>
          <w:szCs w:val="22"/>
          <w:lang w:val="x-none" w:eastAsia="x-none" w:bidi="ar-SA"/>
        </w:rPr>
        <w:t xml:space="preserve">/ </w:t>
      </w:r>
      <w:r w:rsidR="00C73E1A">
        <w:rPr>
          <w:rFonts w:eastAsia="Times New Roman" w:cs="Traditional Arabic"/>
          <w:b/>
          <w:bCs/>
          <w:kern w:val="0"/>
          <w:sz w:val="22"/>
          <w:szCs w:val="22"/>
          <w:lang w:eastAsia="x-none" w:bidi="ar-SA"/>
        </w:rPr>
        <w:t>2025</w:t>
      </w:r>
      <w:r w:rsidRPr="00A31C1B">
        <w:rPr>
          <w:rFonts w:eastAsia="Times New Roman" w:cs="Traditional Arabic"/>
          <w:b/>
          <w:bCs/>
          <w:kern w:val="0"/>
          <w:sz w:val="22"/>
          <w:szCs w:val="22"/>
          <w:lang w:val="x-none" w:eastAsia="x-none" w:bidi="ar-SA"/>
        </w:rPr>
        <w:t xml:space="preserve"> </w:t>
      </w:r>
      <w:r w:rsidRPr="00A31C1B">
        <w:rPr>
          <w:rFonts w:eastAsia="Times New Roman" w:cs="Traditional Arabic"/>
          <w:kern w:val="0"/>
          <w:sz w:val="22"/>
          <w:szCs w:val="22"/>
          <w:lang w:val="x-none" w:eastAsia="x-none" w:bidi="ar-SA"/>
        </w:rPr>
        <w:t>publié(e) en date du ………………. Par</w:t>
      </w:r>
      <w:r w:rsidRPr="00A31C1B">
        <w:rPr>
          <w:rFonts w:eastAsia="Times New Roman" w:cs="Traditional Arabic"/>
          <w:b/>
          <w:bCs/>
          <w:kern w:val="0"/>
          <w:sz w:val="22"/>
          <w:szCs w:val="22"/>
          <w:lang w:val="x-none" w:eastAsia="x-none" w:bidi="ar-SA"/>
        </w:rPr>
        <w:t xml:space="preserve">(7) le  Ministère des </w:t>
      </w:r>
      <w:r>
        <w:rPr>
          <w:rFonts w:eastAsia="Times New Roman" w:cs="Traditional Arabic"/>
          <w:b/>
          <w:bCs/>
          <w:kern w:val="0"/>
          <w:sz w:val="22"/>
          <w:szCs w:val="22"/>
          <w:lang w:eastAsia="x-none" w:bidi="ar-SA"/>
        </w:rPr>
        <w:t>Technologies de la communication</w:t>
      </w:r>
      <w:r w:rsidRPr="00A31C1B">
        <w:rPr>
          <w:rFonts w:eastAsia="Times New Roman" w:cs="Traditional Arabic"/>
          <w:kern w:val="0"/>
          <w:sz w:val="22"/>
          <w:szCs w:val="22"/>
          <w:lang w:val="x-none" w:eastAsia="x-none" w:bidi="ar-SA"/>
        </w:rPr>
        <w:t xml:space="preserve"> </w:t>
      </w:r>
      <w:r w:rsidR="002C4B6E">
        <w:rPr>
          <w:rFonts w:eastAsia="Times New Roman" w:cs="Traditional Arabic"/>
          <w:kern w:val="0"/>
          <w:sz w:val="22"/>
          <w:szCs w:val="22"/>
          <w:lang w:eastAsia="x-none" w:bidi="ar-SA"/>
        </w:rPr>
        <w:t>(</w:t>
      </w:r>
      <w:r>
        <w:rPr>
          <w:rFonts w:eastAsia="Times New Roman" w:cs="Traditional Arabic"/>
          <w:kern w:val="0"/>
          <w:sz w:val="22"/>
          <w:szCs w:val="22"/>
          <w:lang w:eastAsia="x-none" w:bidi="ar-SA"/>
        </w:rPr>
        <w:t>MTC)</w:t>
      </w:r>
      <w:r w:rsidR="002C4B6E">
        <w:rPr>
          <w:rFonts w:eastAsia="Times New Roman" w:cs="Traditional Arabic"/>
          <w:kern w:val="0"/>
          <w:sz w:val="22"/>
          <w:szCs w:val="22"/>
          <w:lang w:eastAsia="x-none" w:bidi="ar-SA"/>
        </w:rPr>
        <w:t xml:space="preserve"> </w:t>
      </w:r>
      <w:r w:rsidRPr="00A31C1B">
        <w:rPr>
          <w:rFonts w:eastAsia="Times New Roman" w:cs="Traditional Arabic"/>
          <w:kern w:val="0"/>
          <w:sz w:val="22"/>
          <w:szCs w:val="22"/>
          <w:lang w:val="x-none" w:eastAsia="x-none" w:bidi="ar-SA"/>
        </w:rPr>
        <w:t>et relati</w:t>
      </w:r>
      <w:r>
        <w:rPr>
          <w:rFonts w:eastAsia="Times New Roman" w:cs="Traditional Arabic"/>
          <w:kern w:val="0"/>
          <w:sz w:val="22"/>
          <w:szCs w:val="22"/>
          <w:lang w:eastAsia="x-none" w:bidi="ar-SA"/>
        </w:rPr>
        <w:t xml:space="preserve">ve à </w:t>
      </w:r>
      <w:r w:rsidR="005E5B1E" w:rsidRPr="005E5B1E">
        <w:rPr>
          <w:rFonts w:eastAsia="Times New Roman" w:cs="Traditional Arabic"/>
          <w:b/>
          <w:bCs/>
          <w:kern w:val="0"/>
          <w:sz w:val="22"/>
          <w:szCs w:val="22"/>
          <w:lang w:eastAsia="x-none" w:bidi="ar-SA"/>
        </w:rPr>
        <w:t>Acquisition, Installation des caméras de surveillance et écrans de visionnage pour suivi de système de caméra de surveillance</w:t>
      </w:r>
      <w:r w:rsidRPr="005E5B1E">
        <w:rPr>
          <w:rFonts w:eastAsia="Times New Roman" w:cs="Traditional Arabic"/>
          <w:kern w:val="0"/>
          <w:sz w:val="22"/>
          <w:szCs w:val="22"/>
          <w:lang w:val="x-none" w:eastAsia="x-none" w:bidi="ar-SA"/>
        </w:rPr>
        <w:t>.</w:t>
      </w:r>
    </w:p>
    <w:p w14:paraId="65A9BBB5" w14:textId="08D4F6DF" w:rsidR="00A31C1B" w:rsidRPr="00A31C1B" w:rsidRDefault="00A31C1B" w:rsidP="002C4B6E">
      <w:pPr>
        <w:widowControl/>
        <w:tabs>
          <w:tab w:val="left" w:pos="3060"/>
        </w:tabs>
        <w:suppressAutoHyphens w:val="0"/>
        <w:spacing w:before="120"/>
        <w:ind w:left="0" w:firstLine="0"/>
        <w:jc w:val="both"/>
        <w:rPr>
          <w:rFonts w:eastAsia="Times New Roman" w:cs="Traditional Arabic"/>
          <w:kern w:val="0"/>
          <w:sz w:val="22"/>
          <w:szCs w:val="22"/>
          <w:lang w:val="x-none" w:eastAsia="x-none" w:bidi="ar-SA"/>
        </w:rPr>
      </w:pPr>
      <w:r w:rsidRPr="00A31C1B">
        <w:rPr>
          <w:rFonts w:eastAsia="Times New Roman" w:cs="Traditional Arabic"/>
          <w:kern w:val="0"/>
          <w:sz w:val="22"/>
          <w:szCs w:val="22"/>
          <w:lang w:val="x-none" w:eastAsia="x-none" w:bidi="ar-SA"/>
        </w:rPr>
        <w:t xml:space="preserve">Le montant du cautionnement provisoire, s’élève à </w:t>
      </w:r>
      <w:r>
        <w:rPr>
          <w:rFonts w:eastAsia="Times New Roman" w:cs="Traditional Arabic"/>
          <w:b/>
          <w:bCs/>
          <w:kern w:val="0"/>
          <w:sz w:val="22"/>
          <w:szCs w:val="22"/>
          <w:lang w:eastAsia="x-none" w:bidi="ar-SA"/>
        </w:rPr>
        <w:t>…</w:t>
      </w:r>
      <w:r w:rsidR="001A7320">
        <w:rPr>
          <w:rFonts w:eastAsia="Times New Roman" w:cs="Traditional Arabic"/>
          <w:b/>
          <w:bCs/>
          <w:kern w:val="0"/>
          <w:sz w:val="22"/>
          <w:szCs w:val="22"/>
          <w:lang w:eastAsia="x-none" w:bidi="ar-SA"/>
        </w:rPr>
        <w:t>…………………………..</w:t>
      </w:r>
      <w:r>
        <w:rPr>
          <w:rFonts w:eastAsia="Times New Roman" w:cs="Traditional Arabic"/>
          <w:b/>
          <w:bCs/>
          <w:kern w:val="0"/>
          <w:sz w:val="22"/>
          <w:szCs w:val="22"/>
          <w:lang w:eastAsia="x-none" w:bidi="ar-SA"/>
        </w:rPr>
        <w:t>….</w:t>
      </w:r>
      <w:r w:rsidRPr="00A31C1B">
        <w:rPr>
          <w:rFonts w:eastAsia="Times New Roman" w:cs="Traditional Arabic"/>
          <w:b/>
          <w:bCs/>
          <w:kern w:val="0"/>
          <w:sz w:val="22"/>
          <w:szCs w:val="22"/>
          <w:lang w:val="x-none" w:eastAsia="x-none" w:bidi="ar-SA"/>
        </w:rPr>
        <w:t xml:space="preserve"> </w:t>
      </w:r>
      <w:r w:rsidRPr="00A31C1B">
        <w:rPr>
          <w:rFonts w:eastAsia="Times New Roman" w:cs="Traditional Arabic"/>
          <w:kern w:val="0"/>
          <w:sz w:val="22"/>
          <w:szCs w:val="22"/>
          <w:lang w:val="x-none" w:eastAsia="x-none" w:bidi="ar-SA"/>
        </w:rPr>
        <w:t xml:space="preserve">(en toutes lettres), et à </w:t>
      </w:r>
      <w:r w:rsidRPr="002C4B6E">
        <w:rPr>
          <w:rFonts w:eastAsia="Times New Roman" w:cs="Traditional Arabic"/>
          <w:b/>
          <w:bCs/>
          <w:kern w:val="0"/>
          <w:sz w:val="22"/>
          <w:szCs w:val="22"/>
          <w:lang w:eastAsia="x-none" w:bidi="ar-SA"/>
        </w:rPr>
        <w:t>……</w:t>
      </w:r>
      <w:r w:rsidR="002C4B6E" w:rsidRPr="002C4B6E">
        <w:rPr>
          <w:rFonts w:eastAsia="Times New Roman" w:cs="Traditional Arabic"/>
          <w:b/>
          <w:bCs/>
          <w:kern w:val="0"/>
          <w:sz w:val="22"/>
          <w:szCs w:val="22"/>
          <w:lang w:eastAsia="x-none" w:bidi="ar-SA"/>
        </w:rPr>
        <w:t>……….</w:t>
      </w:r>
      <w:r w:rsidRPr="002C4B6E">
        <w:rPr>
          <w:rFonts w:eastAsia="Times New Roman" w:cs="Traditional Arabic"/>
          <w:kern w:val="0"/>
          <w:sz w:val="22"/>
          <w:szCs w:val="22"/>
          <w:lang w:val="x-none" w:eastAsia="x-none" w:bidi="ar-SA"/>
        </w:rPr>
        <w:t xml:space="preserve"> </w:t>
      </w:r>
      <w:r w:rsidRPr="00A31C1B">
        <w:rPr>
          <w:rFonts w:eastAsia="Times New Roman" w:cs="Traditional Arabic"/>
          <w:kern w:val="0"/>
          <w:sz w:val="22"/>
          <w:szCs w:val="22"/>
          <w:lang w:val="x-none" w:eastAsia="x-none" w:bidi="ar-SA"/>
        </w:rPr>
        <w:t>Dinars (en chiffres).</w:t>
      </w:r>
    </w:p>
    <w:p w14:paraId="3B92EFC9" w14:textId="309D1E41" w:rsidR="00A31C1B" w:rsidRPr="00A31C1B" w:rsidRDefault="00A31C1B" w:rsidP="005E5B1E">
      <w:pPr>
        <w:widowControl/>
        <w:tabs>
          <w:tab w:val="left" w:pos="3060"/>
        </w:tabs>
        <w:suppressAutoHyphens w:val="0"/>
        <w:spacing w:before="120"/>
        <w:ind w:left="0" w:firstLine="0"/>
        <w:jc w:val="both"/>
        <w:rPr>
          <w:rFonts w:eastAsia="Times New Roman" w:cs="Traditional Arabic"/>
          <w:kern w:val="0"/>
          <w:sz w:val="22"/>
          <w:szCs w:val="22"/>
          <w:lang w:val="x-none" w:eastAsia="x-none" w:bidi="ar-SA"/>
        </w:rPr>
      </w:pPr>
      <w:r w:rsidRPr="00A31C1B">
        <w:rPr>
          <w:rFonts w:eastAsia="Times New Roman" w:cs="Traditional Arabic"/>
          <w:kern w:val="0"/>
          <w:sz w:val="22"/>
          <w:szCs w:val="22"/>
          <w:lang w:val="x-none" w:eastAsia="x-none" w:bidi="ar-SA"/>
        </w:rPr>
        <w:t xml:space="preserve">3) M’engage- nous nous engageons solidairement, à effectuer le versement du montant garanti susvisé et dont le soumissionnaire serait débiteur au titre de (6) </w:t>
      </w:r>
      <w:r w:rsidRPr="00A31C1B">
        <w:rPr>
          <w:rFonts w:eastAsia="Times New Roman" w:cs="Traditional Arabic"/>
          <w:b/>
          <w:bCs/>
          <w:kern w:val="0"/>
          <w:sz w:val="22"/>
          <w:szCs w:val="22"/>
          <w:lang w:val="x-none" w:eastAsia="x-none" w:bidi="ar-SA"/>
        </w:rPr>
        <w:t>la Consultation N°</w:t>
      </w:r>
      <w:r w:rsidR="005E5B1E">
        <w:rPr>
          <w:rFonts w:eastAsia="Times New Roman" w:cs="Traditional Arabic"/>
          <w:b/>
          <w:bCs/>
          <w:kern w:val="0"/>
          <w:sz w:val="22"/>
          <w:szCs w:val="22"/>
          <w:lang w:eastAsia="x-none" w:bidi="ar-SA"/>
        </w:rPr>
        <w:t>28</w:t>
      </w:r>
      <w:r w:rsidRPr="00A31C1B">
        <w:rPr>
          <w:rFonts w:eastAsia="Times New Roman" w:cs="Traditional Arabic"/>
          <w:b/>
          <w:bCs/>
          <w:kern w:val="0"/>
          <w:sz w:val="22"/>
          <w:szCs w:val="22"/>
          <w:lang w:val="x-none" w:eastAsia="x-none" w:bidi="ar-SA"/>
        </w:rPr>
        <w:t xml:space="preserve">/ </w:t>
      </w:r>
      <w:r w:rsidR="00C73E1A">
        <w:rPr>
          <w:rFonts w:eastAsia="Times New Roman" w:cs="Traditional Arabic"/>
          <w:b/>
          <w:bCs/>
          <w:kern w:val="0"/>
          <w:sz w:val="22"/>
          <w:szCs w:val="22"/>
          <w:lang w:eastAsia="x-none" w:bidi="ar-SA"/>
        </w:rPr>
        <w:t>2025</w:t>
      </w:r>
      <w:r w:rsidRPr="00A31C1B">
        <w:rPr>
          <w:rFonts w:eastAsia="Times New Roman" w:cs="Traditional Arabic"/>
          <w:b/>
          <w:bCs/>
          <w:kern w:val="0"/>
          <w:sz w:val="22"/>
          <w:szCs w:val="22"/>
          <w:lang w:val="x-none" w:eastAsia="x-none" w:bidi="ar-SA"/>
        </w:rPr>
        <w:t xml:space="preserve"> </w:t>
      </w:r>
      <w:r w:rsidRPr="00A31C1B">
        <w:rPr>
          <w:rFonts w:eastAsia="Times New Roman" w:cs="Traditional Arabic"/>
          <w:kern w:val="0"/>
          <w:sz w:val="22"/>
          <w:szCs w:val="22"/>
          <w:lang w:val="x-none" w:eastAsia="x-none" w:bidi="ar-SA"/>
        </w:rPr>
        <w:t xml:space="preserve">et ce, à la première demande écrite du </w:t>
      </w:r>
      <w:r>
        <w:rPr>
          <w:rFonts w:eastAsia="Times New Roman" w:cs="Traditional Arabic"/>
          <w:kern w:val="0"/>
          <w:sz w:val="22"/>
          <w:szCs w:val="22"/>
          <w:lang w:eastAsia="x-none" w:bidi="ar-SA"/>
        </w:rPr>
        <w:t>MTC</w:t>
      </w:r>
      <w:r w:rsidRPr="00A31C1B">
        <w:rPr>
          <w:rFonts w:eastAsia="Times New Roman" w:cs="Traditional Arabic"/>
          <w:kern w:val="0"/>
          <w:sz w:val="22"/>
          <w:szCs w:val="22"/>
          <w:lang w:val="x-none" w:eastAsia="x-none" w:bidi="ar-SA"/>
        </w:rPr>
        <w:t xml:space="preserve"> sans une mise en demeure ou une quelconque démarche administrative ou judiciaire préalable.</w:t>
      </w:r>
    </w:p>
    <w:p w14:paraId="0F05D47B" w14:textId="5E7B867A" w:rsidR="00A31C1B" w:rsidRPr="00A31C1B" w:rsidRDefault="00A31C1B" w:rsidP="00A31C1B">
      <w:pPr>
        <w:widowControl/>
        <w:tabs>
          <w:tab w:val="left" w:pos="3060"/>
        </w:tabs>
        <w:suppressAutoHyphens w:val="0"/>
        <w:spacing w:before="120"/>
        <w:ind w:left="0" w:firstLine="0"/>
        <w:jc w:val="both"/>
        <w:rPr>
          <w:rFonts w:eastAsia="Times New Roman" w:cs="Traditional Arabic"/>
          <w:kern w:val="0"/>
          <w:sz w:val="22"/>
          <w:szCs w:val="22"/>
          <w:lang w:val="x-none" w:eastAsia="x-none" w:bidi="ar-SA"/>
        </w:rPr>
      </w:pPr>
      <w:r w:rsidRPr="00A31C1B">
        <w:rPr>
          <w:rFonts w:eastAsia="Times New Roman" w:cs="Traditional Arabic"/>
          <w:kern w:val="0"/>
          <w:sz w:val="22"/>
          <w:szCs w:val="22"/>
          <w:lang w:val="x-none" w:eastAsia="x-none" w:bidi="ar-SA"/>
        </w:rPr>
        <w:t xml:space="preserve">Le présent cautionnement est valable pour une durée de </w:t>
      </w:r>
      <w:r w:rsidR="00BE42CD" w:rsidRPr="00951805">
        <w:rPr>
          <w:rFonts w:eastAsia="Times New Roman" w:cs="Traditional Arabic"/>
          <w:b/>
          <w:bCs/>
          <w:kern w:val="0"/>
          <w:sz w:val="22"/>
          <w:szCs w:val="22"/>
          <w:lang w:eastAsia="x-none" w:bidi="ar-SA"/>
        </w:rPr>
        <w:t>60</w:t>
      </w:r>
      <w:r w:rsidRPr="00A31C1B">
        <w:rPr>
          <w:rFonts w:eastAsia="Times New Roman" w:cs="Traditional Arabic"/>
          <w:b/>
          <w:bCs/>
          <w:kern w:val="0"/>
          <w:sz w:val="22"/>
          <w:szCs w:val="22"/>
          <w:lang w:val="x-none" w:eastAsia="x-none" w:bidi="ar-SA"/>
        </w:rPr>
        <w:t xml:space="preserve"> jours</w:t>
      </w:r>
      <w:r w:rsidRPr="00A31C1B">
        <w:rPr>
          <w:rFonts w:eastAsia="Times New Roman" w:cs="Traditional Arabic"/>
          <w:kern w:val="0"/>
          <w:sz w:val="22"/>
          <w:szCs w:val="22"/>
          <w:lang w:val="x-none" w:eastAsia="x-none" w:bidi="ar-SA"/>
        </w:rPr>
        <w:t xml:space="preserve"> à compter du lendemain de la date limite de réception des offres.</w:t>
      </w:r>
    </w:p>
    <w:p w14:paraId="6DB519B8" w14:textId="77777777" w:rsidR="00A31C1B" w:rsidRPr="00A31C1B" w:rsidRDefault="00A31C1B" w:rsidP="00A31C1B">
      <w:pPr>
        <w:widowControl/>
        <w:tabs>
          <w:tab w:val="left" w:pos="3060"/>
        </w:tabs>
        <w:suppressAutoHyphens w:val="0"/>
        <w:spacing w:before="120"/>
        <w:ind w:left="4956" w:firstLine="0"/>
        <w:jc w:val="both"/>
        <w:rPr>
          <w:rFonts w:eastAsia="Times New Roman" w:cs="Traditional Arabic"/>
          <w:kern w:val="0"/>
          <w:sz w:val="22"/>
          <w:szCs w:val="22"/>
          <w:lang w:val="x-none" w:eastAsia="x-none" w:bidi="ar-SA"/>
        </w:rPr>
      </w:pPr>
      <w:r w:rsidRPr="00A31C1B">
        <w:rPr>
          <w:rFonts w:eastAsia="Times New Roman" w:cs="Traditional Arabic"/>
          <w:kern w:val="0"/>
          <w:sz w:val="22"/>
          <w:szCs w:val="22"/>
          <w:lang w:val="x-none" w:eastAsia="x-none" w:bidi="ar-SA"/>
        </w:rPr>
        <w:br/>
        <w:t>Fait à ………………., le ………………</w:t>
      </w:r>
    </w:p>
    <w:p w14:paraId="57A89A09" w14:textId="77777777" w:rsidR="00A31C1B" w:rsidRPr="00A31C1B" w:rsidRDefault="00A31C1B" w:rsidP="00A31C1B">
      <w:pPr>
        <w:widowControl/>
        <w:tabs>
          <w:tab w:val="left" w:pos="3060"/>
        </w:tabs>
        <w:suppressAutoHyphens w:val="0"/>
        <w:spacing w:before="120"/>
        <w:ind w:left="180" w:firstLine="0"/>
        <w:jc w:val="both"/>
        <w:rPr>
          <w:rFonts w:eastAsia="Times New Roman" w:cs="Traditional Arabic"/>
          <w:kern w:val="0"/>
          <w:sz w:val="22"/>
          <w:szCs w:val="22"/>
          <w:lang w:val="x-none" w:eastAsia="x-none" w:bidi="ar-SA"/>
        </w:rPr>
      </w:pPr>
      <w:r w:rsidRPr="00A31C1B">
        <w:rPr>
          <w:rFonts w:eastAsia="Times New Roman" w:cs="Traditional Arabic"/>
          <w:kern w:val="0"/>
          <w:sz w:val="22"/>
          <w:szCs w:val="22"/>
          <w:lang w:val="x-none" w:eastAsia="x-none" w:bidi="ar-SA"/>
        </w:rPr>
        <w:br/>
      </w:r>
      <w:r w:rsidRPr="00A31C1B">
        <w:rPr>
          <w:rFonts w:eastAsia="Times New Roman" w:cs="Traditional Arabic"/>
          <w:kern w:val="0"/>
          <w:sz w:val="22"/>
          <w:szCs w:val="22"/>
          <w:lang w:val="x-none" w:eastAsia="x-none" w:bidi="ar-SA"/>
        </w:rPr>
        <w:br/>
      </w:r>
      <w:r w:rsidRPr="00A31C1B">
        <w:rPr>
          <w:rFonts w:eastAsia="Times New Roman" w:cs="Traditional Arabic"/>
          <w:kern w:val="0"/>
          <w:sz w:val="22"/>
          <w:szCs w:val="22"/>
          <w:lang w:val="x-none" w:eastAsia="x-none" w:bidi="ar-SA"/>
        </w:rPr>
        <w:br/>
      </w:r>
      <w:r w:rsidRPr="00A31C1B">
        <w:rPr>
          <w:rFonts w:eastAsia="Times New Roman" w:cs="Traditional Arabic"/>
          <w:kern w:val="0"/>
          <w:sz w:val="22"/>
          <w:szCs w:val="22"/>
          <w:lang w:val="x-none" w:eastAsia="x-none" w:bidi="ar-SA"/>
        </w:rPr>
        <w:br/>
      </w:r>
      <w:r w:rsidRPr="00A31C1B">
        <w:rPr>
          <w:rFonts w:eastAsia="Times New Roman" w:cs="Traditional Arabic"/>
          <w:kern w:val="0"/>
          <w:sz w:val="22"/>
          <w:szCs w:val="22"/>
          <w:lang w:val="x-none" w:eastAsia="x-none" w:bidi="ar-SA"/>
        </w:rPr>
        <w:br/>
      </w:r>
      <w:r w:rsidRPr="00A31C1B">
        <w:rPr>
          <w:rFonts w:eastAsia="Times New Roman" w:cs="Traditional Arabic"/>
          <w:kern w:val="0"/>
          <w:sz w:val="22"/>
          <w:szCs w:val="22"/>
          <w:lang w:val="x-none" w:eastAsia="x-none" w:bidi="ar-SA"/>
        </w:rPr>
        <w:br/>
      </w:r>
      <w:r w:rsidRPr="00A31C1B">
        <w:rPr>
          <w:rFonts w:eastAsia="Times New Roman" w:cs="Traditional Arabic"/>
          <w:kern w:val="0"/>
          <w:sz w:val="22"/>
          <w:szCs w:val="22"/>
          <w:lang w:val="x-none" w:eastAsia="x-none" w:bidi="ar-SA"/>
        </w:rPr>
        <w:br/>
      </w:r>
    </w:p>
    <w:p w14:paraId="7A2A1E36" w14:textId="77777777" w:rsidR="00A31C1B" w:rsidRPr="00A31C1B" w:rsidRDefault="00A31C1B" w:rsidP="00A31C1B">
      <w:pPr>
        <w:widowControl/>
        <w:tabs>
          <w:tab w:val="left" w:pos="3060"/>
        </w:tabs>
        <w:suppressAutoHyphens w:val="0"/>
        <w:spacing w:before="120"/>
        <w:ind w:left="180" w:hanging="38"/>
        <w:jc w:val="both"/>
        <w:rPr>
          <w:rFonts w:eastAsia="Times New Roman" w:cs="Traditional Arabic"/>
          <w:kern w:val="0"/>
          <w:sz w:val="22"/>
          <w:szCs w:val="22"/>
          <w:lang w:val="x-none" w:eastAsia="x-none" w:bidi="ar-SA"/>
        </w:rPr>
      </w:pPr>
    </w:p>
    <w:p w14:paraId="3CD600BE" w14:textId="77777777" w:rsidR="00A31C1B" w:rsidRPr="00A31C1B" w:rsidRDefault="00A31C1B" w:rsidP="00A31C1B">
      <w:pPr>
        <w:widowControl/>
        <w:tabs>
          <w:tab w:val="left" w:pos="3060"/>
        </w:tabs>
        <w:suppressAutoHyphens w:val="0"/>
        <w:spacing w:before="120"/>
        <w:ind w:left="0" w:firstLine="709"/>
        <w:rPr>
          <w:rFonts w:eastAsia="Times New Roman" w:cs="Traditional Arabic"/>
          <w:kern w:val="0"/>
          <w:sz w:val="22"/>
          <w:szCs w:val="22"/>
          <w:lang w:val="x-none" w:eastAsia="x-none" w:bidi="ar-SA"/>
        </w:rPr>
      </w:pPr>
      <w:r w:rsidRPr="00A31C1B">
        <w:rPr>
          <w:rFonts w:eastAsia="Times New Roman" w:cs="Traditional Arabic"/>
          <w:kern w:val="0"/>
          <w:sz w:val="22"/>
          <w:szCs w:val="22"/>
          <w:lang w:val="x-none" w:eastAsia="x-none" w:bidi="ar-SA"/>
        </w:rPr>
        <w:t>------------------------</w:t>
      </w:r>
      <w:r w:rsidRPr="00A31C1B">
        <w:rPr>
          <w:rFonts w:eastAsia="Times New Roman" w:cs="Traditional Arabic"/>
          <w:kern w:val="0"/>
          <w:sz w:val="22"/>
          <w:szCs w:val="22"/>
          <w:lang w:val="x-none" w:eastAsia="x-none" w:bidi="ar-SA"/>
        </w:rPr>
        <w:br/>
        <w:t>(1) Nom(s) et prénom(s) du (des) signataire(s).</w:t>
      </w:r>
      <w:r w:rsidRPr="00A31C1B">
        <w:rPr>
          <w:rFonts w:eastAsia="Times New Roman" w:cs="Traditional Arabic"/>
          <w:kern w:val="0"/>
          <w:sz w:val="22"/>
          <w:szCs w:val="22"/>
          <w:lang w:val="x-none" w:eastAsia="x-none" w:bidi="ar-SA"/>
        </w:rPr>
        <w:br/>
        <w:t>(2) Raison sociale et adresse de l’établissement garant.</w:t>
      </w:r>
      <w:r w:rsidRPr="00A31C1B">
        <w:rPr>
          <w:rFonts w:eastAsia="Times New Roman" w:cs="Traditional Arabic"/>
          <w:kern w:val="0"/>
          <w:sz w:val="22"/>
          <w:szCs w:val="22"/>
          <w:lang w:val="x-none" w:eastAsia="x-none" w:bidi="ar-SA"/>
        </w:rPr>
        <w:br/>
        <w:t>(3) Raison sociale de l’établissement garant</w:t>
      </w:r>
      <w:r w:rsidRPr="00A31C1B">
        <w:rPr>
          <w:rFonts w:eastAsia="Times New Roman" w:cs="Traditional Arabic"/>
          <w:kern w:val="0"/>
          <w:sz w:val="22"/>
          <w:szCs w:val="22"/>
          <w:lang w:val="x-none" w:eastAsia="x-none" w:bidi="ar-SA"/>
        </w:rPr>
        <w:br/>
        <w:t>(4) Nom du soumissionnaire (personne physique) ou raison sociale du soumissionnaire (personne morale).</w:t>
      </w:r>
      <w:r w:rsidRPr="00A31C1B">
        <w:rPr>
          <w:rFonts w:eastAsia="Times New Roman" w:cs="Traditional Arabic"/>
          <w:kern w:val="0"/>
          <w:sz w:val="22"/>
          <w:szCs w:val="22"/>
          <w:lang w:val="x-none" w:eastAsia="x-none" w:bidi="ar-SA"/>
        </w:rPr>
        <w:br/>
        <w:t>(5) Adresse du soumissionnaire.</w:t>
      </w:r>
      <w:r w:rsidRPr="00A31C1B">
        <w:rPr>
          <w:rFonts w:eastAsia="Times New Roman" w:cs="Traditional Arabic"/>
          <w:kern w:val="0"/>
          <w:sz w:val="22"/>
          <w:szCs w:val="22"/>
          <w:lang w:val="x-none" w:eastAsia="x-none" w:bidi="ar-SA"/>
        </w:rPr>
        <w:br/>
        <w:t>(6) La concurrence (choix de mode de passation).</w:t>
      </w:r>
      <w:r w:rsidRPr="00A31C1B">
        <w:rPr>
          <w:rFonts w:eastAsia="Times New Roman" w:cs="Traditional Arabic"/>
          <w:kern w:val="0"/>
          <w:sz w:val="22"/>
          <w:szCs w:val="22"/>
          <w:lang w:val="x-none" w:eastAsia="x-none" w:bidi="ar-SA"/>
        </w:rPr>
        <w:br/>
        <w:t>(7) Acheteur public.</w:t>
      </w:r>
      <w:r w:rsidRPr="00A31C1B">
        <w:rPr>
          <w:rFonts w:eastAsia="Times New Roman" w:cs="Traditional Arabic"/>
          <w:kern w:val="0"/>
          <w:sz w:val="22"/>
          <w:szCs w:val="22"/>
          <w:lang w:val="x-none" w:eastAsia="x-none" w:bidi="ar-SA"/>
        </w:rPr>
        <w:br/>
      </w:r>
    </w:p>
    <w:p w14:paraId="27A6F4F5" w14:textId="77777777" w:rsidR="00234C5F" w:rsidRPr="000F4999" w:rsidRDefault="00234C5F" w:rsidP="00261355">
      <w:pPr>
        <w:jc w:val="center"/>
        <w:rPr>
          <w:rFonts w:ascii="Book Antiqua" w:hAnsi="Book Antiqua" w:cstheme="minorBidi"/>
          <w:strike/>
          <w:sz w:val="22"/>
          <w:szCs w:val="22"/>
        </w:rPr>
      </w:pPr>
    </w:p>
    <w:p w14:paraId="363514D7" w14:textId="77777777" w:rsidR="00A31C1B" w:rsidRDefault="00A31C1B" w:rsidP="008457C3">
      <w:pPr>
        <w:jc w:val="center"/>
        <w:rPr>
          <w:rFonts w:ascii="Book Antiqua" w:hAnsi="Book Antiqua" w:cstheme="minorBidi"/>
          <w:b/>
          <w:bCs/>
          <w:sz w:val="28"/>
          <w:szCs w:val="28"/>
        </w:rPr>
      </w:pPr>
      <w:r>
        <w:rPr>
          <w:rFonts w:ascii="Book Antiqua" w:hAnsi="Book Antiqua" w:cstheme="minorBidi"/>
          <w:b/>
          <w:bCs/>
          <w:sz w:val="28"/>
          <w:szCs w:val="28"/>
        </w:rPr>
        <w:br w:type="page"/>
      </w:r>
    </w:p>
    <w:p w14:paraId="3700273B" w14:textId="467981DE" w:rsidR="00CA2A3D" w:rsidRDefault="00D62144" w:rsidP="004834B2">
      <w:pPr>
        <w:jc w:val="center"/>
        <w:rPr>
          <w:rFonts w:ascii="Book Antiqua" w:hAnsi="Book Antiqua" w:cstheme="minorBidi"/>
          <w:b/>
        </w:rPr>
      </w:pPr>
      <w:r w:rsidRPr="000F4999">
        <w:rPr>
          <w:rFonts w:ascii="Book Antiqua" w:hAnsi="Book Antiqua" w:cstheme="minorBidi"/>
          <w:b/>
          <w:bCs/>
          <w:sz w:val="28"/>
          <w:szCs w:val="28"/>
        </w:rPr>
        <w:lastRenderedPageBreak/>
        <w:br/>
      </w:r>
      <w:r w:rsidR="00621B8F" w:rsidRPr="000F4999">
        <w:rPr>
          <w:rFonts w:ascii="Book Antiqua" w:hAnsi="Book Antiqua" w:cstheme="minorBidi"/>
          <w:b/>
        </w:rPr>
        <w:t>Consultation N°</w:t>
      </w:r>
      <w:r w:rsidR="004834B2">
        <w:rPr>
          <w:rFonts w:ascii="Book Antiqua" w:hAnsi="Book Antiqua" w:cstheme="minorBidi"/>
          <w:b/>
        </w:rPr>
        <w:t>28</w:t>
      </w:r>
      <w:r w:rsidR="002C4B6E">
        <w:rPr>
          <w:rFonts w:ascii="Book Antiqua" w:hAnsi="Book Antiqua" w:cstheme="minorBidi"/>
          <w:b/>
        </w:rPr>
        <w:t>/</w:t>
      </w:r>
      <w:r w:rsidR="00006721">
        <w:rPr>
          <w:rFonts w:ascii="Book Antiqua" w:hAnsi="Book Antiqua" w:cstheme="minorBidi"/>
          <w:b/>
        </w:rPr>
        <w:t>2025</w:t>
      </w:r>
    </w:p>
    <w:p w14:paraId="4B102316" w14:textId="447E2938" w:rsidR="00234C5F" w:rsidRPr="007E6A58" w:rsidRDefault="00621B8F" w:rsidP="008457C3">
      <w:pPr>
        <w:jc w:val="center"/>
        <w:rPr>
          <w:rFonts w:ascii="Book Antiqua" w:hAnsi="Book Antiqua" w:cstheme="minorBidi"/>
          <w:b/>
          <w:bCs/>
        </w:rPr>
      </w:pPr>
      <w:r w:rsidRPr="007E6A58">
        <w:rPr>
          <w:rFonts w:ascii="Book Antiqua" w:hAnsi="Book Antiqua" w:cstheme="minorBidi"/>
          <w:b/>
          <w:bCs/>
        </w:rPr>
        <w:t>Acquisition</w:t>
      </w:r>
      <w:r w:rsidRPr="000F4999">
        <w:rPr>
          <w:rFonts w:ascii="Book Antiqua" w:hAnsi="Book Antiqua" w:cstheme="minorBidi"/>
          <w:b/>
          <w:bCs/>
        </w:rPr>
        <w:t>, Installation et mise en marche d’un système de vidéosurveillance</w:t>
      </w:r>
    </w:p>
    <w:p w14:paraId="451ED2CA" w14:textId="77777777" w:rsidR="00234C5F" w:rsidRPr="000F4999" w:rsidRDefault="00234C5F" w:rsidP="00261355">
      <w:pPr>
        <w:jc w:val="center"/>
        <w:rPr>
          <w:rFonts w:ascii="Book Antiqua" w:hAnsi="Book Antiqua" w:cstheme="minorBidi"/>
          <w:strike/>
          <w:sz w:val="22"/>
          <w:szCs w:val="22"/>
        </w:rPr>
      </w:pPr>
    </w:p>
    <w:p w14:paraId="4A897A61" w14:textId="77777777" w:rsidR="00234C5F" w:rsidRPr="000F4999" w:rsidRDefault="00234C5F" w:rsidP="00261355">
      <w:pPr>
        <w:jc w:val="center"/>
        <w:rPr>
          <w:rFonts w:ascii="Book Antiqua" w:hAnsi="Book Antiqua" w:cstheme="minorBidi"/>
          <w:sz w:val="22"/>
          <w:szCs w:val="22"/>
        </w:rPr>
      </w:pPr>
    </w:p>
    <w:p w14:paraId="4417D80A" w14:textId="77777777" w:rsidR="00C73E1A" w:rsidRPr="00FF5A65" w:rsidRDefault="00C73E1A" w:rsidP="00C73E1A">
      <w:pPr>
        <w:spacing w:after="499"/>
        <w:ind w:left="392" w:right="356" w:hanging="10"/>
        <w:jc w:val="center"/>
        <w:rPr>
          <w:rFonts w:ascii="Book Antiqua" w:hAnsi="Book Antiqua" w:cstheme="majorBidi"/>
          <w:b/>
        </w:rPr>
      </w:pPr>
      <w:r w:rsidRPr="00FF5A65">
        <w:rPr>
          <w:rFonts w:ascii="Book Antiqua" w:hAnsi="Book Antiqua" w:cstheme="majorBidi"/>
          <w:b/>
          <w:sz w:val="30"/>
        </w:rPr>
        <w:t>MODELE DE CAUTIONNEMENT DEFINITIF</w:t>
      </w:r>
    </w:p>
    <w:p w14:paraId="61C7E33A" w14:textId="77777777" w:rsidR="00C73E1A" w:rsidRPr="00FF5A65" w:rsidRDefault="00C73E1A" w:rsidP="00C73E1A">
      <w:pPr>
        <w:tabs>
          <w:tab w:val="center" w:pos="780"/>
          <w:tab w:val="right" w:pos="9084"/>
        </w:tabs>
        <w:rPr>
          <w:rFonts w:ascii="Book Antiqua" w:hAnsi="Book Antiqua" w:cstheme="majorBidi"/>
          <w:sz w:val="20"/>
          <w:szCs w:val="20"/>
        </w:rPr>
      </w:pPr>
      <w:r w:rsidRPr="00FF5A65">
        <w:rPr>
          <w:rFonts w:ascii="Book Antiqua" w:hAnsi="Book Antiqua" w:cstheme="majorBidi"/>
        </w:rPr>
        <w:tab/>
      </w:r>
      <w:r w:rsidRPr="00FF5A65">
        <w:rPr>
          <w:rFonts w:ascii="Book Antiqua" w:hAnsi="Book Antiqua" w:cstheme="majorBidi"/>
          <w:sz w:val="20"/>
          <w:szCs w:val="20"/>
        </w:rPr>
        <w:t>Je soussigné-nous soussignés (1) …………………………………………….Agissant en qualité de (2)</w:t>
      </w:r>
    </w:p>
    <w:p w14:paraId="4C6521FA" w14:textId="77777777" w:rsidR="00C73E1A" w:rsidRPr="00FF5A65" w:rsidRDefault="00C73E1A" w:rsidP="00C73E1A">
      <w:pPr>
        <w:ind w:left="455"/>
        <w:rPr>
          <w:rFonts w:ascii="Book Antiqua" w:hAnsi="Book Antiqua" w:cstheme="majorBidi"/>
          <w:sz w:val="20"/>
          <w:szCs w:val="20"/>
        </w:rPr>
      </w:pPr>
      <w:r w:rsidRPr="00FF5A65">
        <w:rPr>
          <w:rFonts w:ascii="Book Antiqua" w:hAnsi="Book Antiqua" w:cstheme="majorBidi"/>
          <w:sz w:val="20"/>
          <w:szCs w:val="20"/>
        </w:rPr>
        <w:t>………………………………………………………………………………..</w:t>
      </w:r>
    </w:p>
    <w:p w14:paraId="5ED561F7" w14:textId="77777777" w:rsidR="00C73E1A" w:rsidRPr="00FF5A65" w:rsidRDefault="00C73E1A" w:rsidP="00C73E1A">
      <w:pPr>
        <w:ind w:left="84" w:right="13" w:firstLine="61"/>
        <w:jc w:val="both"/>
        <w:rPr>
          <w:rFonts w:ascii="Book Antiqua" w:hAnsi="Book Antiqua" w:cstheme="majorBidi"/>
          <w:sz w:val="20"/>
          <w:szCs w:val="20"/>
        </w:rPr>
      </w:pPr>
      <w:r w:rsidRPr="00FF5A65">
        <w:rPr>
          <w:rFonts w:ascii="Book Antiqua" w:hAnsi="Book Antiqua" w:cstheme="majorBidi"/>
          <w:sz w:val="20"/>
          <w:szCs w:val="20"/>
        </w:rPr>
        <w:t xml:space="preserve">I) Certifie - Certifions que (3) …………………………………. a été agrée par le ministère des finances en </w:t>
      </w:r>
      <w:r w:rsidRPr="00FF5A65">
        <w:rPr>
          <w:rFonts w:ascii="Book Antiqua" w:hAnsi="Book Antiqua" w:cstheme="majorBidi"/>
          <w:noProof/>
          <w:sz w:val="20"/>
          <w:szCs w:val="20"/>
          <w:lang w:eastAsia="fr-FR" w:bidi="ar-SA"/>
        </w:rPr>
        <w:drawing>
          <wp:inline distT="0" distB="0" distL="0" distR="0" wp14:anchorId="3D5B08EC" wp14:editId="68721741">
            <wp:extent cx="16131" cy="25815"/>
            <wp:effectExtent l="0" t="0" r="0" b="0"/>
            <wp:docPr id="299456" name="Picture 299456"/>
            <wp:cNvGraphicFramePr/>
            <a:graphic xmlns:a="http://schemas.openxmlformats.org/drawingml/2006/main">
              <a:graphicData uri="http://schemas.openxmlformats.org/drawingml/2006/picture">
                <pic:pic xmlns:pic="http://schemas.openxmlformats.org/drawingml/2006/picture">
                  <pic:nvPicPr>
                    <pic:cNvPr id="299456" name="Picture 299456"/>
                    <pic:cNvPicPr/>
                  </pic:nvPicPr>
                  <pic:blipFill>
                    <a:blip r:embed="rId8"/>
                    <a:stretch>
                      <a:fillRect/>
                    </a:stretch>
                  </pic:blipFill>
                  <pic:spPr>
                    <a:xfrm>
                      <a:off x="0" y="0"/>
                      <a:ext cx="16131" cy="25815"/>
                    </a:xfrm>
                    <a:prstGeom prst="rect">
                      <a:avLst/>
                    </a:prstGeom>
                  </pic:spPr>
                </pic:pic>
              </a:graphicData>
            </a:graphic>
          </wp:inline>
        </w:drawing>
      </w:r>
      <w:r w:rsidRPr="00FF5A65">
        <w:rPr>
          <w:rFonts w:ascii="Book Antiqua" w:hAnsi="Book Antiqua" w:cstheme="majorBidi"/>
          <w:sz w:val="20"/>
          <w:szCs w:val="20"/>
        </w:rPr>
        <w:t>application de l'article 113 du décret n</w:t>
      </w:r>
      <w:r w:rsidRPr="00FF5A65">
        <w:rPr>
          <w:rFonts w:ascii="Book Antiqua" w:hAnsi="Book Antiqua" w:cstheme="majorBidi"/>
          <w:sz w:val="20"/>
          <w:szCs w:val="20"/>
          <w:vertAlign w:val="superscript"/>
        </w:rPr>
        <w:t xml:space="preserve">o </w:t>
      </w:r>
      <w:r w:rsidRPr="00FF5A65">
        <w:rPr>
          <w:rFonts w:ascii="Book Antiqua" w:hAnsi="Book Antiqua" w:cstheme="majorBidi"/>
          <w:sz w:val="20"/>
          <w:szCs w:val="20"/>
        </w:rPr>
        <w:t>2014-1039 du 13 Mars 2014, portant réglementation des marchés publics, tel que modifié et complété par les textes subséquents, que cet agrément n'a pas été révoqué que (3)……………………………………………………a constitué entre les mains du trésorier général de Tunisie suivant récépissé n</w:t>
      </w:r>
      <w:r w:rsidRPr="00FF5A65">
        <w:rPr>
          <w:rFonts w:ascii="Book Antiqua" w:hAnsi="Book Antiqua" w:cstheme="majorBidi"/>
          <w:sz w:val="20"/>
          <w:szCs w:val="20"/>
          <w:vertAlign w:val="superscript"/>
        </w:rPr>
        <w:t>o …………………………………………………………………………</w:t>
      </w:r>
      <w:r w:rsidRPr="00FF5A65">
        <w:rPr>
          <w:rFonts w:ascii="Book Antiqua" w:hAnsi="Book Antiqua" w:cstheme="majorBidi"/>
          <w:sz w:val="20"/>
          <w:szCs w:val="20"/>
        </w:rPr>
        <w:t xml:space="preserve"> En date du </w:t>
      </w:r>
      <w:r w:rsidRPr="00FF5A65">
        <w:rPr>
          <w:rFonts w:ascii="Book Antiqua" w:hAnsi="Book Antiqua" w:cstheme="majorBidi"/>
          <w:noProof/>
          <w:sz w:val="20"/>
          <w:szCs w:val="20"/>
          <w:lang w:eastAsia="fr-FR" w:bidi="ar-SA"/>
        </w:rPr>
        <w:drawing>
          <wp:inline distT="0" distB="0" distL="0" distR="0" wp14:anchorId="7BF30A6D" wp14:editId="35E3F46E">
            <wp:extent cx="1167865" cy="51630"/>
            <wp:effectExtent l="0" t="0" r="0" b="0"/>
            <wp:docPr id="299458" name="Picture 299458"/>
            <wp:cNvGraphicFramePr/>
            <a:graphic xmlns:a="http://schemas.openxmlformats.org/drawingml/2006/main">
              <a:graphicData uri="http://schemas.openxmlformats.org/drawingml/2006/picture">
                <pic:pic xmlns:pic="http://schemas.openxmlformats.org/drawingml/2006/picture">
                  <pic:nvPicPr>
                    <pic:cNvPr id="299458" name="Picture 299458"/>
                    <pic:cNvPicPr/>
                  </pic:nvPicPr>
                  <pic:blipFill>
                    <a:blip r:embed="rId9"/>
                    <a:stretch>
                      <a:fillRect/>
                    </a:stretch>
                  </pic:blipFill>
                  <pic:spPr>
                    <a:xfrm>
                      <a:off x="0" y="0"/>
                      <a:ext cx="1167865" cy="51630"/>
                    </a:xfrm>
                    <a:prstGeom prst="rect">
                      <a:avLst/>
                    </a:prstGeom>
                  </pic:spPr>
                </pic:pic>
              </a:graphicData>
            </a:graphic>
          </wp:inline>
        </w:drawing>
      </w:r>
      <w:r w:rsidRPr="00FF5A65">
        <w:rPr>
          <w:rFonts w:ascii="Book Antiqua" w:hAnsi="Book Antiqua" w:cstheme="majorBidi"/>
          <w:sz w:val="20"/>
          <w:szCs w:val="20"/>
        </w:rPr>
        <w:t xml:space="preserve">Le cautionnement fixe de </w:t>
      </w:r>
      <w:r w:rsidRPr="00FF5A65">
        <w:rPr>
          <w:rFonts w:ascii="Book Antiqua" w:hAnsi="Book Antiqua" w:cstheme="majorBidi"/>
          <w:b/>
          <w:sz w:val="20"/>
          <w:szCs w:val="20"/>
        </w:rPr>
        <w:t>xxxxxxxxxxxxx</w:t>
      </w:r>
      <w:r w:rsidRPr="00FF5A65">
        <w:rPr>
          <w:rFonts w:ascii="Book Antiqua" w:hAnsi="Book Antiqua" w:cstheme="majorBidi"/>
          <w:sz w:val="20"/>
          <w:szCs w:val="20"/>
        </w:rPr>
        <w:t xml:space="preserve"> (</w:t>
      </w:r>
      <w:r w:rsidRPr="00FF5A65">
        <w:rPr>
          <w:rFonts w:ascii="Book Antiqua" w:hAnsi="Book Antiqua" w:cstheme="majorBidi"/>
          <w:b/>
          <w:sz w:val="20"/>
          <w:szCs w:val="20"/>
        </w:rPr>
        <w:t>xxxxx</w:t>
      </w:r>
      <w:r w:rsidRPr="00FF5A65">
        <w:rPr>
          <w:rFonts w:ascii="Book Antiqua" w:hAnsi="Book Antiqua" w:cstheme="majorBidi"/>
          <w:sz w:val="20"/>
          <w:szCs w:val="20"/>
        </w:rPr>
        <w:t xml:space="preserve"> dinars) prévu par l'article 55 du décret susvisé et que ce cautionnement n'a pas été restitué.</w:t>
      </w:r>
    </w:p>
    <w:p w14:paraId="3B1C1B05" w14:textId="77777777" w:rsidR="00C73E1A" w:rsidRPr="00FF5A65" w:rsidRDefault="00C73E1A" w:rsidP="003272A0">
      <w:pPr>
        <w:widowControl/>
        <w:numPr>
          <w:ilvl w:val="0"/>
          <w:numId w:val="20"/>
        </w:numPr>
        <w:suppressAutoHyphens w:val="0"/>
        <w:ind w:right="13" w:hanging="493"/>
        <w:jc w:val="both"/>
        <w:rPr>
          <w:rFonts w:ascii="Book Antiqua" w:hAnsi="Book Antiqua" w:cstheme="majorBidi"/>
          <w:sz w:val="20"/>
          <w:szCs w:val="20"/>
        </w:rPr>
      </w:pPr>
      <w:r w:rsidRPr="00FF5A65">
        <w:rPr>
          <w:rFonts w:ascii="Book Antiqua" w:hAnsi="Book Antiqua" w:cstheme="majorBidi"/>
          <w:sz w:val="20"/>
          <w:szCs w:val="20"/>
        </w:rPr>
        <w:t xml:space="preserve">Déclare me-déclarons </w:t>
      </w:r>
      <w:r w:rsidRPr="00FF5A65">
        <w:rPr>
          <w:rFonts w:ascii="Book Antiqua" w:hAnsi="Book Antiqua" w:cstheme="majorBidi"/>
          <w:sz w:val="20"/>
          <w:szCs w:val="20"/>
        </w:rPr>
        <w:tab/>
        <w:t>nous,</w:t>
      </w:r>
      <w:r w:rsidRPr="00FF5A65">
        <w:rPr>
          <w:rFonts w:ascii="Book Antiqua" w:hAnsi="Book Antiqua" w:cstheme="majorBidi"/>
          <w:sz w:val="20"/>
          <w:szCs w:val="20"/>
        </w:rPr>
        <w:tab/>
        <w:t>porter</w:t>
      </w:r>
      <w:r w:rsidRPr="00FF5A65">
        <w:rPr>
          <w:rFonts w:ascii="Book Antiqua" w:hAnsi="Book Antiqua" w:cstheme="majorBidi"/>
          <w:sz w:val="20"/>
          <w:szCs w:val="20"/>
        </w:rPr>
        <w:tab/>
        <w:t>caution personnelle et solidaire,</w:t>
      </w:r>
      <w:r w:rsidRPr="00FF5A65">
        <w:rPr>
          <w:rFonts w:ascii="Book Antiqua" w:hAnsi="Book Antiqua" w:cstheme="majorBidi"/>
          <w:sz w:val="20"/>
          <w:szCs w:val="20"/>
        </w:rPr>
        <w:tab/>
        <w:t>(4)………………. .</w:t>
      </w:r>
    </w:p>
    <w:p w14:paraId="4117AEDA" w14:textId="34481979" w:rsidR="00C73E1A" w:rsidRPr="00FF5A65" w:rsidRDefault="00C73E1A" w:rsidP="00951805">
      <w:pPr>
        <w:ind w:left="424" w:firstLine="10"/>
        <w:rPr>
          <w:rFonts w:ascii="Book Antiqua" w:hAnsi="Book Antiqua" w:cstheme="majorBidi"/>
          <w:sz w:val="20"/>
          <w:szCs w:val="20"/>
        </w:rPr>
      </w:pPr>
      <w:r w:rsidRPr="00FF5A65">
        <w:rPr>
          <w:rFonts w:ascii="Book Antiqua" w:hAnsi="Book Antiqua" w:cstheme="majorBidi"/>
          <w:noProof/>
          <w:sz w:val="20"/>
          <w:szCs w:val="20"/>
        </w:rPr>
        <w:t>…………………</w:t>
      </w:r>
      <w:r w:rsidRPr="00FF5A65">
        <w:rPr>
          <w:rFonts w:ascii="Book Antiqua" w:hAnsi="Book Antiqua" w:cstheme="majorBidi"/>
          <w:sz w:val="20"/>
          <w:szCs w:val="20"/>
        </w:rPr>
        <w:t>......domicilié</w:t>
      </w:r>
      <w:r w:rsidRPr="00FF5A65">
        <w:rPr>
          <w:rFonts w:ascii="Book Antiqua" w:hAnsi="Book Antiqua" w:cstheme="majorBidi"/>
          <w:sz w:val="20"/>
          <w:szCs w:val="20"/>
        </w:rPr>
        <w:tab/>
        <w:t>à</w:t>
      </w:r>
      <w:r w:rsidRPr="00FF5A65">
        <w:rPr>
          <w:rFonts w:ascii="Book Antiqua" w:hAnsi="Book Antiqua" w:cstheme="majorBidi"/>
          <w:sz w:val="20"/>
          <w:szCs w:val="20"/>
        </w:rPr>
        <w:tab/>
        <w:t xml:space="preserve">(5) </w:t>
      </w:r>
      <w:r w:rsidRPr="00FF5A65">
        <w:rPr>
          <w:rFonts w:ascii="Book Antiqua" w:hAnsi="Book Antiqua" w:cstheme="majorBidi"/>
          <w:noProof/>
          <w:sz w:val="20"/>
          <w:szCs w:val="20"/>
        </w:rPr>
        <w:t>………………………………………..</w:t>
      </w:r>
      <w:r w:rsidRPr="00FF5A65">
        <w:rPr>
          <w:rFonts w:ascii="Book Antiqua" w:hAnsi="Book Antiqua" w:cstheme="majorBidi"/>
          <w:sz w:val="20"/>
          <w:szCs w:val="20"/>
        </w:rPr>
        <w:t xml:space="preserve">.....Au titre du montant du cautionnement définitif auquel ce dernier est assujetti en qualité de titulaire de la </w:t>
      </w:r>
      <w:r w:rsidRPr="00FF5A65">
        <w:rPr>
          <w:rFonts w:ascii="Book Antiqua" w:hAnsi="Book Antiqua" w:cstheme="majorBidi"/>
          <w:b/>
          <w:sz w:val="20"/>
          <w:szCs w:val="20"/>
        </w:rPr>
        <w:t>Consultation N°</w:t>
      </w:r>
      <w:r w:rsidR="00951805">
        <w:rPr>
          <w:rFonts w:ascii="Book Antiqua" w:hAnsi="Book Antiqua" w:cstheme="majorBidi"/>
          <w:b/>
          <w:sz w:val="20"/>
          <w:szCs w:val="20"/>
        </w:rPr>
        <w:t>28</w:t>
      </w:r>
      <w:r w:rsidR="003F5230">
        <w:rPr>
          <w:rFonts w:ascii="Book Antiqua" w:hAnsi="Book Antiqua" w:cstheme="majorBidi"/>
          <w:b/>
          <w:sz w:val="20"/>
          <w:szCs w:val="20"/>
        </w:rPr>
        <w:t>/2025</w:t>
      </w:r>
      <w:r w:rsidRPr="00FF5A65">
        <w:rPr>
          <w:rFonts w:ascii="Book Antiqua" w:hAnsi="Book Antiqua" w:cstheme="majorBidi"/>
          <w:sz w:val="20"/>
          <w:szCs w:val="20"/>
        </w:rPr>
        <w:t xml:space="preserve"> </w:t>
      </w:r>
      <w:r w:rsidR="00951805" w:rsidRPr="00951805">
        <w:rPr>
          <w:rFonts w:ascii="Book Antiqua" w:hAnsi="Book Antiqua" w:cstheme="majorBidi"/>
          <w:sz w:val="20"/>
          <w:szCs w:val="20"/>
        </w:rPr>
        <w:t>Acquisition, Installation des caméras de surveillance et écrans de visionnage pour suivi de système de caméra de surveillance</w:t>
      </w:r>
      <w:r w:rsidRPr="00951805">
        <w:rPr>
          <w:rFonts w:ascii="Book Antiqua" w:hAnsi="Book Antiqua" w:cstheme="majorBidi"/>
          <w:sz w:val="20"/>
          <w:szCs w:val="20"/>
        </w:rPr>
        <w:t xml:space="preserve"> </w:t>
      </w:r>
      <w:r w:rsidRPr="00FF5A65">
        <w:rPr>
          <w:rFonts w:ascii="Book Antiqua" w:hAnsi="Book Antiqua" w:cstheme="majorBidi"/>
          <w:sz w:val="20"/>
          <w:szCs w:val="20"/>
        </w:rPr>
        <w:t>en  date du…………………………………….</w:t>
      </w:r>
      <w:r w:rsidRPr="00FF5A65">
        <w:rPr>
          <w:rFonts w:ascii="Book Antiqua" w:hAnsi="Book Antiqua" w:cstheme="majorBidi"/>
          <w:sz w:val="20"/>
          <w:szCs w:val="20"/>
        </w:rPr>
        <w:tab/>
        <w:t>Enregistré</w:t>
      </w:r>
      <w:r w:rsidRPr="00FF5A65">
        <w:rPr>
          <w:rFonts w:ascii="Book Antiqua" w:hAnsi="Book Antiqua" w:cstheme="majorBidi"/>
          <w:sz w:val="20"/>
          <w:szCs w:val="20"/>
        </w:rPr>
        <w:tab/>
        <w:t xml:space="preserve"> à la recette des </w:t>
      </w:r>
      <w:r w:rsidRPr="00FF5A65">
        <w:rPr>
          <w:rFonts w:ascii="Book Antiqua" w:hAnsi="Book Antiqua" w:cstheme="majorBidi"/>
          <w:sz w:val="20"/>
          <w:szCs w:val="20"/>
        </w:rPr>
        <w:tab/>
        <w:t xml:space="preserve">finances  (6) …………. </w:t>
      </w:r>
    </w:p>
    <w:p w14:paraId="449BB1AB" w14:textId="77777777" w:rsidR="00C73E1A" w:rsidRPr="00FF5A65" w:rsidRDefault="00C73E1A" w:rsidP="00C73E1A">
      <w:pPr>
        <w:tabs>
          <w:tab w:val="center" w:pos="2505"/>
          <w:tab w:val="center" w:pos="5020"/>
          <w:tab w:val="center" w:pos="5553"/>
          <w:tab w:val="center" w:pos="6313"/>
          <w:tab w:val="center" w:pos="7153"/>
          <w:tab w:val="center" w:pos="8055"/>
          <w:tab w:val="right" w:pos="9084"/>
        </w:tabs>
        <w:rPr>
          <w:rFonts w:ascii="Book Antiqua" w:hAnsi="Book Antiqua" w:cstheme="majorBidi"/>
          <w:sz w:val="20"/>
          <w:szCs w:val="20"/>
        </w:rPr>
      </w:pPr>
      <w:r w:rsidRPr="00FF5A65">
        <w:rPr>
          <w:rFonts w:ascii="Book Antiqua" w:hAnsi="Book Antiqua" w:cstheme="majorBidi"/>
          <w:sz w:val="20"/>
          <w:szCs w:val="20"/>
        </w:rPr>
        <w:t xml:space="preserve">        …………………………….relatif au …………………………………………….</w:t>
      </w:r>
    </w:p>
    <w:p w14:paraId="23FBCA1C" w14:textId="77777777" w:rsidR="00C73E1A" w:rsidRPr="00FF5A65" w:rsidRDefault="00C73E1A" w:rsidP="00C73E1A">
      <w:pPr>
        <w:ind w:left="419" w:right="13"/>
        <w:jc w:val="both"/>
        <w:rPr>
          <w:rFonts w:ascii="Book Antiqua" w:hAnsi="Book Antiqua" w:cstheme="majorBidi"/>
          <w:sz w:val="20"/>
          <w:szCs w:val="20"/>
        </w:rPr>
      </w:pPr>
      <w:r w:rsidRPr="00FF5A65">
        <w:rPr>
          <w:rFonts w:ascii="Book Antiqua" w:hAnsi="Book Antiqua" w:cstheme="majorBidi"/>
          <w:noProof/>
          <w:sz w:val="20"/>
          <w:szCs w:val="20"/>
          <w:lang w:eastAsia="fr-FR" w:bidi="ar-SA"/>
        </w:rPr>
        <w:drawing>
          <wp:anchor distT="0" distB="0" distL="114300" distR="114300" simplePos="0" relativeHeight="251660288" behindDoc="0" locked="0" layoutInCell="1" allowOverlap="0" wp14:anchorId="0524EB1E" wp14:editId="745C987D">
            <wp:simplePos x="0" y="0"/>
            <wp:positionH relativeFrom="page">
              <wp:posOffset>838798</wp:posOffset>
            </wp:positionH>
            <wp:positionV relativeFrom="page">
              <wp:posOffset>4030383</wp:posOffset>
            </wp:positionV>
            <wp:extent cx="6452" cy="19362"/>
            <wp:effectExtent l="0" t="0" r="0" b="0"/>
            <wp:wrapSquare wrapText="bothSides"/>
            <wp:docPr id="93884" name="Picture 93884"/>
            <wp:cNvGraphicFramePr/>
            <a:graphic xmlns:a="http://schemas.openxmlformats.org/drawingml/2006/main">
              <a:graphicData uri="http://schemas.openxmlformats.org/drawingml/2006/picture">
                <pic:pic xmlns:pic="http://schemas.openxmlformats.org/drawingml/2006/picture">
                  <pic:nvPicPr>
                    <pic:cNvPr id="93884" name="Picture 93884"/>
                    <pic:cNvPicPr/>
                  </pic:nvPicPr>
                  <pic:blipFill>
                    <a:blip r:embed="rId10"/>
                    <a:stretch>
                      <a:fillRect/>
                    </a:stretch>
                  </pic:blipFill>
                  <pic:spPr>
                    <a:xfrm>
                      <a:off x="0" y="0"/>
                      <a:ext cx="6452" cy="19362"/>
                    </a:xfrm>
                    <a:prstGeom prst="rect">
                      <a:avLst/>
                    </a:prstGeom>
                  </pic:spPr>
                </pic:pic>
              </a:graphicData>
            </a:graphic>
          </wp:anchor>
        </w:drawing>
      </w:r>
      <w:r w:rsidRPr="00FF5A65">
        <w:rPr>
          <w:rFonts w:ascii="Book Antiqua" w:hAnsi="Book Antiqua" w:cstheme="majorBidi"/>
          <w:noProof/>
          <w:sz w:val="20"/>
          <w:szCs w:val="20"/>
          <w:lang w:eastAsia="fr-FR" w:bidi="ar-SA"/>
        </w:rPr>
        <w:drawing>
          <wp:anchor distT="0" distB="0" distL="114300" distR="114300" simplePos="0" relativeHeight="251661312" behindDoc="0" locked="0" layoutInCell="1" allowOverlap="0" wp14:anchorId="1F52F543" wp14:editId="4C97DCF0">
            <wp:simplePos x="0" y="0"/>
            <wp:positionH relativeFrom="page">
              <wp:posOffset>867833</wp:posOffset>
            </wp:positionH>
            <wp:positionV relativeFrom="page">
              <wp:posOffset>4072333</wp:posOffset>
            </wp:positionV>
            <wp:extent cx="12905" cy="9681"/>
            <wp:effectExtent l="0" t="0" r="0" b="0"/>
            <wp:wrapSquare wrapText="bothSides"/>
            <wp:docPr id="93886" name="Picture 93886"/>
            <wp:cNvGraphicFramePr/>
            <a:graphic xmlns:a="http://schemas.openxmlformats.org/drawingml/2006/main">
              <a:graphicData uri="http://schemas.openxmlformats.org/drawingml/2006/picture">
                <pic:pic xmlns:pic="http://schemas.openxmlformats.org/drawingml/2006/picture">
                  <pic:nvPicPr>
                    <pic:cNvPr id="93886" name="Picture 93886"/>
                    <pic:cNvPicPr/>
                  </pic:nvPicPr>
                  <pic:blipFill>
                    <a:blip r:embed="rId11"/>
                    <a:stretch>
                      <a:fillRect/>
                    </a:stretch>
                  </pic:blipFill>
                  <pic:spPr>
                    <a:xfrm>
                      <a:off x="0" y="0"/>
                      <a:ext cx="12905" cy="9681"/>
                    </a:xfrm>
                    <a:prstGeom prst="rect">
                      <a:avLst/>
                    </a:prstGeom>
                  </pic:spPr>
                </pic:pic>
              </a:graphicData>
            </a:graphic>
          </wp:anchor>
        </w:drawing>
      </w:r>
      <w:r w:rsidRPr="00FF5A65">
        <w:rPr>
          <w:rFonts w:ascii="Book Antiqua" w:hAnsi="Book Antiqua" w:cstheme="majorBidi"/>
          <w:noProof/>
          <w:sz w:val="20"/>
          <w:szCs w:val="20"/>
          <w:lang w:eastAsia="fr-FR" w:bidi="ar-SA"/>
        </w:rPr>
        <w:drawing>
          <wp:anchor distT="0" distB="0" distL="114300" distR="114300" simplePos="0" relativeHeight="251662336" behindDoc="0" locked="0" layoutInCell="1" allowOverlap="0" wp14:anchorId="7903B59B" wp14:editId="1E5AF405">
            <wp:simplePos x="0" y="0"/>
            <wp:positionH relativeFrom="page">
              <wp:posOffset>883964</wp:posOffset>
            </wp:positionH>
            <wp:positionV relativeFrom="page">
              <wp:posOffset>4072333</wp:posOffset>
            </wp:positionV>
            <wp:extent cx="12905" cy="9681"/>
            <wp:effectExtent l="0" t="0" r="0" b="0"/>
            <wp:wrapSquare wrapText="bothSides"/>
            <wp:docPr id="93885" name="Picture 93885"/>
            <wp:cNvGraphicFramePr/>
            <a:graphic xmlns:a="http://schemas.openxmlformats.org/drawingml/2006/main">
              <a:graphicData uri="http://schemas.openxmlformats.org/drawingml/2006/picture">
                <pic:pic xmlns:pic="http://schemas.openxmlformats.org/drawingml/2006/picture">
                  <pic:nvPicPr>
                    <pic:cNvPr id="93885" name="Picture 93885"/>
                    <pic:cNvPicPr/>
                  </pic:nvPicPr>
                  <pic:blipFill>
                    <a:blip r:embed="rId12"/>
                    <a:stretch>
                      <a:fillRect/>
                    </a:stretch>
                  </pic:blipFill>
                  <pic:spPr>
                    <a:xfrm>
                      <a:off x="0" y="0"/>
                      <a:ext cx="12905" cy="9681"/>
                    </a:xfrm>
                    <a:prstGeom prst="rect">
                      <a:avLst/>
                    </a:prstGeom>
                  </pic:spPr>
                </pic:pic>
              </a:graphicData>
            </a:graphic>
          </wp:anchor>
        </w:drawing>
      </w:r>
      <w:r w:rsidRPr="00FF5A65">
        <w:rPr>
          <w:rFonts w:ascii="Book Antiqua" w:hAnsi="Book Antiqua" w:cstheme="majorBidi"/>
          <w:noProof/>
          <w:sz w:val="20"/>
          <w:szCs w:val="20"/>
          <w:lang w:eastAsia="fr-FR" w:bidi="ar-SA"/>
        </w:rPr>
        <w:drawing>
          <wp:anchor distT="0" distB="0" distL="114300" distR="114300" simplePos="0" relativeHeight="251663360" behindDoc="0" locked="0" layoutInCell="1" allowOverlap="0" wp14:anchorId="22502F45" wp14:editId="79324088">
            <wp:simplePos x="0" y="0"/>
            <wp:positionH relativeFrom="page">
              <wp:posOffset>745240</wp:posOffset>
            </wp:positionH>
            <wp:positionV relativeFrom="page">
              <wp:posOffset>748638</wp:posOffset>
            </wp:positionV>
            <wp:extent cx="32261" cy="32269"/>
            <wp:effectExtent l="0" t="0" r="0" b="0"/>
            <wp:wrapSquare wrapText="bothSides"/>
            <wp:docPr id="93841" name="Picture 93841"/>
            <wp:cNvGraphicFramePr/>
            <a:graphic xmlns:a="http://schemas.openxmlformats.org/drawingml/2006/main">
              <a:graphicData uri="http://schemas.openxmlformats.org/drawingml/2006/picture">
                <pic:pic xmlns:pic="http://schemas.openxmlformats.org/drawingml/2006/picture">
                  <pic:nvPicPr>
                    <pic:cNvPr id="93841" name="Picture 93841"/>
                    <pic:cNvPicPr/>
                  </pic:nvPicPr>
                  <pic:blipFill>
                    <a:blip r:embed="rId13"/>
                    <a:stretch>
                      <a:fillRect/>
                    </a:stretch>
                  </pic:blipFill>
                  <pic:spPr>
                    <a:xfrm>
                      <a:off x="0" y="0"/>
                      <a:ext cx="32261" cy="32269"/>
                    </a:xfrm>
                    <a:prstGeom prst="rect">
                      <a:avLst/>
                    </a:prstGeom>
                  </pic:spPr>
                </pic:pic>
              </a:graphicData>
            </a:graphic>
          </wp:anchor>
        </w:drawing>
      </w:r>
      <w:r w:rsidRPr="00FF5A65">
        <w:rPr>
          <w:rFonts w:ascii="Book Antiqua" w:hAnsi="Book Antiqua" w:cstheme="majorBidi"/>
          <w:noProof/>
          <w:sz w:val="20"/>
          <w:szCs w:val="20"/>
          <w:lang w:eastAsia="fr-FR" w:bidi="ar-SA"/>
        </w:rPr>
        <w:drawing>
          <wp:anchor distT="0" distB="0" distL="114300" distR="114300" simplePos="0" relativeHeight="251664384" behindDoc="0" locked="0" layoutInCell="1" allowOverlap="0" wp14:anchorId="17E292C7" wp14:editId="6A258906">
            <wp:simplePos x="0" y="0"/>
            <wp:positionH relativeFrom="page">
              <wp:posOffset>751692</wp:posOffset>
            </wp:positionH>
            <wp:positionV relativeFrom="page">
              <wp:posOffset>793815</wp:posOffset>
            </wp:positionV>
            <wp:extent cx="6452" cy="9681"/>
            <wp:effectExtent l="0" t="0" r="0" b="0"/>
            <wp:wrapSquare wrapText="bothSides"/>
            <wp:docPr id="93842" name="Picture 93842"/>
            <wp:cNvGraphicFramePr/>
            <a:graphic xmlns:a="http://schemas.openxmlformats.org/drawingml/2006/main">
              <a:graphicData uri="http://schemas.openxmlformats.org/drawingml/2006/picture">
                <pic:pic xmlns:pic="http://schemas.openxmlformats.org/drawingml/2006/picture">
                  <pic:nvPicPr>
                    <pic:cNvPr id="93842" name="Picture 93842"/>
                    <pic:cNvPicPr/>
                  </pic:nvPicPr>
                  <pic:blipFill>
                    <a:blip r:embed="rId14"/>
                    <a:stretch>
                      <a:fillRect/>
                    </a:stretch>
                  </pic:blipFill>
                  <pic:spPr>
                    <a:xfrm>
                      <a:off x="0" y="0"/>
                      <a:ext cx="6452" cy="9681"/>
                    </a:xfrm>
                    <a:prstGeom prst="rect">
                      <a:avLst/>
                    </a:prstGeom>
                  </pic:spPr>
                </pic:pic>
              </a:graphicData>
            </a:graphic>
          </wp:anchor>
        </w:drawing>
      </w:r>
      <w:r w:rsidRPr="00FF5A65">
        <w:rPr>
          <w:rFonts w:ascii="Book Antiqua" w:hAnsi="Book Antiqua" w:cstheme="majorBidi"/>
          <w:noProof/>
          <w:sz w:val="20"/>
          <w:szCs w:val="20"/>
          <w:lang w:eastAsia="fr-FR" w:bidi="ar-SA"/>
        </w:rPr>
        <w:drawing>
          <wp:anchor distT="0" distB="0" distL="114300" distR="114300" simplePos="0" relativeHeight="251665408" behindDoc="0" locked="0" layoutInCell="1" allowOverlap="0" wp14:anchorId="3D0695E1" wp14:editId="40B0A564">
            <wp:simplePos x="0" y="0"/>
            <wp:positionH relativeFrom="page">
              <wp:posOffset>787180</wp:posOffset>
            </wp:positionH>
            <wp:positionV relativeFrom="page">
              <wp:posOffset>803495</wp:posOffset>
            </wp:positionV>
            <wp:extent cx="16131" cy="12907"/>
            <wp:effectExtent l="0" t="0" r="0" b="0"/>
            <wp:wrapSquare wrapText="bothSides"/>
            <wp:docPr id="93843" name="Picture 93843"/>
            <wp:cNvGraphicFramePr/>
            <a:graphic xmlns:a="http://schemas.openxmlformats.org/drawingml/2006/main">
              <a:graphicData uri="http://schemas.openxmlformats.org/drawingml/2006/picture">
                <pic:pic xmlns:pic="http://schemas.openxmlformats.org/drawingml/2006/picture">
                  <pic:nvPicPr>
                    <pic:cNvPr id="93843" name="Picture 93843"/>
                    <pic:cNvPicPr/>
                  </pic:nvPicPr>
                  <pic:blipFill>
                    <a:blip r:embed="rId15"/>
                    <a:stretch>
                      <a:fillRect/>
                    </a:stretch>
                  </pic:blipFill>
                  <pic:spPr>
                    <a:xfrm>
                      <a:off x="0" y="0"/>
                      <a:ext cx="16131" cy="12907"/>
                    </a:xfrm>
                    <a:prstGeom prst="rect">
                      <a:avLst/>
                    </a:prstGeom>
                  </pic:spPr>
                </pic:pic>
              </a:graphicData>
            </a:graphic>
          </wp:anchor>
        </w:drawing>
      </w:r>
      <w:r w:rsidRPr="00FF5A65">
        <w:rPr>
          <w:rFonts w:ascii="Book Antiqua" w:hAnsi="Book Antiqua" w:cstheme="majorBidi"/>
          <w:noProof/>
          <w:sz w:val="20"/>
          <w:szCs w:val="20"/>
          <w:lang w:eastAsia="fr-FR" w:bidi="ar-SA"/>
        </w:rPr>
        <w:drawing>
          <wp:anchor distT="0" distB="0" distL="114300" distR="114300" simplePos="0" relativeHeight="251666432" behindDoc="0" locked="0" layoutInCell="1" allowOverlap="0" wp14:anchorId="53C5C033" wp14:editId="646B3A51">
            <wp:simplePos x="0" y="0"/>
            <wp:positionH relativeFrom="page">
              <wp:posOffset>809763</wp:posOffset>
            </wp:positionH>
            <wp:positionV relativeFrom="page">
              <wp:posOffset>1519864</wp:posOffset>
            </wp:positionV>
            <wp:extent cx="19357" cy="16134"/>
            <wp:effectExtent l="0" t="0" r="0" b="0"/>
            <wp:wrapSquare wrapText="bothSides"/>
            <wp:docPr id="93846" name="Picture 93846"/>
            <wp:cNvGraphicFramePr/>
            <a:graphic xmlns:a="http://schemas.openxmlformats.org/drawingml/2006/main">
              <a:graphicData uri="http://schemas.openxmlformats.org/drawingml/2006/picture">
                <pic:pic xmlns:pic="http://schemas.openxmlformats.org/drawingml/2006/picture">
                  <pic:nvPicPr>
                    <pic:cNvPr id="93846" name="Picture 93846"/>
                    <pic:cNvPicPr/>
                  </pic:nvPicPr>
                  <pic:blipFill>
                    <a:blip r:embed="rId16"/>
                    <a:stretch>
                      <a:fillRect/>
                    </a:stretch>
                  </pic:blipFill>
                  <pic:spPr>
                    <a:xfrm>
                      <a:off x="0" y="0"/>
                      <a:ext cx="19357" cy="16134"/>
                    </a:xfrm>
                    <a:prstGeom prst="rect">
                      <a:avLst/>
                    </a:prstGeom>
                  </pic:spPr>
                </pic:pic>
              </a:graphicData>
            </a:graphic>
          </wp:anchor>
        </w:drawing>
      </w:r>
      <w:r w:rsidRPr="00FF5A65">
        <w:rPr>
          <w:rFonts w:ascii="Book Antiqua" w:hAnsi="Book Antiqua" w:cstheme="majorBidi"/>
          <w:noProof/>
          <w:sz w:val="20"/>
          <w:szCs w:val="20"/>
          <w:lang w:eastAsia="fr-FR" w:bidi="ar-SA"/>
        </w:rPr>
        <w:drawing>
          <wp:anchor distT="0" distB="0" distL="114300" distR="114300" simplePos="0" relativeHeight="251667456" behindDoc="0" locked="0" layoutInCell="1" allowOverlap="0" wp14:anchorId="00A934CF" wp14:editId="765B9494">
            <wp:simplePos x="0" y="0"/>
            <wp:positionH relativeFrom="page">
              <wp:posOffset>793632</wp:posOffset>
            </wp:positionH>
            <wp:positionV relativeFrom="page">
              <wp:posOffset>1548906</wp:posOffset>
            </wp:positionV>
            <wp:extent cx="12905" cy="9681"/>
            <wp:effectExtent l="0" t="0" r="0" b="0"/>
            <wp:wrapSquare wrapText="bothSides"/>
            <wp:docPr id="93847" name="Picture 93847"/>
            <wp:cNvGraphicFramePr/>
            <a:graphic xmlns:a="http://schemas.openxmlformats.org/drawingml/2006/main">
              <a:graphicData uri="http://schemas.openxmlformats.org/drawingml/2006/picture">
                <pic:pic xmlns:pic="http://schemas.openxmlformats.org/drawingml/2006/picture">
                  <pic:nvPicPr>
                    <pic:cNvPr id="93847" name="Picture 93847"/>
                    <pic:cNvPicPr/>
                  </pic:nvPicPr>
                  <pic:blipFill>
                    <a:blip r:embed="rId17"/>
                    <a:stretch>
                      <a:fillRect/>
                    </a:stretch>
                  </pic:blipFill>
                  <pic:spPr>
                    <a:xfrm>
                      <a:off x="0" y="0"/>
                      <a:ext cx="12905" cy="9681"/>
                    </a:xfrm>
                    <a:prstGeom prst="rect">
                      <a:avLst/>
                    </a:prstGeom>
                  </pic:spPr>
                </pic:pic>
              </a:graphicData>
            </a:graphic>
          </wp:anchor>
        </w:drawing>
      </w:r>
      <w:r w:rsidRPr="00FF5A65">
        <w:rPr>
          <w:rFonts w:ascii="Book Antiqua" w:hAnsi="Book Antiqua" w:cstheme="majorBidi"/>
          <w:noProof/>
          <w:sz w:val="20"/>
          <w:szCs w:val="20"/>
          <w:lang w:eastAsia="fr-FR" w:bidi="ar-SA"/>
        </w:rPr>
        <w:drawing>
          <wp:anchor distT="0" distB="0" distL="114300" distR="114300" simplePos="0" relativeHeight="251668480" behindDoc="0" locked="0" layoutInCell="1" allowOverlap="0" wp14:anchorId="325FF87D" wp14:editId="26CCA90E">
            <wp:simplePos x="0" y="0"/>
            <wp:positionH relativeFrom="page">
              <wp:posOffset>590385</wp:posOffset>
            </wp:positionH>
            <wp:positionV relativeFrom="page">
              <wp:posOffset>6250483</wp:posOffset>
            </wp:positionV>
            <wp:extent cx="3226" cy="6454"/>
            <wp:effectExtent l="0" t="0" r="0" b="0"/>
            <wp:wrapSquare wrapText="bothSides"/>
            <wp:docPr id="93930" name="Picture 93930"/>
            <wp:cNvGraphicFramePr/>
            <a:graphic xmlns:a="http://schemas.openxmlformats.org/drawingml/2006/main">
              <a:graphicData uri="http://schemas.openxmlformats.org/drawingml/2006/picture">
                <pic:pic xmlns:pic="http://schemas.openxmlformats.org/drawingml/2006/picture">
                  <pic:nvPicPr>
                    <pic:cNvPr id="93930" name="Picture 93930"/>
                    <pic:cNvPicPr/>
                  </pic:nvPicPr>
                  <pic:blipFill>
                    <a:blip r:embed="rId18"/>
                    <a:stretch>
                      <a:fillRect/>
                    </a:stretch>
                  </pic:blipFill>
                  <pic:spPr>
                    <a:xfrm>
                      <a:off x="0" y="0"/>
                      <a:ext cx="3226" cy="6454"/>
                    </a:xfrm>
                    <a:prstGeom prst="rect">
                      <a:avLst/>
                    </a:prstGeom>
                  </pic:spPr>
                </pic:pic>
              </a:graphicData>
            </a:graphic>
          </wp:anchor>
        </w:drawing>
      </w:r>
      <w:r w:rsidRPr="00FF5A65">
        <w:rPr>
          <w:rFonts w:ascii="Book Antiqua" w:hAnsi="Book Antiqua" w:cstheme="majorBidi"/>
          <w:noProof/>
          <w:sz w:val="20"/>
          <w:szCs w:val="20"/>
          <w:lang w:eastAsia="fr-FR" w:bidi="ar-SA"/>
        </w:rPr>
        <w:drawing>
          <wp:anchor distT="0" distB="0" distL="114300" distR="114300" simplePos="0" relativeHeight="251669504" behindDoc="0" locked="0" layoutInCell="1" allowOverlap="0" wp14:anchorId="147E492B" wp14:editId="4BC9AA3F">
            <wp:simplePos x="0" y="0"/>
            <wp:positionH relativeFrom="page">
              <wp:posOffset>890417</wp:posOffset>
            </wp:positionH>
            <wp:positionV relativeFrom="page">
              <wp:posOffset>6253710</wp:posOffset>
            </wp:positionV>
            <wp:extent cx="16131" cy="6453"/>
            <wp:effectExtent l="0" t="0" r="0" b="0"/>
            <wp:wrapSquare wrapText="bothSides"/>
            <wp:docPr id="93931" name="Picture 93931"/>
            <wp:cNvGraphicFramePr/>
            <a:graphic xmlns:a="http://schemas.openxmlformats.org/drawingml/2006/main">
              <a:graphicData uri="http://schemas.openxmlformats.org/drawingml/2006/picture">
                <pic:pic xmlns:pic="http://schemas.openxmlformats.org/drawingml/2006/picture">
                  <pic:nvPicPr>
                    <pic:cNvPr id="93931" name="Picture 93931"/>
                    <pic:cNvPicPr/>
                  </pic:nvPicPr>
                  <pic:blipFill>
                    <a:blip r:embed="rId19"/>
                    <a:stretch>
                      <a:fillRect/>
                    </a:stretch>
                  </pic:blipFill>
                  <pic:spPr>
                    <a:xfrm>
                      <a:off x="0" y="0"/>
                      <a:ext cx="16131" cy="6453"/>
                    </a:xfrm>
                    <a:prstGeom prst="rect">
                      <a:avLst/>
                    </a:prstGeom>
                  </pic:spPr>
                </pic:pic>
              </a:graphicData>
            </a:graphic>
          </wp:anchor>
        </w:drawing>
      </w:r>
      <w:r w:rsidRPr="00FF5A65">
        <w:rPr>
          <w:rFonts w:ascii="Book Antiqua" w:hAnsi="Book Antiqua" w:cstheme="majorBidi"/>
          <w:noProof/>
          <w:sz w:val="20"/>
          <w:szCs w:val="20"/>
          <w:lang w:eastAsia="fr-FR" w:bidi="ar-SA"/>
        </w:rPr>
        <w:drawing>
          <wp:anchor distT="0" distB="0" distL="114300" distR="114300" simplePos="0" relativeHeight="251670528" behindDoc="0" locked="0" layoutInCell="1" allowOverlap="0" wp14:anchorId="12951280" wp14:editId="7BF36348">
            <wp:simplePos x="0" y="0"/>
            <wp:positionH relativeFrom="page">
              <wp:posOffset>606516</wp:posOffset>
            </wp:positionH>
            <wp:positionV relativeFrom="page">
              <wp:posOffset>6273071</wp:posOffset>
            </wp:positionV>
            <wp:extent cx="9678" cy="12907"/>
            <wp:effectExtent l="0" t="0" r="0" b="0"/>
            <wp:wrapSquare wrapText="bothSides"/>
            <wp:docPr id="93932" name="Picture 93932"/>
            <wp:cNvGraphicFramePr/>
            <a:graphic xmlns:a="http://schemas.openxmlformats.org/drawingml/2006/main">
              <a:graphicData uri="http://schemas.openxmlformats.org/drawingml/2006/picture">
                <pic:pic xmlns:pic="http://schemas.openxmlformats.org/drawingml/2006/picture">
                  <pic:nvPicPr>
                    <pic:cNvPr id="93932" name="Picture 93932"/>
                    <pic:cNvPicPr/>
                  </pic:nvPicPr>
                  <pic:blipFill>
                    <a:blip r:embed="rId20"/>
                    <a:stretch>
                      <a:fillRect/>
                    </a:stretch>
                  </pic:blipFill>
                  <pic:spPr>
                    <a:xfrm>
                      <a:off x="0" y="0"/>
                      <a:ext cx="9678" cy="12907"/>
                    </a:xfrm>
                    <a:prstGeom prst="rect">
                      <a:avLst/>
                    </a:prstGeom>
                  </pic:spPr>
                </pic:pic>
              </a:graphicData>
            </a:graphic>
          </wp:anchor>
        </w:drawing>
      </w:r>
      <w:r w:rsidRPr="00FF5A65">
        <w:rPr>
          <w:rFonts w:ascii="Book Antiqua" w:hAnsi="Book Antiqua" w:cstheme="majorBidi"/>
          <w:sz w:val="20"/>
          <w:szCs w:val="20"/>
        </w:rPr>
        <w:t xml:space="preserve">Le montant du cautionnement définitif, s'élève à ………………………….. % du montant de la consultation, ce qui correspond à ……………………………….. dinars (en toutes lettres), et à </w:t>
      </w:r>
      <w:r w:rsidRPr="00FF5A65">
        <w:rPr>
          <w:rFonts w:ascii="Book Antiqua" w:hAnsi="Book Antiqua" w:cstheme="majorBidi"/>
          <w:noProof/>
          <w:sz w:val="20"/>
          <w:szCs w:val="20"/>
        </w:rPr>
        <w:t>…………………………………………….</w:t>
      </w:r>
      <w:r w:rsidRPr="00FF5A65">
        <w:rPr>
          <w:rFonts w:ascii="Book Antiqua" w:hAnsi="Book Antiqua" w:cstheme="majorBidi"/>
          <w:sz w:val="20"/>
          <w:szCs w:val="20"/>
        </w:rPr>
        <w:t>. dinars (en chiffres).</w:t>
      </w:r>
    </w:p>
    <w:p w14:paraId="0D85579C" w14:textId="77777777" w:rsidR="00C73E1A" w:rsidRPr="00FF5A65" w:rsidRDefault="00C73E1A" w:rsidP="003272A0">
      <w:pPr>
        <w:widowControl/>
        <w:numPr>
          <w:ilvl w:val="0"/>
          <w:numId w:val="20"/>
        </w:numPr>
        <w:suppressAutoHyphens w:val="0"/>
        <w:ind w:right="13" w:hanging="493"/>
        <w:jc w:val="both"/>
        <w:rPr>
          <w:rFonts w:ascii="Book Antiqua" w:hAnsi="Book Antiqua" w:cstheme="majorBidi"/>
          <w:sz w:val="20"/>
          <w:szCs w:val="20"/>
        </w:rPr>
      </w:pPr>
      <w:r w:rsidRPr="00FF5A65">
        <w:rPr>
          <w:rFonts w:ascii="Book Antiqua" w:hAnsi="Book Antiqua" w:cstheme="majorBidi"/>
          <w:sz w:val="20"/>
          <w:szCs w:val="20"/>
        </w:rPr>
        <w:t>M'engage, nous nous engageons solidairement, à effectuer le versement du montant garanti susvisé et dont le titulaire du marché serait débiteur au titre de la consultation susvisée, et ce, à la première demande écrite de l’acheteur public sans que j'ai (nous ayons) la possibilité de différer le paiement ou soulever de contestation pour quelque motif que ce soit et sans une mise en demeure ou une quelconque démarche administrative ou judiciaire préalable.</w:t>
      </w:r>
    </w:p>
    <w:p w14:paraId="4F7EC16E" w14:textId="77777777" w:rsidR="00C73E1A" w:rsidRPr="00FF5A65" w:rsidRDefault="00C73E1A" w:rsidP="003272A0">
      <w:pPr>
        <w:widowControl/>
        <w:numPr>
          <w:ilvl w:val="0"/>
          <w:numId w:val="20"/>
        </w:numPr>
        <w:suppressAutoHyphens w:val="0"/>
        <w:ind w:right="13" w:hanging="493"/>
        <w:jc w:val="both"/>
        <w:rPr>
          <w:rFonts w:ascii="Book Antiqua" w:hAnsi="Book Antiqua" w:cstheme="majorBidi"/>
          <w:sz w:val="20"/>
          <w:szCs w:val="20"/>
        </w:rPr>
      </w:pPr>
      <w:r w:rsidRPr="00FF5A65">
        <w:rPr>
          <w:rFonts w:ascii="Book Antiqua" w:hAnsi="Book Antiqua" w:cstheme="majorBidi"/>
          <w:sz w:val="20"/>
          <w:szCs w:val="20"/>
        </w:rPr>
        <w:t xml:space="preserve">En application des dispositions de l'article 13 du décret-loi  n </w:t>
      </w:r>
      <w:r w:rsidRPr="00FF5A65">
        <w:rPr>
          <w:rFonts w:ascii="Book Antiqua" w:hAnsi="Book Antiqua" w:cstheme="majorBidi"/>
          <w:sz w:val="20"/>
          <w:szCs w:val="20"/>
          <w:vertAlign w:val="superscript"/>
        </w:rPr>
        <w:t xml:space="preserve">o </w:t>
      </w:r>
      <w:r w:rsidRPr="00FF5A65">
        <w:rPr>
          <w:rFonts w:ascii="Book Antiqua" w:hAnsi="Book Antiqua" w:cstheme="majorBidi"/>
          <w:sz w:val="20"/>
          <w:szCs w:val="20"/>
        </w:rPr>
        <w:t xml:space="preserve">2022-68 du 19 octobre 2022 édictant des dispositions spéciales pour l'amélioration de l'efficacité de la réalisation des projets publics et privés, le cautionnement définitif ou son reliquat est restitué au titulaire de la consultation ou la caution qui le remplace devient caduque , à condition que le titulaire de la consultation se soit acquitté de toutes ses obligations avec le respect des délais règlementaires , et l’obtention d’un procès-verbal de la réception définitive du projet sans réserve. Dans ce cas le procès-verbal de la réception définitive remplace l’attestation du main levée au près de l’institution financière qui a accordé main levée la caution.  </w:t>
      </w:r>
    </w:p>
    <w:p w14:paraId="4CCF76EC" w14:textId="165E5B95" w:rsidR="00C73E1A" w:rsidRDefault="00C73E1A" w:rsidP="007E6A58">
      <w:pPr>
        <w:ind w:left="3828" w:right="13" w:hanging="3289"/>
        <w:jc w:val="both"/>
        <w:rPr>
          <w:rFonts w:ascii="Book Antiqua" w:hAnsi="Book Antiqua" w:cstheme="majorBidi"/>
          <w:sz w:val="20"/>
          <w:szCs w:val="20"/>
        </w:rPr>
      </w:pPr>
      <w:r w:rsidRPr="00FF5A65">
        <w:rPr>
          <w:rFonts w:ascii="Book Antiqua" w:hAnsi="Book Antiqua" w:cstheme="majorBidi"/>
          <w:sz w:val="20"/>
          <w:szCs w:val="20"/>
        </w:rPr>
        <w:tab/>
        <w:t xml:space="preserve">                                    Fait à.........</w:t>
      </w:r>
      <w:r w:rsidRPr="00FF5A65">
        <w:rPr>
          <w:rFonts w:ascii="Book Antiqua" w:hAnsi="Book Antiqua" w:cstheme="majorBidi"/>
          <w:noProof/>
          <w:sz w:val="20"/>
          <w:szCs w:val="20"/>
        </w:rPr>
        <w:t>.........</w:t>
      </w:r>
      <w:r w:rsidRPr="00FF5A65">
        <w:rPr>
          <w:rFonts w:ascii="Book Antiqua" w:hAnsi="Book Antiqua" w:cstheme="majorBidi"/>
          <w:sz w:val="20"/>
          <w:szCs w:val="20"/>
        </w:rPr>
        <w:t>le …………………</w:t>
      </w:r>
      <w:r w:rsidRPr="00FF5A65">
        <w:rPr>
          <w:rFonts w:ascii="Book Antiqua" w:hAnsi="Book Antiqua" w:cstheme="majorBidi"/>
          <w:sz w:val="20"/>
          <w:szCs w:val="20"/>
        </w:rPr>
        <w:tab/>
      </w:r>
    </w:p>
    <w:p w14:paraId="3CEC1C87" w14:textId="153723DC" w:rsidR="007E6A58" w:rsidRDefault="007E6A58" w:rsidP="007E6A58">
      <w:pPr>
        <w:ind w:left="3828" w:right="13" w:hanging="3289"/>
        <w:jc w:val="both"/>
        <w:rPr>
          <w:rFonts w:ascii="Book Antiqua" w:hAnsi="Book Antiqua" w:cstheme="majorBidi"/>
          <w:sz w:val="20"/>
          <w:szCs w:val="20"/>
        </w:rPr>
      </w:pPr>
    </w:p>
    <w:p w14:paraId="7F67768D" w14:textId="77777777" w:rsidR="007E6A58" w:rsidRPr="00FF5A65" w:rsidRDefault="007E6A58" w:rsidP="007E6A58">
      <w:pPr>
        <w:ind w:left="3828" w:right="13" w:hanging="3289"/>
        <w:jc w:val="both"/>
        <w:rPr>
          <w:rFonts w:ascii="Book Antiqua" w:hAnsi="Book Antiqua" w:cstheme="majorBidi"/>
          <w:sz w:val="20"/>
          <w:szCs w:val="20"/>
        </w:rPr>
      </w:pPr>
    </w:p>
    <w:p w14:paraId="4E120D08" w14:textId="4DC8FBA1" w:rsidR="00C73E1A" w:rsidRPr="00FF5A65" w:rsidRDefault="00C73E1A" w:rsidP="007E6A58">
      <w:pPr>
        <w:ind w:left="186" w:hanging="44"/>
        <w:jc w:val="both"/>
        <w:rPr>
          <w:rFonts w:ascii="Book Antiqua" w:hAnsi="Book Antiqua" w:cstheme="majorBidi"/>
          <w:sz w:val="20"/>
          <w:szCs w:val="20"/>
        </w:rPr>
      </w:pPr>
      <w:r w:rsidRPr="00FF5A65">
        <w:rPr>
          <w:rFonts w:ascii="Book Antiqua" w:hAnsi="Book Antiqua" w:cstheme="majorBidi"/>
          <w:noProof/>
          <w:sz w:val="20"/>
          <w:szCs w:val="20"/>
          <w:lang w:eastAsia="fr-FR" w:bidi="ar-SA"/>
        </w:rPr>
        <w:drawing>
          <wp:inline distT="0" distB="0" distL="0" distR="0" wp14:anchorId="4334B67E" wp14:editId="5849EAFF">
            <wp:extent cx="122594" cy="116168"/>
            <wp:effectExtent l="0" t="0" r="0" b="0"/>
            <wp:docPr id="299474" name="Picture 299474"/>
            <wp:cNvGraphicFramePr/>
            <a:graphic xmlns:a="http://schemas.openxmlformats.org/drawingml/2006/main">
              <a:graphicData uri="http://schemas.openxmlformats.org/drawingml/2006/picture">
                <pic:pic xmlns:pic="http://schemas.openxmlformats.org/drawingml/2006/picture">
                  <pic:nvPicPr>
                    <pic:cNvPr id="299474" name="Picture 299474"/>
                    <pic:cNvPicPr/>
                  </pic:nvPicPr>
                  <pic:blipFill>
                    <a:blip r:embed="rId21"/>
                    <a:stretch>
                      <a:fillRect/>
                    </a:stretch>
                  </pic:blipFill>
                  <pic:spPr>
                    <a:xfrm>
                      <a:off x="0" y="0"/>
                      <a:ext cx="122594" cy="116168"/>
                    </a:xfrm>
                    <a:prstGeom prst="rect">
                      <a:avLst/>
                    </a:prstGeom>
                  </pic:spPr>
                </pic:pic>
              </a:graphicData>
            </a:graphic>
          </wp:inline>
        </w:drawing>
      </w:r>
      <w:r w:rsidR="007E6A58">
        <w:rPr>
          <w:rFonts w:ascii="Book Antiqua" w:hAnsi="Book Antiqua" w:cstheme="majorBidi"/>
          <w:sz w:val="20"/>
          <w:szCs w:val="20"/>
        </w:rPr>
        <w:t xml:space="preserve">     </w:t>
      </w:r>
      <w:r w:rsidRPr="00FF5A65">
        <w:rPr>
          <w:rFonts w:ascii="Book Antiqua" w:hAnsi="Book Antiqua" w:cstheme="majorBidi"/>
          <w:sz w:val="20"/>
          <w:szCs w:val="20"/>
        </w:rPr>
        <w:t>Nom (s) et prénom(s) du (des) signataires</w:t>
      </w:r>
      <w:r w:rsidRPr="00FF5A65">
        <w:rPr>
          <w:rFonts w:ascii="Book Antiqua" w:hAnsi="Book Antiqua" w:cstheme="majorBidi"/>
          <w:noProof/>
          <w:sz w:val="20"/>
          <w:szCs w:val="20"/>
          <w:lang w:eastAsia="fr-FR" w:bidi="ar-SA"/>
        </w:rPr>
        <w:drawing>
          <wp:inline distT="0" distB="0" distL="0" distR="0" wp14:anchorId="26C90FB5" wp14:editId="0A6C48C8">
            <wp:extent cx="6452" cy="6454"/>
            <wp:effectExtent l="0" t="0" r="0" b="0"/>
            <wp:docPr id="93947" name="Picture 93947"/>
            <wp:cNvGraphicFramePr/>
            <a:graphic xmlns:a="http://schemas.openxmlformats.org/drawingml/2006/main">
              <a:graphicData uri="http://schemas.openxmlformats.org/drawingml/2006/picture">
                <pic:pic xmlns:pic="http://schemas.openxmlformats.org/drawingml/2006/picture">
                  <pic:nvPicPr>
                    <pic:cNvPr id="93947" name="Picture 93947"/>
                    <pic:cNvPicPr/>
                  </pic:nvPicPr>
                  <pic:blipFill>
                    <a:blip r:embed="rId22"/>
                    <a:stretch>
                      <a:fillRect/>
                    </a:stretch>
                  </pic:blipFill>
                  <pic:spPr>
                    <a:xfrm>
                      <a:off x="0" y="0"/>
                      <a:ext cx="6452" cy="6454"/>
                    </a:xfrm>
                    <a:prstGeom prst="rect">
                      <a:avLst/>
                    </a:prstGeom>
                  </pic:spPr>
                </pic:pic>
              </a:graphicData>
            </a:graphic>
          </wp:inline>
        </w:drawing>
      </w:r>
    </w:p>
    <w:p w14:paraId="258AC8D2" w14:textId="77777777" w:rsidR="00C73E1A" w:rsidRPr="00FF5A65" w:rsidRDefault="00C73E1A" w:rsidP="003272A0">
      <w:pPr>
        <w:widowControl/>
        <w:numPr>
          <w:ilvl w:val="0"/>
          <w:numId w:val="21"/>
        </w:numPr>
        <w:suppressAutoHyphens w:val="0"/>
        <w:ind w:hanging="386"/>
        <w:jc w:val="both"/>
        <w:rPr>
          <w:rFonts w:ascii="Book Antiqua" w:hAnsi="Book Antiqua" w:cstheme="majorBidi"/>
          <w:sz w:val="20"/>
          <w:szCs w:val="20"/>
        </w:rPr>
      </w:pPr>
      <w:r w:rsidRPr="00FF5A65">
        <w:rPr>
          <w:rFonts w:ascii="Book Antiqua" w:hAnsi="Book Antiqua" w:cstheme="majorBidi"/>
          <w:sz w:val="20"/>
          <w:szCs w:val="20"/>
        </w:rPr>
        <w:t>Raison sociale et adresse de l'établissement garant</w:t>
      </w:r>
    </w:p>
    <w:p w14:paraId="5846DCC1" w14:textId="77777777" w:rsidR="00C73E1A" w:rsidRPr="00FF5A65" w:rsidRDefault="00C73E1A" w:rsidP="003272A0">
      <w:pPr>
        <w:widowControl/>
        <w:numPr>
          <w:ilvl w:val="0"/>
          <w:numId w:val="21"/>
        </w:numPr>
        <w:suppressAutoHyphens w:val="0"/>
        <w:ind w:hanging="386"/>
        <w:jc w:val="both"/>
        <w:rPr>
          <w:rFonts w:ascii="Book Antiqua" w:hAnsi="Book Antiqua" w:cstheme="majorBidi"/>
          <w:sz w:val="20"/>
          <w:szCs w:val="20"/>
        </w:rPr>
      </w:pPr>
      <w:r w:rsidRPr="00FF5A65">
        <w:rPr>
          <w:rFonts w:ascii="Book Antiqua" w:hAnsi="Book Antiqua" w:cstheme="majorBidi"/>
          <w:sz w:val="20"/>
          <w:szCs w:val="20"/>
        </w:rPr>
        <w:t>Raison sociale de l'établissement garant</w:t>
      </w:r>
    </w:p>
    <w:p w14:paraId="318FC85B" w14:textId="77777777" w:rsidR="00C73E1A" w:rsidRPr="00FF5A65" w:rsidRDefault="00C73E1A" w:rsidP="003272A0">
      <w:pPr>
        <w:widowControl/>
        <w:numPr>
          <w:ilvl w:val="0"/>
          <w:numId w:val="21"/>
        </w:numPr>
        <w:suppressAutoHyphens w:val="0"/>
        <w:ind w:hanging="386"/>
        <w:jc w:val="both"/>
        <w:rPr>
          <w:rFonts w:ascii="Book Antiqua" w:hAnsi="Book Antiqua" w:cstheme="majorBidi"/>
          <w:sz w:val="20"/>
          <w:szCs w:val="20"/>
        </w:rPr>
      </w:pPr>
      <w:r w:rsidRPr="00FF5A65">
        <w:rPr>
          <w:rFonts w:ascii="Book Antiqua" w:hAnsi="Book Antiqua" w:cstheme="majorBidi"/>
          <w:sz w:val="20"/>
          <w:szCs w:val="20"/>
        </w:rPr>
        <w:t>Nom du titulaire du marché</w:t>
      </w:r>
    </w:p>
    <w:p w14:paraId="740628A4" w14:textId="77777777" w:rsidR="00C73E1A" w:rsidRPr="00FF5A65" w:rsidRDefault="00C73E1A" w:rsidP="003272A0">
      <w:pPr>
        <w:widowControl/>
        <w:numPr>
          <w:ilvl w:val="0"/>
          <w:numId w:val="21"/>
        </w:numPr>
        <w:suppressAutoHyphens w:val="0"/>
        <w:ind w:hanging="386"/>
        <w:jc w:val="both"/>
        <w:rPr>
          <w:rFonts w:ascii="Book Antiqua" w:hAnsi="Book Antiqua" w:cstheme="majorBidi"/>
          <w:sz w:val="20"/>
          <w:szCs w:val="20"/>
        </w:rPr>
      </w:pPr>
      <w:r w:rsidRPr="00FF5A65">
        <w:rPr>
          <w:rFonts w:ascii="Book Antiqua" w:hAnsi="Book Antiqua" w:cstheme="majorBidi"/>
          <w:sz w:val="20"/>
          <w:szCs w:val="20"/>
        </w:rPr>
        <w:t>Adresse du titulaire de la consultation</w:t>
      </w:r>
    </w:p>
    <w:p w14:paraId="2B5216C3" w14:textId="77777777" w:rsidR="00C73E1A" w:rsidRPr="00FF5A65" w:rsidRDefault="00C73E1A" w:rsidP="003272A0">
      <w:pPr>
        <w:widowControl/>
        <w:numPr>
          <w:ilvl w:val="0"/>
          <w:numId w:val="21"/>
        </w:numPr>
        <w:suppressAutoHyphens w:val="0"/>
        <w:ind w:hanging="386"/>
        <w:jc w:val="both"/>
        <w:rPr>
          <w:rFonts w:ascii="Book Antiqua" w:hAnsi="Book Antiqua" w:cstheme="majorBidi"/>
          <w:sz w:val="20"/>
          <w:szCs w:val="20"/>
        </w:rPr>
      </w:pPr>
      <w:r w:rsidRPr="00FF5A65">
        <w:rPr>
          <w:rFonts w:ascii="Book Antiqua" w:hAnsi="Book Antiqua" w:cstheme="majorBidi"/>
          <w:sz w:val="20"/>
          <w:szCs w:val="20"/>
        </w:rPr>
        <w:t>Indication des références d'enregistrement auprès de la recette des finances</w:t>
      </w:r>
    </w:p>
    <w:p w14:paraId="074001FF" w14:textId="77777777" w:rsidR="00C73E1A" w:rsidRPr="00FF5A65" w:rsidRDefault="00C73E1A" w:rsidP="003272A0">
      <w:pPr>
        <w:widowControl/>
        <w:numPr>
          <w:ilvl w:val="0"/>
          <w:numId w:val="21"/>
        </w:numPr>
        <w:suppressAutoHyphens w:val="0"/>
        <w:ind w:hanging="386"/>
        <w:jc w:val="both"/>
        <w:rPr>
          <w:rFonts w:ascii="Book Antiqua" w:hAnsi="Book Antiqua" w:cstheme="majorBidi"/>
          <w:sz w:val="20"/>
          <w:szCs w:val="20"/>
        </w:rPr>
      </w:pPr>
      <w:r w:rsidRPr="00FF5A65">
        <w:rPr>
          <w:rFonts w:ascii="Book Antiqua" w:hAnsi="Book Antiqua" w:cstheme="majorBidi"/>
          <w:sz w:val="20"/>
          <w:szCs w:val="20"/>
        </w:rPr>
        <w:t>Réception provisoire ou définitive des commandes</w:t>
      </w:r>
    </w:p>
    <w:p w14:paraId="3D994E3B" w14:textId="77777777" w:rsidR="00C73E1A" w:rsidRPr="00FF5A65" w:rsidRDefault="00C73E1A" w:rsidP="00C73E1A">
      <w:pPr>
        <w:rPr>
          <w:rFonts w:ascii="Book Antiqua" w:hAnsi="Book Antiqua" w:cstheme="majorBidi"/>
          <w:b/>
          <w:strike/>
          <w:color w:val="FF0000"/>
          <w:sz w:val="38"/>
        </w:rPr>
      </w:pPr>
      <w:r w:rsidRPr="00FF5A65">
        <w:rPr>
          <w:rFonts w:ascii="Book Antiqua" w:hAnsi="Book Antiqua" w:cstheme="majorBidi"/>
          <w:b/>
          <w:sz w:val="38"/>
        </w:rPr>
        <w:br w:type="page"/>
      </w:r>
    </w:p>
    <w:p w14:paraId="4F343F6F" w14:textId="77777777" w:rsidR="00C73E1A" w:rsidRDefault="00C73E1A" w:rsidP="00261355">
      <w:pPr>
        <w:jc w:val="center"/>
        <w:rPr>
          <w:rStyle w:val="lev"/>
          <w:rFonts w:ascii="Book Antiqua" w:hAnsi="Book Antiqua" w:cstheme="minorBidi"/>
          <w:szCs w:val="20"/>
        </w:rPr>
      </w:pPr>
    </w:p>
    <w:p w14:paraId="1746D09E" w14:textId="77777777" w:rsidR="00C73E1A" w:rsidRDefault="00C73E1A" w:rsidP="00261355">
      <w:pPr>
        <w:jc w:val="center"/>
        <w:rPr>
          <w:rStyle w:val="lev"/>
          <w:rFonts w:ascii="Book Antiqua" w:hAnsi="Book Antiqua" w:cstheme="minorBidi"/>
          <w:szCs w:val="20"/>
        </w:rPr>
      </w:pPr>
    </w:p>
    <w:p w14:paraId="6A06480A" w14:textId="77777777" w:rsidR="00261355" w:rsidRPr="000F4999" w:rsidRDefault="00261355" w:rsidP="00261355">
      <w:pPr>
        <w:pStyle w:val="Corpsdetexte"/>
        <w:spacing w:after="0"/>
        <w:ind w:right="-57"/>
        <w:rPr>
          <w:rFonts w:ascii="Book Antiqua" w:hAnsi="Book Antiqua" w:cstheme="minorBidi"/>
          <w:sz w:val="18"/>
          <w:szCs w:val="20"/>
        </w:rPr>
      </w:pPr>
    </w:p>
    <w:p w14:paraId="0E068ED0" w14:textId="77777777" w:rsidR="00261355" w:rsidRPr="000F4999" w:rsidRDefault="00261355" w:rsidP="00261355">
      <w:pPr>
        <w:pStyle w:val="Corpsdetexte"/>
        <w:spacing w:after="0"/>
        <w:ind w:right="-57"/>
        <w:rPr>
          <w:rFonts w:ascii="Book Antiqua" w:hAnsi="Book Antiqua" w:cstheme="minorBidi"/>
          <w:sz w:val="18"/>
          <w:szCs w:val="20"/>
        </w:rPr>
      </w:pPr>
    </w:p>
    <w:p w14:paraId="2CA1799C" w14:textId="77777777" w:rsidR="00610C38" w:rsidRPr="000F4999" w:rsidRDefault="00610C38" w:rsidP="00610C38">
      <w:pPr>
        <w:widowControl/>
        <w:suppressAutoHyphens w:val="0"/>
        <w:spacing w:after="200" w:line="276" w:lineRule="auto"/>
        <w:ind w:left="0" w:firstLine="0"/>
        <w:rPr>
          <w:rFonts w:ascii="Book Antiqua" w:hAnsi="Book Antiqua" w:cstheme="minorBidi"/>
          <w:sz w:val="18"/>
          <w:szCs w:val="20"/>
        </w:rPr>
      </w:pPr>
    </w:p>
    <w:p w14:paraId="49C32A6A" w14:textId="77777777" w:rsidR="00261355" w:rsidRPr="000F4999" w:rsidRDefault="00261355" w:rsidP="00610C38">
      <w:pPr>
        <w:widowControl/>
        <w:tabs>
          <w:tab w:val="left" w:pos="3724"/>
        </w:tabs>
        <w:suppressAutoHyphens w:val="0"/>
        <w:spacing w:after="200" w:line="276" w:lineRule="auto"/>
        <w:ind w:left="0" w:firstLine="0"/>
        <w:jc w:val="center"/>
        <w:rPr>
          <w:rStyle w:val="lev"/>
          <w:rFonts w:ascii="Book Antiqua" w:hAnsi="Book Antiqua" w:cstheme="minorBidi"/>
          <w:szCs w:val="20"/>
        </w:rPr>
      </w:pPr>
      <w:r w:rsidRPr="000F4999">
        <w:rPr>
          <w:rStyle w:val="lev"/>
          <w:rFonts w:ascii="Book Antiqua" w:hAnsi="Book Antiqua" w:cstheme="minorBidi"/>
          <w:szCs w:val="20"/>
        </w:rPr>
        <w:t xml:space="preserve">MODELE </w:t>
      </w:r>
      <w:r w:rsidRPr="000F4999">
        <w:rPr>
          <w:rFonts w:ascii="Book Antiqua" w:hAnsi="Book Antiqua" w:cstheme="minorBidi"/>
          <w:b/>
          <w:bCs/>
          <w:sz w:val="28"/>
          <w:szCs w:val="20"/>
        </w:rPr>
        <w:br/>
      </w:r>
      <w:r w:rsidRPr="000F4999">
        <w:rPr>
          <w:rStyle w:val="lev"/>
          <w:rFonts w:ascii="Book Antiqua" w:hAnsi="Book Antiqua" w:cstheme="minorBidi"/>
          <w:szCs w:val="20"/>
        </w:rPr>
        <w:t>DE DECLARATION SUR L’HONNEUR</w:t>
      </w:r>
      <w:r w:rsidRPr="000F4999">
        <w:rPr>
          <w:rFonts w:ascii="Book Antiqua" w:hAnsi="Book Antiqua" w:cstheme="minorBidi"/>
          <w:b/>
          <w:bCs/>
          <w:sz w:val="28"/>
          <w:szCs w:val="20"/>
        </w:rPr>
        <w:br/>
      </w:r>
      <w:r w:rsidRPr="000F4999">
        <w:rPr>
          <w:rStyle w:val="lev"/>
          <w:rFonts w:ascii="Book Antiqua" w:hAnsi="Book Antiqua" w:cstheme="minorBidi"/>
          <w:szCs w:val="20"/>
        </w:rPr>
        <w:t xml:space="preserve"> DE </w:t>
      </w:r>
      <w:r w:rsidR="000A6E36" w:rsidRPr="000F4999">
        <w:rPr>
          <w:rStyle w:val="lev"/>
          <w:rFonts w:ascii="Book Antiqua" w:hAnsi="Book Antiqua" w:cstheme="minorBidi"/>
          <w:szCs w:val="20"/>
        </w:rPr>
        <w:t>NON-INFLUENCE</w:t>
      </w:r>
    </w:p>
    <w:p w14:paraId="5F3F0F0E" w14:textId="77777777" w:rsidR="00261355" w:rsidRPr="000F4999" w:rsidRDefault="00261355" w:rsidP="00261355">
      <w:pPr>
        <w:jc w:val="both"/>
        <w:rPr>
          <w:rFonts w:ascii="Book Antiqua" w:hAnsi="Book Antiqua" w:cstheme="minorBidi"/>
          <w:i/>
          <w:iCs/>
          <w:lang w:eastAsia="ar-TN" w:bidi="ar-TN"/>
        </w:rPr>
      </w:pPr>
    </w:p>
    <w:p w14:paraId="1131712B" w14:textId="77777777" w:rsidR="00261355" w:rsidRPr="000F4999" w:rsidRDefault="00261355" w:rsidP="00261355">
      <w:pPr>
        <w:jc w:val="both"/>
        <w:rPr>
          <w:rFonts w:ascii="Book Antiqua" w:hAnsi="Book Antiqua" w:cstheme="minorBidi"/>
          <w:i/>
          <w:iCs/>
          <w:lang w:eastAsia="ar-TN" w:bidi="ar-TN"/>
        </w:rPr>
      </w:pPr>
    </w:p>
    <w:p w14:paraId="30CF335F" w14:textId="77777777" w:rsidR="00261355" w:rsidRPr="000F4999" w:rsidRDefault="00261355" w:rsidP="00261355">
      <w:pPr>
        <w:jc w:val="both"/>
        <w:rPr>
          <w:rFonts w:ascii="Book Antiqua" w:hAnsi="Book Antiqua" w:cstheme="minorBidi"/>
          <w:i/>
          <w:iCs/>
          <w:lang w:eastAsia="ar-TN" w:bidi="ar-TN"/>
        </w:rPr>
      </w:pPr>
    </w:p>
    <w:p w14:paraId="17F2988F" w14:textId="77777777" w:rsidR="00261355" w:rsidRPr="000F4999" w:rsidRDefault="00261355" w:rsidP="00261355">
      <w:pPr>
        <w:ind w:right="-73"/>
        <w:jc w:val="both"/>
        <w:rPr>
          <w:rFonts w:ascii="Book Antiqua" w:hAnsi="Book Antiqua" w:cstheme="minorBidi"/>
          <w:i/>
          <w:iCs/>
          <w:sz w:val="28"/>
          <w:szCs w:val="28"/>
        </w:rPr>
      </w:pPr>
    </w:p>
    <w:p w14:paraId="50D35FA5" w14:textId="77777777" w:rsidR="00261355" w:rsidRPr="000F4999" w:rsidRDefault="00261355" w:rsidP="00261355">
      <w:pPr>
        <w:ind w:right="-73"/>
        <w:jc w:val="both"/>
        <w:rPr>
          <w:rFonts w:ascii="Book Antiqua" w:hAnsi="Book Antiqua" w:cstheme="minorBidi"/>
          <w:i/>
          <w:iCs/>
          <w:sz w:val="28"/>
          <w:szCs w:val="28"/>
        </w:rPr>
      </w:pPr>
    </w:p>
    <w:p w14:paraId="58091189" w14:textId="77777777" w:rsidR="00261355" w:rsidRPr="000F4999" w:rsidRDefault="00261355" w:rsidP="00261355">
      <w:pPr>
        <w:tabs>
          <w:tab w:val="right" w:leader="dot" w:pos="9072"/>
        </w:tabs>
        <w:spacing w:line="360" w:lineRule="auto"/>
        <w:jc w:val="both"/>
        <w:rPr>
          <w:rFonts w:ascii="Book Antiqua" w:hAnsi="Book Antiqua" w:cstheme="minorBidi"/>
          <w:i/>
          <w:iCs/>
        </w:rPr>
      </w:pPr>
      <w:r w:rsidRPr="000F4999">
        <w:rPr>
          <w:rFonts w:ascii="Book Antiqua" w:hAnsi="Book Antiqua" w:cstheme="minorBidi"/>
          <w:i/>
          <w:iCs/>
        </w:rPr>
        <w:t xml:space="preserve">Je soussigné (1) </w:t>
      </w:r>
      <w:r w:rsidRPr="000F4999">
        <w:rPr>
          <w:rFonts w:ascii="Book Antiqua" w:hAnsi="Book Antiqua" w:cstheme="minorBidi"/>
          <w:i/>
          <w:iCs/>
        </w:rPr>
        <w:tab/>
      </w:r>
    </w:p>
    <w:p w14:paraId="6EF29161" w14:textId="77777777" w:rsidR="00261355" w:rsidRPr="000F4999" w:rsidRDefault="000A6E36" w:rsidP="00261355">
      <w:pPr>
        <w:tabs>
          <w:tab w:val="right" w:leader="dot" w:pos="9072"/>
        </w:tabs>
        <w:spacing w:line="360" w:lineRule="auto"/>
        <w:jc w:val="both"/>
        <w:rPr>
          <w:rFonts w:ascii="Book Antiqua" w:hAnsi="Book Antiqua" w:cstheme="minorBidi"/>
          <w:i/>
          <w:iCs/>
        </w:rPr>
      </w:pPr>
      <w:r w:rsidRPr="000F4999">
        <w:rPr>
          <w:rFonts w:ascii="Book Antiqua" w:hAnsi="Book Antiqua" w:cstheme="minorBidi"/>
          <w:i/>
          <w:iCs/>
        </w:rPr>
        <w:t>Agissant</w:t>
      </w:r>
      <w:r w:rsidR="00261355" w:rsidRPr="000F4999">
        <w:rPr>
          <w:rFonts w:ascii="Book Antiqua" w:hAnsi="Book Antiqua" w:cstheme="minorBidi"/>
          <w:i/>
          <w:iCs/>
        </w:rPr>
        <w:t xml:space="preserve"> en tant que (2)</w:t>
      </w:r>
      <w:r w:rsidR="00261355" w:rsidRPr="000F4999">
        <w:rPr>
          <w:rFonts w:ascii="Book Antiqua" w:hAnsi="Book Antiqua" w:cstheme="minorBidi"/>
          <w:i/>
          <w:iCs/>
        </w:rPr>
        <w:tab/>
      </w:r>
    </w:p>
    <w:p w14:paraId="6AC0238E" w14:textId="77777777" w:rsidR="00261355" w:rsidRPr="000F4999" w:rsidRDefault="000A6E36" w:rsidP="00261355">
      <w:pPr>
        <w:tabs>
          <w:tab w:val="right" w:leader="dot" w:pos="9072"/>
        </w:tabs>
        <w:spacing w:line="360" w:lineRule="auto"/>
        <w:jc w:val="both"/>
        <w:rPr>
          <w:rFonts w:ascii="Book Antiqua" w:hAnsi="Book Antiqua" w:cstheme="minorBidi"/>
          <w:i/>
          <w:iCs/>
        </w:rPr>
      </w:pPr>
      <w:r w:rsidRPr="000F4999">
        <w:rPr>
          <w:rFonts w:ascii="Book Antiqua" w:hAnsi="Book Antiqua" w:cstheme="minorBidi"/>
          <w:i/>
          <w:iCs/>
        </w:rPr>
        <w:t>De</w:t>
      </w:r>
      <w:r w:rsidR="00261355" w:rsidRPr="000F4999">
        <w:rPr>
          <w:rFonts w:ascii="Book Antiqua" w:hAnsi="Book Antiqua" w:cstheme="minorBidi"/>
          <w:i/>
          <w:iCs/>
        </w:rPr>
        <w:t xml:space="preserve"> la société (3) </w:t>
      </w:r>
      <w:r w:rsidR="00261355" w:rsidRPr="000F4999">
        <w:rPr>
          <w:rFonts w:ascii="Book Antiqua" w:hAnsi="Book Antiqua" w:cstheme="minorBidi"/>
          <w:i/>
          <w:iCs/>
        </w:rPr>
        <w:tab/>
      </w:r>
    </w:p>
    <w:p w14:paraId="6820FF63" w14:textId="77777777" w:rsidR="00261355" w:rsidRPr="000F4999" w:rsidRDefault="000A6E36" w:rsidP="00261355">
      <w:pPr>
        <w:tabs>
          <w:tab w:val="right" w:leader="dot" w:pos="9072"/>
        </w:tabs>
        <w:spacing w:line="360" w:lineRule="auto"/>
        <w:jc w:val="both"/>
        <w:rPr>
          <w:rFonts w:ascii="Book Antiqua" w:hAnsi="Book Antiqua" w:cstheme="minorBidi"/>
          <w:i/>
          <w:iCs/>
        </w:rPr>
      </w:pPr>
      <w:r w:rsidRPr="000F4999">
        <w:rPr>
          <w:rFonts w:ascii="Book Antiqua" w:hAnsi="Book Antiqua" w:cstheme="minorBidi"/>
          <w:i/>
          <w:iCs/>
        </w:rPr>
        <w:t>Adresse</w:t>
      </w:r>
      <w:r w:rsidR="00261355" w:rsidRPr="000F4999">
        <w:rPr>
          <w:rFonts w:ascii="Book Antiqua" w:hAnsi="Book Antiqua" w:cstheme="minorBidi"/>
          <w:i/>
          <w:iCs/>
        </w:rPr>
        <w:tab/>
      </w:r>
    </w:p>
    <w:p w14:paraId="54F25C05" w14:textId="77777777" w:rsidR="00261355" w:rsidRPr="000F4999" w:rsidRDefault="00261355" w:rsidP="00261355">
      <w:pPr>
        <w:tabs>
          <w:tab w:val="right" w:leader="dot" w:pos="9072"/>
        </w:tabs>
        <w:spacing w:line="360" w:lineRule="auto"/>
        <w:jc w:val="both"/>
        <w:rPr>
          <w:rFonts w:ascii="Book Antiqua" w:hAnsi="Book Antiqua" w:cstheme="minorBidi"/>
          <w:i/>
          <w:iCs/>
        </w:rPr>
      </w:pPr>
      <w:r w:rsidRPr="000F4999">
        <w:rPr>
          <w:rFonts w:ascii="Book Antiqua" w:hAnsi="Book Antiqua" w:cstheme="minorBidi"/>
          <w:i/>
          <w:iCs/>
        </w:rPr>
        <w:tab/>
      </w:r>
    </w:p>
    <w:p w14:paraId="70C10A99" w14:textId="77777777" w:rsidR="00261355" w:rsidRPr="000F4999" w:rsidRDefault="000A6E36" w:rsidP="005604A1">
      <w:pPr>
        <w:spacing w:line="360" w:lineRule="auto"/>
        <w:ind w:left="0" w:firstLine="0"/>
        <w:jc w:val="both"/>
        <w:rPr>
          <w:rFonts w:ascii="Book Antiqua" w:hAnsi="Book Antiqua" w:cstheme="minorBidi"/>
          <w:i/>
          <w:iCs/>
          <w:lang w:eastAsia="ar-TN" w:bidi="ar-TN"/>
        </w:rPr>
      </w:pPr>
      <w:r w:rsidRPr="000F4999">
        <w:rPr>
          <w:rFonts w:ascii="Book Antiqua" w:hAnsi="Book Antiqua" w:cstheme="minorBidi"/>
          <w:i/>
          <w:iCs/>
          <w:lang w:eastAsia="ar-TN" w:bidi="ar-TN"/>
        </w:rPr>
        <w:t>Déclare</w:t>
      </w:r>
      <w:r w:rsidR="00261355" w:rsidRPr="000F4999">
        <w:rPr>
          <w:rFonts w:ascii="Book Antiqua" w:hAnsi="Book Antiqua" w:cstheme="minorBidi"/>
          <w:i/>
          <w:iCs/>
          <w:lang w:eastAsia="ar-TN" w:bidi="ar-TN"/>
        </w:rPr>
        <w:t xml:space="preserve"> sur l’honneur que je n’ai pas fait et m’engage à ne pas faire par moi-même ni par une personne interposée, des promesses de dons ou de présents en vue d’influencer sur les différe</w:t>
      </w:r>
      <w:r w:rsidR="005604A1" w:rsidRPr="000F4999">
        <w:rPr>
          <w:rFonts w:ascii="Book Antiqua" w:hAnsi="Book Antiqua" w:cstheme="minorBidi"/>
          <w:i/>
          <w:iCs/>
          <w:lang w:eastAsia="ar-TN" w:bidi="ar-TN"/>
        </w:rPr>
        <w:t>ntes procédures de conclusion de la consultation</w:t>
      </w:r>
      <w:r w:rsidR="00261355" w:rsidRPr="000F4999">
        <w:rPr>
          <w:rFonts w:ascii="Book Antiqua" w:hAnsi="Book Antiqua" w:cstheme="minorBidi"/>
          <w:i/>
          <w:iCs/>
          <w:lang w:eastAsia="ar-TN" w:bidi="ar-TN"/>
        </w:rPr>
        <w:t xml:space="preserve"> et des étapes de sa réalisation.</w:t>
      </w:r>
    </w:p>
    <w:p w14:paraId="38C0872B" w14:textId="77777777" w:rsidR="00261355" w:rsidRPr="000F4999" w:rsidRDefault="00261355" w:rsidP="00261355">
      <w:pPr>
        <w:spacing w:line="360" w:lineRule="auto"/>
        <w:jc w:val="both"/>
        <w:rPr>
          <w:rFonts w:ascii="Book Antiqua" w:hAnsi="Book Antiqua" w:cstheme="minorBidi"/>
          <w:i/>
          <w:iCs/>
          <w:lang w:eastAsia="ar-TN" w:bidi="ar-TN"/>
        </w:rPr>
      </w:pPr>
    </w:p>
    <w:p w14:paraId="4D0E5290" w14:textId="77777777" w:rsidR="00261355" w:rsidRPr="000F4999" w:rsidRDefault="00261355" w:rsidP="00261355">
      <w:pPr>
        <w:spacing w:line="360" w:lineRule="auto"/>
        <w:rPr>
          <w:rFonts w:ascii="Book Antiqua" w:hAnsi="Book Antiqua" w:cstheme="minorBidi"/>
          <w:i/>
          <w:iCs/>
          <w:lang w:eastAsia="ar-SA" w:bidi="ar-SA"/>
        </w:rPr>
      </w:pPr>
      <w:r w:rsidRPr="000F4999">
        <w:rPr>
          <w:rFonts w:ascii="Book Antiqua" w:hAnsi="Book Antiqua" w:cstheme="minorBidi"/>
          <w:i/>
          <w:iCs/>
        </w:rPr>
        <w:tab/>
      </w:r>
      <w:r w:rsidRPr="000F4999">
        <w:rPr>
          <w:rFonts w:ascii="Book Antiqua" w:hAnsi="Book Antiqua" w:cstheme="minorBidi"/>
          <w:i/>
          <w:iCs/>
        </w:rPr>
        <w:tab/>
      </w:r>
      <w:r w:rsidRPr="000F4999">
        <w:rPr>
          <w:rFonts w:ascii="Book Antiqua" w:hAnsi="Book Antiqua" w:cstheme="minorBidi"/>
          <w:i/>
          <w:iCs/>
        </w:rPr>
        <w:tab/>
      </w:r>
      <w:r w:rsidRPr="000F4999">
        <w:rPr>
          <w:rFonts w:ascii="Book Antiqua" w:hAnsi="Book Antiqua" w:cstheme="minorBidi"/>
          <w:i/>
          <w:iCs/>
        </w:rPr>
        <w:tab/>
        <w:t>Fait à …………………….,  le ………………..…………</w:t>
      </w:r>
    </w:p>
    <w:p w14:paraId="39824544" w14:textId="77777777" w:rsidR="00261355" w:rsidRPr="000F4999" w:rsidRDefault="00261355" w:rsidP="00261355">
      <w:pPr>
        <w:spacing w:line="360" w:lineRule="auto"/>
        <w:jc w:val="both"/>
        <w:rPr>
          <w:rFonts w:ascii="Book Antiqua" w:hAnsi="Book Antiqua" w:cstheme="minorBidi"/>
          <w:i/>
          <w:iCs/>
          <w:lang w:eastAsia="ar-TN" w:bidi="ar-TN"/>
        </w:rPr>
      </w:pPr>
    </w:p>
    <w:p w14:paraId="55A80B35" w14:textId="77777777" w:rsidR="00261355" w:rsidRPr="000F4999" w:rsidRDefault="00261355" w:rsidP="00261355">
      <w:pPr>
        <w:pStyle w:val="Retraitcorpsdetexte"/>
        <w:spacing w:line="360" w:lineRule="auto"/>
        <w:ind w:right="90"/>
        <w:jc w:val="center"/>
        <w:rPr>
          <w:rFonts w:ascii="Book Antiqua" w:hAnsi="Book Antiqua" w:cstheme="minorBidi"/>
          <w:b/>
          <w:i/>
          <w:szCs w:val="24"/>
          <w:lang w:eastAsia="ar-SA" w:bidi="ar-SA"/>
        </w:rPr>
      </w:pPr>
      <w:r w:rsidRPr="000F4999">
        <w:rPr>
          <w:rFonts w:ascii="Book Antiqua" w:hAnsi="Book Antiqua" w:cstheme="minorBidi"/>
          <w:b/>
          <w:i/>
          <w:szCs w:val="24"/>
        </w:rPr>
        <w:t>Le soumissionnaire</w:t>
      </w:r>
    </w:p>
    <w:p w14:paraId="2AC2D15D" w14:textId="77777777" w:rsidR="00261355" w:rsidRPr="000F4999" w:rsidRDefault="00261355" w:rsidP="00261355">
      <w:pPr>
        <w:pStyle w:val="Retraitcorpsdetexte"/>
        <w:spacing w:line="360" w:lineRule="auto"/>
        <w:ind w:right="90"/>
        <w:jc w:val="center"/>
        <w:rPr>
          <w:rFonts w:ascii="Book Antiqua" w:hAnsi="Book Antiqua" w:cstheme="minorBidi"/>
          <w:b/>
          <w:i/>
          <w:szCs w:val="24"/>
        </w:rPr>
      </w:pPr>
      <w:r w:rsidRPr="000F4999">
        <w:rPr>
          <w:rFonts w:ascii="Book Antiqua" w:hAnsi="Book Antiqua" w:cstheme="minorBidi"/>
          <w:b/>
          <w:i/>
          <w:szCs w:val="24"/>
        </w:rPr>
        <w:t>(Nom, Prénom, Qualité, Signature et Cachet du signataire)</w:t>
      </w:r>
    </w:p>
    <w:p w14:paraId="0EE69FD9" w14:textId="77777777" w:rsidR="00261355" w:rsidRPr="000F4999" w:rsidRDefault="00261355" w:rsidP="00261355">
      <w:pPr>
        <w:jc w:val="both"/>
        <w:rPr>
          <w:rFonts w:ascii="Book Antiqua" w:hAnsi="Book Antiqua" w:cstheme="minorBidi"/>
          <w:i/>
          <w:iCs/>
          <w:lang w:eastAsia="ar-TN" w:bidi="ar-TN"/>
        </w:rPr>
      </w:pPr>
    </w:p>
    <w:p w14:paraId="408F111D" w14:textId="77777777" w:rsidR="00261355" w:rsidRPr="000F4999" w:rsidRDefault="00261355" w:rsidP="00261355">
      <w:pPr>
        <w:jc w:val="both"/>
        <w:rPr>
          <w:rFonts w:ascii="Book Antiqua" w:hAnsi="Book Antiqua" w:cstheme="minorBidi"/>
          <w:i/>
          <w:iCs/>
          <w:lang w:eastAsia="ar-TN" w:bidi="ar-TN"/>
        </w:rPr>
      </w:pPr>
    </w:p>
    <w:p w14:paraId="4B9051BD" w14:textId="77777777" w:rsidR="00261355" w:rsidRPr="000F4999" w:rsidRDefault="00261355" w:rsidP="00261355">
      <w:pPr>
        <w:jc w:val="both"/>
        <w:rPr>
          <w:rFonts w:ascii="Book Antiqua" w:hAnsi="Book Antiqua" w:cstheme="minorBidi"/>
          <w:i/>
          <w:iCs/>
          <w:lang w:eastAsia="ar-TN" w:bidi="ar-TN"/>
        </w:rPr>
      </w:pPr>
    </w:p>
    <w:p w14:paraId="7A9C8F15" w14:textId="77777777" w:rsidR="00261355" w:rsidRPr="000F4999" w:rsidRDefault="00261355" w:rsidP="00261355">
      <w:pPr>
        <w:jc w:val="both"/>
        <w:rPr>
          <w:rFonts w:ascii="Book Antiqua" w:hAnsi="Book Antiqua" w:cstheme="minorBidi"/>
          <w:i/>
          <w:iCs/>
          <w:lang w:eastAsia="ar-TN" w:bidi="ar-TN"/>
        </w:rPr>
      </w:pPr>
    </w:p>
    <w:p w14:paraId="632A0725" w14:textId="77777777" w:rsidR="00261355" w:rsidRPr="000F4999" w:rsidRDefault="00261355" w:rsidP="00261355">
      <w:pPr>
        <w:jc w:val="both"/>
        <w:rPr>
          <w:rFonts w:ascii="Book Antiqua" w:hAnsi="Book Antiqua" w:cstheme="minorBidi"/>
          <w:i/>
          <w:iCs/>
          <w:lang w:eastAsia="ar-TN" w:bidi="ar-TN"/>
        </w:rPr>
      </w:pPr>
      <w:r w:rsidRPr="000F4999">
        <w:rPr>
          <w:rFonts w:ascii="Book Antiqua" w:hAnsi="Book Antiqua" w:cstheme="minorBidi"/>
          <w:i/>
          <w:iCs/>
          <w:lang w:eastAsia="ar-TN" w:bidi="ar-TN"/>
        </w:rPr>
        <w:t>________________</w:t>
      </w:r>
    </w:p>
    <w:p w14:paraId="5E6113A5" w14:textId="77777777" w:rsidR="00261355" w:rsidRPr="000F4999" w:rsidRDefault="00261355" w:rsidP="003272A0">
      <w:pPr>
        <w:widowControl/>
        <w:numPr>
          <w:ilvl w:val="0"/>
          <w:numId w:val="9"/>
        </w:numPr>
        <w:ind w:left="1440"/>
        <w:jc w:val="both"/>
        <w:rPr>
          <w:rFonts w:ascii="Book Antiqua" w:hAnsi="Book Antiqua" w:cstheme="minorBidi"/>
          <w:i/>
          <w:iCs/>
          <w:sz w:val="22"/>
          <w:szCs w:val="22"/>
          <w:lang w:eastAsia="ar-TN" w:bidi="ar-TN"/>
        </w:rPr>
      </w:pPr>
      <w:r w:rsidRPr="000F4999">
        <w:rPr>
          <w:rFonts w:ascii="Book Antiqua" w:hAnsi="Book Antiqua" w:cstheme="minorBidi"/>
          <w:i/>
          <w:iCs/>
          <w:sz w:val="22"/>
          <w:szCs w:val="22"/>
          <w:lang w:eastAsia="ar-TN" w:bidi="ar-TN"/>
        </w:rPr>
        <w:t>Indiquer le nom et le prénom</w:t>
      </w:r>
    </w:p>
    <w:p w14:paraId="4D3B8EC9" w14:textId="77777777" w:rsidR="00261355" w:rsidRPr="000F4999" w:rsidRDefault="00261355" w:rsidP="003272A0">
      <w:pPr>
        <w:widowControl/>
        <w:numPr>
          <w:ilvl w:val="0"/>
          <w:numId w:val="9"/>
        </w:numPr>
        <w:ind w:left="1440"/>
        <w:jc w:val="both"/>
        <w:rPr>
          <w:rFonts w:ascii="Book Antiqua" w:hAnsi="Book Antiqua" w:cstheme="minorBidi"/>
          <w:i/>
          <w:iCs/>
          <w:sz w:val="22"/>
          <w:szCs w:val="22"/>
          <w:lang w:eastAsia="ar-TN" w:bidi="ar-TN"/>
        </w:rPr>
      </w:pPr>
      <w:r w:rsidRPr="000F4999">
        <w:rPr>
          <w:rFonts w:ascii="Book Antiqua" w:hAnsi="Book Antiqua" w:cstheme="minorBidi"/>
          <w:i/>
          <w:iCs/>
          <w:sz w:val="22"/>
          <w:szCs w:val="22"/>
          <w:lang w:eastAsia="ar-TN" w:bidi="ar-TN"/>
        </w:rPr>
        <w:t>Indiquer la qualité du signataire</w:t>
      </w:r>
    </w:p>
    <w:p w14:paraId="00E199CD" w14:textId="77777777" w:rsidR="00261355" w:rsidRPr="000F4999" w:rsidRDefault="00261355" w:rsidP="003272A0">
      <w:pPr>
        <w:widowControl/>
        <w:numPr>
          <w:ilvl w:val="0"/>
          <w:numId w:val="9"/>
        </w:numPr>
        <w:ind w:left="1440"/>
        <w:jc w:val="both"/>
        <w:rPr>
          <w:rFonts w:ascii="Book Antiqua" w:hAnsi="Book Antiqua" w:cstheme="minorBidi"/>
          <w:i/>
          <w:iCs/>
          <w:sz w:val="22"/>
          <w:szCs w:val="22"/>
          <w:lang w:eastAsia="ar-TN" w:bidi="ar-TN"/>
        </w:rPr>
      </w:pPr>
      <w:r w:rsidRPr="000F4999">
        <w:rPr>
          <w:rFonts w:ascii="Book Antiqua" w:hAnsi="Book Antiqua" w:cstheme="minorBidi"/>
          <w:i/>
          <w:iCs/>
          <w:sz w:val="22"/>
          <w:szCs w:val="22"/>
          <w:lang w:eastAsia="ar-TN" w:bidi="ar-TN"/>
        </w:rPr>
        <w:t>Indiquer la raison sociale</w:t>
      </w:r>
    </w:p>
    <w:p w14:paraId="69D60CB6" w14:textId="77777777" w:rsidR="00A90DB6" w:rsidRPr="000F4999" w:rsidRDefault="00A90DB6">
      <w:pPr>
        <w:widowControl/>
        <w:suppressAutoHyphens w:val="0"/>
        <w:spacing w:after="200" w:line="276" w:lineRule="auto"/>
        <w:ind w:left="0" w:firstLine="0"/>
        <w:rPr>
          <w:rFonts w:ascii="Book Antiqua" w:hAnsi="Book Antiqua" w:cstheme="minorBidi"/>
          <w:i/>
          <w:iCs/>
          <w:sz w:val="22"/>
          <w:szCs w:val="22"/>
          <w:lang w:eastAsia="ar-TN" w:bidi="ar-TN"/>
        </w:rPr>
      </w:pPr>
      <w:r w:rsidRPr="000F4999">
        <w:rPr>
          <w:rFonts w:ascii="Book Antiqua" w:hAnsi="Book Antiqua" w:cstheme="minorBidi"/>
          <w:i/>
          <w:iCs/>
          <w:sz w:val="22"/>
          <w:szCs w:val="22"/>
          <w:lang w:eastAsia="ar-TN" w:bidi="ar-TN"/>
        </w:rPr>
        <w:br w:type="page"/>
      </w:r>
    </w:p>
    <w:p w14:paraId="53B287A5" w14:textId="77777777" w:rsidR="00A90DB6" w:rsidRPr="000F4999" w:rsidRDefault="00A90DB6" w:rsidP="00A90DB6">
      <w:pPr>
        <w:spacing w:after="120"/>
        <w:jc w:val="center"/>
        <w:rPr>
          <w:rFonts w:ascii="Book Antiqua" w:hAnsi="Book Antiqua" w:cstheme="minorBidi"/>
          <w:b/>
          <w:bCs/>
          <w:kern w:val="40"/>
          <w:sz w:val="28"/>
        </w:rPr>
      </w:pPr>
      <w:r w:rsidRPr="000F4999">
        <w:rPr>
          <w:rFonts w:ascii="Book Antiqua" w:hAnsi="Book Antiqua" w:cstheme="minorBidi"/>
          <w:b/>
          <w:bCs/>
          <w:kern w:val="40"/>
          <w:sz w:val="28"/>
        </w:rPr>
        <w:lastRenderedPageBreak/>
        <w:t>MODELE</w:t>
      </w:r>
    </w:p>
    <w:p w14:paraId="030AAEF8" w14:textId="77777777" w:rsidR="00A90DB6" w:rsidRPr="000F4999" w:rsidRDefault="00A90DB6" w:rsidP="00A90DB6">
      <w:pPr>
        <w:spacing w:after="120"/>
        <w:jc w:val="center"/>
        <w:rPr>
          <w:rFonts w:ascii="Book Antiqua" w:hAnsi="Book Antiqua" w:cstheme="minorBidi"/>
          <w:b/>
          <w:bCs/>
          <w:kern w:val="40"/>
          <w:sz w:val="28"/>
        </w:rPr>
      </w:pPr>
      <w:r w:rsidRPr="000F4999">
        <w:rPr>
          <w:rFonts w:ascii="Book Antiqua" w:hAnsi="Book Antiqua" w:cstheme="minorBidi"/>
          <w:b/>
          <w:bCs/>
          <w:kern w:val="40"/>
          <w:sz w:val="28"/>
        </w:rPr>
        <w:t xml:space="preserve"> DE DÉCLARATION SUR L’HONNEUR </w:t>
      </w:r>
    </w:p>
    <w:p w14:paraId="4BE71465" w14:textId="77777777" w:rsidR="00A90DB6" w:rsidRPr="000F4999" w:rsidRDefault="00A90DB6" w:rsidP="00A90DB6">
      <w:pPr>
        <w:spacing w:after="120"/>
        <w:jc w:val="center"/>
        <w:rPr>
          <w:rFonts w:ascii="Book Antiqua" w:hAnsi="Book Antiqua" w:cstheme="minorBidi"/>
          <w:b/>
          <w:bCs/>
          <w:kern w:val="40"/>
          <w:sz w:val="28"/>
        </w:rPr>
      </w:pPr>
      <w:r w:rsidRPr="000F4999">
        <w:rPr>
          <w:rFonts w:ascii="Book Antiqua" w:hAnsi="Book Antiqua" w:cstheme="minorBidi"/>
          <w:b/>
          <w:bCs/>
          <w:kern w:val="40"/>
          <w:sz w:val="28"/>
        </w:rPr>
        <w:t xml:space="preserve">DE </w:t>
      </w:r>
      <w:r w:rsidR="009037AF" w:rsidRPr="000F4999">
        <w:rPr>
          <w:rFonts w:ascii="Book Antiqua" w:hAnsi="Book Antiqua" w:cstheme="minorBidi"/>
          <w:b/>
          <w:bCs/>
          <w:kern w:val="40"/>
          <w:sz w:val="28"/>
        </w:rPr>
        <w:t>NON-APPARTENANCE</w:t>
      </w:r>
    </w:p>
    <w:p w14:paraId="7B06384A" w14:textId="77777777" w:rsidR="00A90DB6" w:rsidRPr="000F4999" w:rsidRDefault="00A90DB6" w:rsidP="00A90DB6">
      <w:pPr>
        <w:jc w:val="center"/>
        <w:rPr>
          <w:rFonts w:ascii="Book Antiqua" w:hAnsi="Book Antiqua" w:cstheme="minorBidi"/>
          <w:b/>
          <w:bCs/>
          <w:kern w:val="40"/>
        </w:rPr>
      </w:pPr>
    </w:p>
    <w:p w14:paraId="38AA584F" w14:textId="77777777" w:rsidR="00A90DB6" w:rsidRPr="000F4999" w:rsidRDefault="00A90DB6" w:rsidP="00A90DB6">
      <w:pPr>
        <w:pStyle w:val="Textbody"/>
        <w:spacing w:after="0" w:line="340" w:lineRule="exact"/>
        <w:ind w:left="113"/>
        <w:jc w:val="center"/>
        <w:rPr>
          <w:rFonts w:ascii="Book Antiqua" w:hAnsi="Book Antiqua" w:cstheme="minorBidi"/>
          <w:sz w:val="22"/>
          <w:szCs w:val="24"/>
          <w:shd w:val="clear" w:color="auto" w:fill="FFFFFF"/>
        </w:rPr>
      </w:pPr>
      <w:r w:rsidRPr="000F4999">
        <w:rPr>
          <w:rFonts w:ascii="Book Antiqua" w:hAnsi="Book Antiqua" w:cstheme="minorBidi"/>
          <w:sz w:val="22"/>
          <w:szCs w:val="24"/>
          <w:shd w:val="clear" w:color="auto" w:fill="FFFFFF"/>
        </w:rPr>
        <w:t>Conformément au</w:t>
      </w:r>
      <w:r w:rsidRPr="000F4999">
        <w:rPr>
          <w:rFonts w:ascii="Book Antiqua" w:hAnsi="Book Antiqua" w:cstheme="minorBidi"/>
          <w:szCs w:val="24"/>
        </w:rPr>
        <w:t xml:space="preserve"> décret n°2014-1039 du 13 mars 2014</w:t>
      </w:r>
      <w:r w:rsidRPr="000F4999">
        <w:rPr>
          <w:rFonts w:ascii="Book Antiqua" w:hAnsi="Book Antiqua" w:cstheme="minorBidi"/>
          <w:sz w:val="22"/>
          <w:szCs w:val="24"/>
          <w:shd w:val="clear" w:color="auto" w:fill="FFFFFF"/>
        </w:rPr>
        <w:t xml:space="preserve"> portant réglementation des marchés publics et l’ensemble des textes qui l’ont modifié ou complété.</w:t>
      </w:r>
    </w:p>
    <w:p w14:paraId="7A0A980D" w14:textId="77777777" w:rsidR="00A90DB6" w:rsidRPr="000F4999" w:rsidRDefault="00A90DB6" w:rsidP="00A90DB6">
      <w:pPr>
        <w:tabs>
          <w:tab w:val="right" w:leader="dot" w:pos="9214"/>
        </w:tabs>
        <w:overflowPunct w:val="0"/>
        <w:autoSpaceDE w:val="0"/>
        <w:autoSpaceDN w:val="0"/>
        <w:adjustRightInd w:val="0"/>
        <w:spacing w:after="120" w:line="288" w:lineRule="auto"/>
        <w:ind w:left="284" w:right="-1"/>
        <w:textAlignment w:val="baseline"/>
        <w:rPr>
          <w:rFonts w:ascii="Book Antiqua" w:hAnsi="Book Antiqua" w:cstheme="minorBidi"/>
          <w:spacing w:val="10"/>
          <w:sz w:val="20"/>
          <w:szCs w:val="22"/>
        </w:rPr>
      </w:pPr>
    </w:p>
    <w:p w14:paraId="03782443" w14:textId="77777777" w:rsidR="00A90DB6" w:rsidRPr="000F4999" w:rsidRDefault="00A90DB6" w:rsidP="00A90DB6">
      <w:pPr>
        <w:tabs>
          <w:tab w:val="right" w:leader="dot" w:pos="9214"/>
        </w:tabs>
        <w:overflowPunct w:val="0"/>
        <w:autoSpaceDE w:val="0"/>
        <w:autoSpaceDN w:val="0"/>
        <w:adjustRightInd w:val="0"/>
        <w:spacing w:after="120" w:line="288" w:lineRule="auto"/>
        <w:ind w:left="284" w:right="-1"/>
        <w:textAlignment w:val="baseline"/>
        <w:rPr>
          <w:rFonts w:ascii="Book Antiqua" w:hAnsi="Book Antiqua" w:cstheme="minorBidi"/>
          <w:spacing w:val="10"/>
          <w:sz w:val="20"/>
        </w:rPr>
      </w:pPr>
    </w:p>
    <w:p w14:paraId="3313C36E" w14:textId="77777777" w:rsidR="00A90DB6" w:rsidRPr="000F4999" w:rsidRDefault="00A90DB6" w:rsidP="00A90DB6">
      <w:pPr>
        <w:pStyle w:val="Textbody"/>
        <w:spacing w:after="0" w:line="340" w:lineRule="exact"/>
        <w:ind w:left="113"/>
        <w:jc w:val="both"/>
        <w:rPr>
          <w:rFonts w:ascii="Book Antiqua" w:hAnsi="Book Antiqua" w:cstheme="minorBidi"/>
          <w:sz w:val="22"/>
          <w:szCs w:val="24"/>
          <w:shd w:val="clear" w:color="auto" w:fill="FFFFFF"/>
        </w:rPr>
      </w:pPr>
      <w:r w:rsidRPr="000F4999">
        <w:rPr>
          <w:rFonts w:ascii="Book Antiqua" w:hAnsi="Book Antiqua" w:cstheme="minorBidi"/>
          <w:sz w:val="22"/>
          <w:szCs w:val="24"/>
          <w:shd w:val="clear" w:color="auto" w:fill="FFFFFF"/>
        </w:rPr>
        <w:t>Je soussigné (</w:t>
      </w:r>
      <w:r w:rsidR="009037AF" w:rsidRPr="000F4999">
        <w:rPr>
          <w:rFonts w:ascii="Book Antiqua" w:hAnsi="Book Antiqua" w:cstheme="minorBidi"/>
          <w:sz w:val="22"/>
          <w:szCs w:val="24"/>
          <w:shd w:val="clear" w:color="auto" w:fill="FFFFFF"/>
        </w:rPr>
        <w:t>1)  …</w:t>
      </w:r>
      <w:r w:rsidRPr="000F4999">
        <w:rPr>
          <w:rFonts w:ascii="Book Antiqua" w:hAnsi="Book Antiqua" w:cstheme="minorBidi"/>
          <w:sz w:val="22"/>
          <w:szCs w:val="24"/>
          <w:shd w:val="clear" w:color="auto" w:fill="FFFFFF"/>
        </w:rPr>
        <w:t>.………………………………………………………………………..…..……</w:t>
      </w:r>
    </w:p>
    <w:p w14:paraId="183D296E" w14:textId="77777777" w:rsidR="00A90DB6" w:rsidRPr="000F4999" w:rsidRDefault="009037AF" w:rsidP="00A90DB6">
      <w:pPr>
        <w:pStyle w:val="Textbody"/>
        <w:spacing w:after="0" w:line="340" w:lineRule="exact"/>
        <w:ind w:left="113"/>
        <w:jc w:val="both"/>
        <w:rPr>
          <w:rFonts w:ascii="Book Antiqua" w:hAnsi="Book Antiqua" w:cstheme="minorBidi"/>
          <w:sz w:val="22"/>
          <w:szCs w:val="24"/>
          <w:shd w:val="clear" w:color="auto" w:fill="FFFFFF"/>
        </w:rPr>
      </w:pPr>
      <w:r w:rsidRPr="000F4999">
        <w:rPr>
          <w:rFonts w:ascii="Book Antiqua" w:hAnsi="Book Antiqua" w:cstheme="minorBidi"/>
          <w:sz w:val="22"/>
          <w:szCs w:val="24"/>
          <w:shd w:val="clear" w:color="auto" w:fill="FFFFFF"/>
        </w:rPr>
        <w:t>Agissant</w:t>
      </w:r>
      <w:r w:rsidR="00A90DB6" w:rsidRPr="000F4999">
        <w:rPr>
          <w:rFonts w:ascii="Book Antiqua" w:hAnsi="Book Antiqua" w:cstheme="minorBidi"/>
          <w:sz w:val="22"/>
          <w:szCs w:val="24"/>
          <w:shd w:val="clear" w:color="auto" w:fill="FFFFFF"/>
        </w:rPr>
        <w:t xml:space="preserve"> en tant que (2) …………………………………………………………………</w:t>
      </w:r>
      <w:r w:rsidRPr="000F4999">
        <w:rPr>
          <w:rFonts w:ascii="Book Antiqua" w:hAnsi="Book Antiqua" w:cstheme="minorBidi"/>
          <w:sz w:val="22"/>
          <w:szCs w:val="24"/>
          <w:shd w:val="clear" w:color="auto" w:fill="FFFFFF"/>
        </w:rPr>
        <w:t>……</w:t>
      </w:r>
      <w:r w:rsidR="00A90DB6" w:rsidRPr="000F4999">
        <w:rPr>
          <w:rFonts w:ascii="Book Antiqua" w:hAnsi="Book Antiqua" w:cstheme="minorBidi"/>
          <w:sz w:val="22"/>
          <w:szCs w:val="24"/>
          <w:shd w:val="clear" w:color="auto" w:fill="FFFFFF"/>
        </w:rPr>
        <w:t>…….</w:t>
      </w:r>
    </w:p>
    <w:p w14:paraId="7D6B2BF6" w14:textId="77777777" w:rsidR="00A90DB6" w:rsidRPr="000F4999" w:rsidRDefault="009037AF" w:rsidP="00A90DB6">
      <w:pPr>
        <w:pStyle w:val="Textbody"/>
        <w:spacing w:after="0" w:line="340" w:lineRule="exact"/>
        <w:ind w:left="113"/>
        <w:jc w:val="both"/>
        <w:rPr>
          <w:rFonts w:ascii="Book Antiqua" w:hAnsi="Book Antiqua" w:cstheme="minorBidi"/>
          <w:sz w:val="22"/>
          <w:szCs w:val="24"/>
          <w:shd w:val="clear" w:color="auto" w:fill="FFFFFF"/>
        </w:rPr>
      </w:pPr>
      <w:r w:rsidRPr="000F4999">
        <w:rPr>
          <w:rFonts w:ascii="Book Antiqua" w:hAnsi="Book Antiqua" w:cstheme="minorBidi"/>
          <w:sz w:val="22"/>
          <w:szCs w:val="24"/>
          <w:shd w:val="clear" w:color="auto" w:fill="FFFFFF"/>
        </w:rPr>
        <w:t>De</w:t>
      </w:r>
      <w:r w:rsidR="00A90DB6" w:rsidRPr="000F4999">
        <w:rPr>
          <w:rFonts w:ascii="Book Antiqua" w:hAnsi="Book Antiqua" w:cstheme="minorBidi"/>
          <w:sz w:val="22"/>
          <w:szCs w:val="24"/>
          <w:shd w:val="clear" w:color="auto" w:fill="FFFFFF"/>
        </w:rPr>
        <w:t xml:space="preserve"> la société (3) ………………………………………………………………</w:t>
      </w:r>
      <w:r w:rsidRPr="000F4999">
        <w:rPr>
          <w:rFonts w:ascii="Book Antiqua" w:hAnsi="Book Antiqua" w:cstheme="minorBidi"/>
          <w:sz w:val="22"/>
          <w:szCs w:val="24"/>
          <w:shd w:val="clear" w:color="auto" w:fill="FFFFFF"/>
        </w:rPr>
        <w:t>……</w:t>
      </w:r>
      <w:r w:rsidR="00A90DB6" w:rsidRPr="000F4999">
        <w:rPr>
          <w:rFonts w:ascii="Book Antiqua" w:hAnsi="Book Antiqua" w:cstheme="minorBidi"/>
          <w:sz w:val="22"/>
          <w:szCs w:val="24"/>
          <w:shd w:val="clear" w:color="auto" w:fill="FFFFFF"/>
        </w:rPr>
        <w:t>………….……</w:t>
      </w:r>
    </w:p>
    <w:p w14:paraId="138275C1" w14:textId="77777777" w:rsidR="00A90DB6" w:rsidRPr="000F4999" w:rsidRDefault="009037AF" w:rsidP="00A90DB6">
      <w:pPr>
        <w:pStyle w:val="Textbody"/>
        <w:spacing w:after="0" w:line="340" w:lineRule="exact"/>
        <w:ind w:left="113"/>
        <w:jc w:val="both"/>
        <w:rPr>
          <w:rFonts w:ascii="Book Antiqua" w:hAnsi="Book Antiqua" w:cstheme="minorBidi"/>
          <w:sz w:val="22"/>
          <w:szCs w:val="24"/>
          <w:shd w:val="clear" w:color="auto" w:fill="FFFFFF"/>
        </w:rPr>
      </w:pPr>
      <w:r w:rsidRPr="000F4999">
        <w:rPr>
          <w:rFonts w:ascii="Book Antiqua" w:hAnsi="Book Antiqua" w:cstheme="minorBidi"/>
          <w:sz w:val="22"/>
          <w:szCs w:val="24"/>
          <w:shd w:val="clear" w:color="auto" w:fill="FFFFFF"/>
        </w:rPr>
        <w:t>Adresse</w:t>
      </w:r>
      <w:r w:rsidR="00A90DB6" w:rsidRPr="000F4999">
        <w:rPr>
          <w:rFonts w:ascii="Book Antiqua" w:hAnsi="Book Antiqua" w:cstheme="minorBidi"/>
          <w:sz w:val="22"/>
          <w:szCs w:val="24"/>
          <w:shd w:val="clear" w:color="auto" w:fill="FFFFFF"/>
        </w:rPr>
        <w:t> ………………………………………………………………………………………………</w:t>
      </w:r>
    </w:p>
    <w:p w14:paraId="0EEC2A7C" w14:textId="77777777" w:rsidR="00A90DB6" w:rsidRPr="000F4999" w:rsidRDefault="00A90DB6" w:rsidP="00A90DB6">
      <w:pPr>
        <w:pStyle w:val="Textbody"/>
        <w:spacing w:after="0" w:line="340" w:lineRule="exact"/>
        <w:ind w:left="113"/>
        <w:jc w:val="both"/>
        <w:rPr>
          <w:rFonts w:ascii="Book Antiqua" w:hAnsi="Book Antiqua" w:cstheme="minorBidi"/>
          <w:sz w:val="22"/>
          <w:szCs w:val="24"/>
          <w:shd w:val="clear" w:color="auto" w:fill="FFFFFF"/>
        </w:rPr>
      </w:pPr>
      <w:r w:rsidRPr="000F4999">
        <w:rPr>
          <w:rFonts w:ascii="Book Antiqua" w:hAnsi="Book Antiqua" w:cstheme="minorBidi"/>
          <w:sz w:val="22"/>
          <w:szCs w:val="24"/>
          <w:shd w:val="clear" w:color="auto" w:fill="FFFFFF"/>
        </w:rPr>
        <w:t>…………………………………………………………….……………………………………….…</w:t>
      </w:r>
    </w:p>
    <w:p w14:paraId="15268176" w14:textId="77777777" w:rsidR="00A90DB6" w:rsidRPr="000F4999" w:rsidRDefault="009037AF" w:rsidP="00A90DB6">
      <w:pPr>
        <w:pStyle w:val="Textbody"/>
        <w:spacing w:after="0" w:line="340" w:lineRule="exact"/>
        <w:ind w:left="113"/>
        <w:jc w:val="both"/>
        <w:rPr>
          <w:rFonts w:ascii="Book Antiqua" w:hAnsi="Book Antiqua" w:cstheme="minorBidi"/>
          <w:sz w:val="22"/>
          <w:szCs w:val="24"/>
        </w:rPr>
      </w:pPr>
      <w:r w:rsidRPr="000F4999">
        <w:rPr>
          <w:rFonts w:ascii="Book Antiqua" w:hAnsi="Book Antiqua" w:cstheme="minorBidi"/>
          <w:sz w:val="22"/>
          <w:szCs w:val="24"/>
          <w:shd w:val="clear" w:color="auto" w:fill="FFFFFF"/>
        </w:rPr>
        <w:t>Déclare</w:t>
      </w:r>
      <w:r w:rsidR="00A90DB6" w:rsidRPr="000F4999">
        <w:rPr>
          <w:rFonts w:ascii="Book Antiqua" w:hAnsi="Book Antiqua" w:cstheme="minorBidi"/>
          <w:sz w:val="22"/>
          <w:szCs w:val="24"/>
          <w:shd w:val="clear" w:color="auto" w:fill="FFFFFF"/>
        </w:rPr>
        <w:t xml:space="preserve"> sur l’honneur que je n’étais pas un agent public au sein du </w:t>
      </w:r>
      <w:r w:rsidR="00A90DB6" w:rsidRPr="000F4999">
        <w:rPr>
          <w:rFonts w:ascii="Book Antiqua" w:hAnsi="Book Antiqua" w:cstheme="minorBidi"/>
          <w:b/>
          <w:sz w:val="22"/>
          <w:szCs w:val="24"/>
        </w:rPr>
        <w:t>Ministère des Technologies de la Communication</w:t>
      </w:r>
      <w:r w:rsidR="00AD4AF1" w:rsidRPr="000F4999">
        <w:rPr>
          <w:rFonts w:ascii="Book Antiqua" w:hAnsi="Book Antiqua" w:cstheme="minorBidi"/>
          <w:sz w:val="22"/>
          <w:szCs w:val="24"/>
          <w:shd w:val="clear" w:color="auto" w:fill="FFFFFF"/>
        </w:rPr>
        <w:t xml:space="preserve"> depuis</w:t>
      </w:r>
      <w:r w:rsidR="00A90DB6" w:rsidRPr="000F4999">
        <w:rPr>
          <w:rFonts w:ascii="Book Antiqua" w:hAnsi="Book Antiqua" w:cstheme="minorBidi"/>
          <w:sz w:val="22"/>
          <w:szCs w:val="24"/>
          <w:shd w:val="clear" w:color="auto" w:fill="FFFFFF"/>
        </w:rPr>
        <w:t xml:space="preserve"> moins de cinq ans,</w:t>
      </w:r>
    </w:p>
    <w:p w14:paraId="01413801" w14:textId="77777777" w:rsidR="00A90DB6" w:rsidRPr="000F4999" w:rsidRDefault="00A90DB6" w:rsidP="00A90DB6">
      <w:pPr>
        <w:pStyle w:val="Textbody"/>
        <w:spacing w:after="0" w:line="340" w:lineRule="exact"/>
        <w:ind w:left="113" w:right="113"/>
        <w:rPr>
          <w:rFonts w:ascii="Book Antiqua" w:hAnsi="Book Antiqua" w:cstheme="minorBidi"/>
          <w:shd w:val="clear" w:color="auto" w:fill="FFFFFF"/>
        </w:rPr>
      </w:pPr>
      <w:r w:rsidRPr="000F4999">
        <w:rPr>
          <w:rFonts w:ascii="Book Antiqua" w:hAnsi="Book Antiqua" w:cstheme="minorBidi"/>
          <w:shd w:val="clear" w:color="auto" w:fill="FFFFFF"/>
        </w:rPr>
        <w:t> </w:t>
      </w:r>
    </w:p>
    <w:p w14:paraId="3E0E3151" w14:textId="77777777" w:rsidR="00A90DB6" w:rsidRPr="000F4999" w:rsidRDefault="00A90DB6" w:rsidP="00A90DB6">
      <w:pPr>
        <w:tabs>
          <w:tab w:val="right" w:leader="dot" w:pos="9214"/>
        </w:tabs>
        <w:overflowPunct w:val="0"/>
        <w:autoSpaceDE w:val="0"/>
        <w:autoSpaceDN w:val="0"/>
        <w:adjustRightInd w:val="0"/>
        <w:spacing w:after="120" w:line="288" w:lineRule="auto"/>
        <w:ind w:left="2832" w:right="-1"/>
        <w:jc w:val="center"/>
        <w:textAlignment w:val="baseline"/>
        <w:rPr>
          <w:rFonts w:ascii="Book Antiqua" w:hAnsi="Book Antiqua" w:cstheme="minorBidi"/>
          <w:shd w:val="clear" w:color="auto" w:fill="FFFFFF"/>
        </w:rPr>
      </w:pPr>
    </w:p>
    <w:p w14:paraId="4186B7AF" w14:textId="77777777" w:rsidR="00A90DB6" w:rsidRPr="000F4999" w:rsidRDefault="00A90DB6" w:rsidP="00A90DB6">
      <w:pPr>
        <w:tabs>
          <w:tab w:val="right" w:leader="dot" w:pos="9214"/>
        </w:tabs>
        <w:overflowPunct w:val="0"/>
        <w:autoSpaceDE w:val="0"/>
        <w:autoSpaceDN w:val="0"/>
        <w:adjustRightInd w:val="0"/>
        <w:spacing w:after="120" w:line="288" w:lineRule="auto"/>
        <w:ind w:left="2832" w:right="-1"/>
        <w:jc w:val="center"/>
        <w:textAlignment w:val="baseline"/>
        <w:rPr>
          <w:rFonts w:ascii="Book Antiqua" w:hAnsi="Book Antiqua" w:cstheme="minorBidi"/>
          <w:shd w:val="clear" w:color="auto" w:fill="FFFFFF"/>
        </w:rPr>
      </w:pPr>
    </w:p>
    <w:p w14:paraId="68418FE9" w14:textId="77777777" w:rsidR="00A90DB6" w:rsidRPr="000F4999" w:rsidRDefault="00A90DB6" w:rsidP="00A90DB6">
      <w:pPr>
        <w:tabs>
          <w:tab w:val="right" w:leader="dot" w:pos="9214"/>
        </w:tabs>
        <w:overflowPunct w:val="0"/>
        <w:autoSpaceDE w:val="0"/>
        <w:autoSpaceDN w:val="0"/>
        <w:adjustRightInd w:val="0"/>
        <w:spacing w:after="120" w:line="288" w:lineRule="auto"/>
        <w:ind w:left="2832" w:right="-1"/>
        <w:jc w:val="center"/>
        <w:textAlignment w:val="baseline"/>
        <w:rPr>
          <w:rFonts w:ascii="Book Antiqua" w:hAnsi="Book Antiqua" w:cstheme="minorBidi"/>
          <w:shd w:val="clear" w:color="auto" w:fill="FFFFFF"/>
        </w:rPr>
      </w:pPr>
    </w:p>
    <w:p w14:paraId="363AC798" w14:textId="77777777" w:rsidR="00A90DB6" w:rsidRPr="000F4999" w:rsidRDefault="00A90DB6" w:rsidP="00A90DB6">
      <w:pPr>
        <w:tabs>
          <w:tab w:val="right" w:leader="dot" w:pos="9214"/>
        </w:tabs>
        <w:overflowPunct w:val="0"/>
        <w:autoSpaceDE w:val="0"/>
        <w:autoSpaceDN w:val="0"/>
        <w:adjustRightInd w:val="0"/>
        <w:spacing w:after="120" w:line="288" w:lineRule="auto"/>
        <w:ind w:left="2832" w:right="-1"/>
        <w:jc w:val="center"/>
        <w:textAlignment w:val="baseline"/>
        <w:rPr>
          <w:rFonts w:ascii="Book Antiqua" w:hAnsi="Book Antiqua" w:cstheme="minorBidi"/>
          <w:b/>
          <w:bCs/>
          <w:spacing w:val="10"/>
          <w:sz w:val="20"/>
        </w:rPr>
      </w:pPr>
      <w:r w:rsidRPr="000F4999">
        <w:rPr>
          <w:rFonts w:ascii="Book Antiqua" w:hAnsi="Book Antiqua" w:cstheme="minorBidi"/>
          <w:shd w:val="clear" w:color="auto" w:fill="FFFFFF"/>
        </w:rPr>
        <w:t> </w:t>
      </w:r>
      <w:r w:rsidRPr="000F4999">
        <w:rPr>
          <w:rFonts w:ascii="Book Antiqua" w:hAnsi="Book Antiqua" w:cstheme="minorBidi"/>
          <w:b/>
          <w:bCs/>
          <w:spacing w:val="10"/>
          <w:sz w:val="20"/>
        </w:rPr>
        <w:t>Fait à ……………, le………………….</w:t>
      </w:r>
    </w:p>
    <w:p w14:paraId="0807E5EB" w14:textId="77777777" w:rsidR="00A90DB6" w:rsidRPr="000F4999" w:rsidRDefault="00A90DB6" w:rsidP="00A90DB6">
      <w:pPr>
        <w:tabs>
          <w:tab w:val="right" w:leader="dot" w:pos="9214"/>
        </w:tabs>
        <w:overflowPunct w:val="0"/>
        <w:autoSpaceDE w:val="0"/>
        <w:autoSpaceDN w:val="0"/>
        <w:adjustRightInd w:val="0"/>
        <w:spacing w:after="120" w:line="288" w:lineRule="auto"/>
        <w:ind w:left="2832" w:right="-1"/>
        <w:jc w:val="center"/>
        <w:textAlignment w:val="baseline"/>
        <w:rPr>
          <w:rFonts w:ascii="Book Antiqua" w:hAnsi="Book Antiqua" w:cstheme="minorBidi"/>
          <w:spacing w:val="10"/>
          <w:sz w:val="20"/>
        </w:rPr>
      </w:pPr>
      <w:r w:rsidRPr="000F4999">
        <w:rPr>
          <w:rFonts w:ascii="Book Antiqua" w:hAnsi="Book Antiqua" w:cstheme="minorBidi"/>
          <w:b/>
          <w:bCs/>
          <w:spacing w:val="10"/>
          <w:sz w:val="20"/>
        </w:rPr>
        <w:t xml:space="preserve">Le Soumissionnaire </w:t>
      </w:r>
    </w:p>
    <w:p w14:paraId="320C17BA" w14:textId="77777777" w:rsidR="00A90DB6" w:rsidRPr="000F4999" w:rsidRDefault="00A90DB6" w:rsidP="00A90DB6">
      <w:pPr>
        <w:tabs>
          <w:tab w:val="right" w:leader="dot" w:pos="9214"/>
        </w:tabs>
        <w:overflowPunct w:val="0"/>
        <w:autoSpaceDE w:val="0"/>
        <w:autoSpaceDN w:val="0"/>
        <w:adjustRightInd w:val="0"/>
        <w:spacing w:after="120" w:line="288" w:lineRule="auto"/>
        <w:ind w:left="2832" w:right="-1"/>
        <w:jc w:val="center"/>
        <w:textAlignment w:val="baseline"/>
        <w:rPr>
          <w:rFonts w:ascii="Book Antiqua" w:hAnsi="Book Antiqua" w:cstheme="minorBidi"/>
          <w:spacing w:val="10"/>
          <w:sz w:val="20"/>
        </w:rPr>
      </w:pPr>
      <w:r w:rsidRPr="000F4999">
        <w:rPr>
          <w:rFonts w:ascii="Book Antiqua" w:hAnsi="Book Antiqua" w:cstheme="minorBidi"/>
          <w:spacing w:val="10"/>
          <w:sz w:val="20"/>
        </w:rPr>
        <w:t>(Nom et prénom, qualité, signature et cachet du signataire)</w:t>
      </w:r>
    </w:p>
    <w:p w14:paraId="14F70C9F" w14:textId="77777777" w:rsidR="00A90DB6" w:rsidRPr="000F4999" w:rsidRDefault="00A90DB6" w:rsidP="00A90DB6">
      <w:pPr>
        <w:pStyle w:val="Textbody"/>
        <w:spacing w:after="0" w:line="340" w:lineRule="exact"/>
        <w:ind w:left="113" w:right="113"/>
        <w:rPr>
          <w:rFonts w:ascii="Book Antiqua" w:hAnsi="Book Antiqua" w:cstheme="minorBidi"/>
          <w:shd w:val="clear" w:color="auto" w:fill="FFFFFF"/>
        </w:rPr>
      </w:pPr>
      <w:r w:rsidRPr="000F4999">
        <w:rPr>
          <w:rFonts w:ascii="Book Antiqua" w:hAnsi="Book Antiqua" w:cstheme="minorBidi"/>
          <w:shd w:val="clear" w:color="auto" w:fill="FFFFFF"/>
        </w:rPr>
        <w:t> </w:t>
      </w:r>
    </w:p>
    <w:p w14:paraId="64ABDF44" w14:textId="77777777" w:rsidR="00A90DB6" w:rsidRPr="000F4999" w:rsidRDefault="00A90DB6" w:rsidP="00A90DB6">
      <w:pPr>
        <w:pStyle w:val="Textbody"/>
        <w:spacing w:after="0" w:line="340" w:lineRule="exact"/>
        <w:ind w:left="113" w:right="113"/>
        <w:rPr>
          <w:rFonts w:ascii="Book Antiqua" w:hAnsi="Book Antiqua" w:cstheme="minorBidi"/>
          <w:shd w:val="clear" w:color="auto" w:fill="FFFFFF"/>
        </w:rPr>
      </w:pPr>
    </w:p>
    <w:p w14:paraId="30A113B0" w14:textId="77777777" w:rsidR="00A90DB6" w:rsidRPr="000F4999" w:rsidRDefault="00A90DB6" w:rsidP="00A90DB6">
      <w:pPr>
        <w:pStyle w:val="Textbody"/>
        <w:spacing w:after="0" w:line="340" w:lineRule="exact"/>
        <w:ind w:left="113" w:right="113"/>
        <w:rPr>
          <w:rFonts w:ascii="Book Antiqua" w:hAnsi="Book Antiqua" w:cstheme="minorBidi"/>
          <w:shd w:val="clear" w:color="auto" w:fill="FFFFFF"/>
        </w:rPr>
      </w:pPr>
    </w:p>
    <w:p w14:paraId="2E7D1491" w14:textId="77777777" w:rsidR="00A90DB6" w:rsidRPr="000F4999" w:rsidRDefault="00A90DB6" w:rsidP="00A90DB6">
      <w:pPr>
        <w:pStyle w:val="Textbody"/>
        <w:spacing w:after="0" w:line="340" w:lineRule="exact"/>
        <w:ind w:left="113" w:right="113"/>
        <w:rPr>
          <w:rFonts w:ascii="Book Antiqua" w:hAnsi="Book Antiqua" w:cstheme="minorBidi"/>
          <w:shd w:val="clear" w:color="auto" w:fill="FFFFFF"/>
        </w:rPr>
      </w:pPr>
      <w:r w:rsidRPr="000F4999">
        <w:rPr>
          <w:rFonts w:ascii="Book Antiqua" w:hAnsi="Book Antiqua" w:cstheme="minorBidi"/>
          <w:shd w:val="clear" w:color="auto" w:fill="FFFFFF"/>
        </w:rPr>
        <w:t>---------------------------</w:t>
      </w:r>
    </w:p>
    <w:p w14:paraId="0F8AB90C" w14:textId="77777777" w:rsidR="00A90DB6" w:rsidRPr="000F4999" w:rsidRDefault="00A90DB6" w:rsidP="00A90DB6">
      <w:pPr>
        <w:pStyle w:val="Textbody"/>
        <w:spacing w:after="0" w:line="340" w:lineRule="exact"/>
        <w:ind w:left="113" w:right="113"/>
        <w:rPr>
          <w:rFonts w:ascii="Book Antiqua" w:hAnsi="Book Antiqua" w:cstheme="minorBidi"/>
          <w:sz w:val="22"/>
          <w:szCs w:val="24"/>
          <w:shd w:val="clear" w:color="auto" w:fill="FFFFFF"/>
        </w:rPr>
      </w:pPr>
      <w:r w:rsidRPr="000F4999">
        <w:rPr>
          <w:rFonts w:ascii="Book Antiqua" w:hAnsi="Book Antiqua" w:cstheme="minorBidi"/>
          <w:sz w:val="22"/>
          <w:szCs w:val="24"/>
          <w:shd w:val="clear" w:color="auto" w:fill="FFFFFF"/>
        </w:rPr>
        <w:t>(1)  Indiquer le nom et le prénom</w:t>
      </w:r>
    </w:p>
    <w:p w14:paraId="57E9C7F1" w14:textId="77777777" w:rsidR="00A90DB6" w:rsidRPr="000F4999" w:rsidRDefault="00A90DB6" w:rsidP="00A90DB6">
      <w:pPr>
        <w:pStyle w:val="Textbody"/>
        <w:spacing w:after="0" w:line="340" w:lineRule="exact"/>
        <w:ind w:left="113" w:right="113"/>
        <w:rPr>
          <w:rFonts w:ascii="Book Antiqua" w:hAnsi="Book Antiqua" w:cstheme="minorBidi"/>
          <w:sz w:val="22"/>
          <w:szCs w:val="24"/>
          <w:shd w:val="clear" w:color="auto" w:fill="FFFFFF"/>
        </w:rPr>
      </w:pPr>
      <w:r w:rsidRPr="000F4999">
        <w:rPr>
          <w:rFonts w:ascii="Book Antiqua" w:hAnsi="Book Antiqua" w:cstheme="minorBidi"/>
          <w:sz w:val="22"/>
          <w:szCs w:val="24"/>
          <w:shd w:val="clear" w:color="auto" w:fill="FFFFFF"/>
        </w:rPr>
        <w:t>(2)  Indiquer la qualité du signataire</w:t>
      </w:r>
    </w:p>
    <w:p w14:paraId="3EA84670" w14:textId="77777777" w:rsidR="00A90DB6" w:rsidRPr="000F4999" w:rsidRDefault="00A90DB6" w:rsidP="00A90DB6">
      <w:pPr>
        <w:pStyle w:val="Textbody"/>
        <w:spacing w:after="0" w:line="340" w:lineRule="exact"/>
        <w:ind w:left="113" w:right="113"/>
        <w:rPr>
          <w:rFonts w:ascii="Book Antiqua" w:hAnsi="Book Antiqua" w:cstheme="minorBidi"/>
          <w:sz w:val="22"/>
          <w:szCs w:val="24"/>
          <w:shd w:val="clear" w:color="auto" w:fill="FFFFFF"/>
        </w:rPr>
      </w:pPr>
      <w:r w:rsidRPr="000F4999">
        <w:rPr>
          <w:rFonts w:ascii="Book Antiqua" w:hAnsi="Book Antiqua" w:cstheme="minorBidi"/>
          <w:sz w:val="22"/>
          <w:szCs w:val="24"/>
          <w:shd w:val="clear" w:color="auto" w:fill="FFFFFF"/>
        </w:rPr>
        <w:t>(3)  Indiquer la raison sociale</w:t>
      </w:r>
    </w:p>
    <w:p w14:paraId="58A30104" w14:textId="77777777" w:rsidR="00A90DB6" w:rsidRPr="000F4999" w:rsidRDefault="00A90DB6" w:rsidP="00A90DB6">
      <w:pPr>
        <w:tabs>
          <w:tab w:val="right" w:leader="dot" w:pos="9214"/>
        </w:tabs>
        <w:overflowPunct w:val="0"/>
        <w:autoSpaceDE w:val="0"/>
        <w:autoSpaceDN w:val="0"/>
        <w:adjustRightInd w:val="0"/>
        <w:spacing w:after="120" w:line="288" w:lineRule="auto"/>
        <w:ind w:left="284" w:right="-1"/>
        <w:jc w:val="right"/>
        <w:textAlignment w:val="baseline"/>
        <w:rPr>
          <w:rFonts w:ascii="Book Antiqua" w:hAnsi="Book Antiqua" w:cstheme="minorBidi"/>
          <w:b/>
          <w:bCs/>
          <w:spacing w:val="10"/>
          <w:sz w:val="20"/>
          <w:szCs w:val="22"/>
        </w:rPr>
      </w:pPr>
    </w:p>
    <w:p w14:paraId="006AD77D" w14:textId="77777777" w:rsidR="00002159" w:rsidRPr="000F4999" w:rsidRDefault="00002159" w:rsidP="00E317F6">
      <w:pPr>
        <w:widowControl/>
        <w:jc w:val="both"/>
        <w:rPr>
          <w:rFonts w:ascii="Book Antiqua" w:hAnsi="Book Antiqua" w:cstheme="minorBidi"/>
          <w:i/>
          <w:iCs/>
          <w:sz w:val="22"/>
          <w:szCs w:val="22"/>
          <w:lang w:eastAsia="ar-TN" w:bidi="ar-TN"/>
        </w:rPr>
      </w:pPr>
    </w:p>
    <w:p w14:paraId="1DD99281" w14:textId="77777777" w:rsidR="00234C5F" w:rsidRPr="000F4999" w:rsidRDefault="00234C5F" w:rsidP="00CB0F7C">
      <w:pPr>
        <w:jc w:val="center"/>
        <w:rPr>
          <w:rFonts w:ascii="Book Antiqua" w:hAnsi="Book Antiqua" w:cstheme="minorBidi"/>
          <w:b/>
          <w:bCs/>
        </w:rPr>
      </w:pPr>
    </w:p>
    <w:p w14:paraId="3ED62C44" w14:textId="77777777" w:rsidR="00234C5F" w:rsidRPr="000F4999" w:rsidRDefault="00234C5F" w:rsidP="00CB0F7C">
      <w:pPr>
        <w:jc w:val="center"/>
        <w:rPr>
          <w:rFonts w:ascii="Book Antiqua" w:hAnsi="Book Antiqua" w:cstheme="minorBidi"/>
          <w:b/>
          <w:bCs/>
        </w:rPr>
      </w:pPr>
    </w:p>
    <w:p w14:paraId="396D0408" w14:textId="77777777" w:rsidR="00234C5F" w:rsidRPr="000F4999" w:rsidRDefault="00234C5F" w:rsidP="00CB0F7C">
      <w:pPr>
        <w:jc w:val="center"/>
        <w:rPr>
          <w:rFonts w:ascii="Book Antiqua" w:hAnsi="Book Antiqua" w:cstheme="minorBidi"/>
          <w:b/>
          <w:bCs/>
        </w:rPr>
      </w:pPr>
    </w:p>
    <w:p w14:paraId="26408877" w14:textId="77777777" w:rsidR="00234C5F" w:rsidRPr="000F4999" w:rsidRDefault="00234C5F" w:rsidP="00CB0F7C">
      <w:pPr>
        <w:jc w:val="center"/>
        <w:rPr>
          <w:rFonts w:ascii="Book Antiqua" w:hAnsi="Book Antiqua" w:cstheme="minorBidi"/>
          <w:b/>
          <w:bCs/>
        </w:rPr>
      </w:pPr>
    </w:p>
    <w:p w14:paraId="14C003BE" w14:textId="77777777" w:rsidR="00234C5F" w:rsidRPr="000F4999" w:rsidRDefault="00234C5F" w:rsidP="00CB0F7C">
      <w:pPr>
        <w:jc w:val="center"/>
        <w:rPr>
          <w:rFonts w:ascii="Book Antiqua" w:hAnsi="Book Antiqua" w:cstheme="minorBidi"/>
          <w:b/>
          <w:bCs/>
        </w:rPr>
      </w:pPr>
    </w:p>
    <w:p w14:paraId="255C4094" w14:textId="77777777" w:rsidR="00234C5F" w:rsidRPr="000F4999" w:rsidRDefault="00234C5F" w:rsidP="00CB0F7C">
      <w:pPr>
        <w:jc w:val="center"/>
        <w:rPr>
          <w:rFonts w:ascii="Book Antiqua" w:hAnsi="Book Antiqua" w:cstheme="minorBidi"/>
          <w:b/>
          <w:bCs/>
        </w:rPr>
      </w:pPr>
    </w:p>
    <w:p w14:paraId="5F263C37" w14:textId="77777777" w:rsidR="00234C5F" w:rsidRPr="000F4999" w:rsidRDefault="00234C5F" w:rsidP="00CB0F7C">
      <w:pPr>
        <w:jc w:val="center"/>
        <w:rPr>
          <w:rFonts w:ascii="Book Antiqua" w:hAnsi="Book Antiqua" w:cstheme="minorBidi"/>
          <w:b/>
          <w:bCs/>
        </w:rPr>
      </w:pPr>
    </w:p>
    <w:p w14:paraId="58E0EAA3" w14:textId="77777777" w:rsidR="00234C5F" w:rsidRPr="000F4999" w:rsidRDefault="00234C5F" w:rsidP="00CB0F7C">
      <w:pPr>
        <w:jc w:val="center"/>
        <w:rPr>
          <w:rFonts w:ascii="Book Antiqua" w:hAnsi="Book Antiqua" w:cstheme="minorBidi"/>
          <w:b/>
          <w:bCs/>
        </w:rPr>
      </w:pPr>
    </w:p>
    <w:p w14:paraId="47965531" w14:textId="77777777" w:rsidR="00131483" w:rsidRPr="000F4999" w:rsidRDefault="00131483" w:rsidP="00CB0F7C">
      <w:pPr>
        <w:jc w:val="center"/>
        <w:rPr>
          <w:rFonts w:ascii="Book Antiqua" w:hAnsi="Book Antiqua" w:cstheme="minorBidi"/>
          <w:b/>
          <w:bCs/>
        </w:rPr>
      </w:pPr>
    </w:p>
    <w:p w14:paraId="6D4F1ACE" w14:textId="77777777" w:rsidR="00234C5F" w:rsidRPr="000F4999" w:rsidRDefault="00234C5F" w:rsidP="00CB0F7C">
      <w:pPr>
        <w:jc w:val="center"/>
        <w:rPr>
          <w:rFonts w:ascii="Book Antiqua" w:hAnsi="Book Antiqua" w:cstheme="minorBidi"/>
          <w:b/>
          <w:bCs/>
        </w:rPr>
      </w:pPr>
    </w:p>
    <w:p w14:paraId="0EC44128" w14:textId="77777777" w:rsidR="00AD58C5" w:rsidRPr="000F4999" w:rsidRDefault="00AD58C5" w:rsidP="00FC04D3">
      <w:pPr>
        <w:pStyle w:val="Style1"/>
        <w:rPr>
          <w:rFonts w:ascii="Book Antiqua" w:hAnsi="Book Antiqua" w:cstheme="minorBidi"/>
          <w:color w:val="auto"/>
        </w:rPr>
      </w:pPr>
    </w:p>
    <w:p w14:paraId="1A0459CD" w14:textId="77777777" w:rsidR="00AD58C5" w:rsidRPr="000F4999" w:rsidRDefault="00AD58C5" w:rsidP="00FC04D3">
      <w:pPr>
        <w:pStyle w:val="Style1"/>
        <w:rPr>
          <w:rFonts w:ascii="Book Antiqua" w:hAnsi="Book Antiqua" w:cstheme="minorBidi"/>
          <w:color w:val="auto"/>
        </w:rPr>
      </w:pPr>
    </w:p>
    <w:p w14:paraId="33F5BEC7" w14:textId="77777777" w:rsidR="00AD58C5" w:rsidRPr="000F4999" w:rsidRDefault="00AD58C5" w:rsidP="00FC04D3">
      <w:pPr>
        <w:pStyle w:val="Style1"/>
        <w:rPr>
          <w:rFonts w:ascii="Book Antiqua" w:hAnsi="Book Antiqua" w:cstheme="minorBidi"/>
          <w:color w:val="auto"/>
        </w:rPr>
      </w:pPr>
    </w:p>
    <w:p w14:paraId="75A49FB2" w14:textId="77777777" w:rsidR="00AD58C5" w:rsidRPr="000F4999" w:rsidRDefault="00AD58C5" w:rsidP="00FC04D3">
      <w:pPr>
        <w:pStyle w:val="Style1"/>
        <w:rPr>
          <w:rFonts w:ascii="Book Antiqua" w:hAnsi="Book Antiqua" w:cstheme="minorBidi"/>
          <w:color w:val="auto"/>
        </w:rPr>
      </w:pPr>
    </w:p>
    <w:p w14:paraId="478F73D6" w14:textId="77777777" w:rsidR="00AD58C5" w:rsidRPr="000F4999" w:rsidRDefault="00AD58C5" w:rsidP="00FC04D3">
      <w:pPr>
        <w:pStyle w:val="Style1"/>
        <w:rPr>
          <w:rFonts w:ascii="Book Antiqua" w:hAnsi="Book Antiqua" w:cstheme="minorBidi"/>
          <w:color w:val="auto"/>
        </w:rPr>
      </w:pPr>
    </w:p>
    <w:p w14:paraId="02A2B7B8" w14:textId="041912E4" w:rsidR="009133C1" w:rsidRDefault="00131483" w:rsidP="00FC04D3">
      <w:pPr>
        <w:pStyle w:val="Style1"/>
        <w:rPr>
          <w:rFonts w:ascii="Book Antiqua" w:hAnsi="Book Antiqua" w:cstheme="minorBidi"/>
          <w:color w:val="auto"/>
        </w:rPr>
      </w:pPr>
      <w:bookmarkStart w:id="435" w:name="_Toc88045458"/>
      <w:r w:rsidRPr="000F4999">
        <w:rPr>
          <w:rFonts w:ascii="Book Antiqua" w:hAnsi="Book Antiqua" w:cstheme="minorBidi"/>
          <w:color w:val="auto"/>
        </w:rPr>
        <w:t>ANNEXE 2</w:t>
      </w:r>
      <w:bookmarkEnd w:id="435"/>
      <w:r w:rsidR="009133C1">
        <w:rPr>
          <w:rFonts w:ascii="Book Antiqua" w:hAnsi="Book Antiqua" w:cstheme="minorBidi"/>
          <w:color w:val="auto"/>
        </w:rPr>
        <w:br w:type="page"/>
      </w:r>
    </w:p>
    <w:p w14:paraId="44B45DD7" w14:textId="77777777" w:rsidR="009133C1" w:rsidRDefault="009133C1" w:rsidP="00FC04D3">
      <w:pPr>
        <w:pStyle w:val="Style1"/>
        <w:rPr>
          <w:rFonts w:ascii="Book Antiqua" w:hAnsi="Book Antiqua" w:cstheme="minorBidi"/>
          <w:color w:val="auto"/>
        </w:rPr>
      </w:pPr>
    </w:p>
    <w:p w14:paraId="2A19D38B" w14:textId="77777777" w:rsidR="009133C1" w:rsidRDefault="009133C1" w:rsidP="00FC04D3">
      <w:pPr>
        <w:pStyle w:val="Style1"/>
        <w:rPr>
          <w:rFonts w:ascii="Book Antiqua" w:hAnsi="Book Antiqua" w:cstheme="minorBidi"/>
          <w:color w:val="auto"/>
        </w:rPr>
      </w:pPr>
    </w:p>
    <w:p w14:paraId="7E6921C1" w14:textId="77777777" w:rsidR="009133C1" w:rsidRDefault="009133C1" w:rsidP="00FC04D3">
      <w:pPr>
        <w:pStyle w:val="Style1"/>
        <w:rPr>
          <w:rFonts w:ascii="Book Antiqua" w:hAnsi="Book Antiqua" w:cstheme="minorBidi"/>
          <w:color w:val="auto"/>
        </w:rPr>
      </w:pPr>
    </w:p>
    <w:p w14:paraId="2BD6E1B2" w14:textId="77777777" w:rsidR="009133C1" w:rsidRDefault="009133C1" w:rsidP="00FC04D3">
      <w:pPr>
        <w:pStyle w:val="Style1"/>
        <w:rPr>
          <w:rFonts w:ascii="Book Antiqua" w:hAnsi="Book Antiqua" w:cstheme="minorBidi"/>
          <w:color w:val="auto"/>
        </w:rPr>
      </w:pPr>
    </w:p>
    <w:p w14:paraId="401D581F" w14:textId="77777777" w:rsidR="009133C1" w:rsidRDefault="009133C1" w:rsidP="00FC04D3">
      <w:pPr>
        <w:pStyle w:val="Style1"/>
        <w:rPr>
          <w:rFonts w:ascii="Book Antiqua" w:hAnsi="Book Antiqua" w:cstheme="minorBidi"/>
          <w:color w:val="auto"/>
        </w:rPr>
      </w:pPr>
    </w:p>
    <w:p w14:paraId="30484923" w14:textId="77777777" w:rsidR="009133C1" w:rsidRDefault="009133C1" w:rsidP="00FC04D3">
      <w:pPr>
        <w:pStyle w:val="Style1"/>
        <w:rPr>
          <w:rFonts w:ascii="Book Antiqua" w:hAnsi="Book Antiqua" w:cstheme="minorBidi"/>
          <w:color w:val="auto"/>
        </w:rPr>
      </w:pPr>
    </w:p>
    <w:p w14:paraId="53613BBF" w14:textId="510ED719" w:rsidR="00A9155B" w:rsidRDefault="00D631B8" w:rsidP="00FC04D3">
      <w:pPr>
        <w:pStyle w:val="Style1"/>
        <w:rPr>
          <w:rFonts w:ascii="Book Antiqua" w:hAnsi="Book Antiqua" w:cstheme="minorBidi"/>
          <w:color w:val="auto"/>
        </w:rPr>
      </w:pPr>
      <w:bookmarkStart w:id="436" w:name="_Toc88045459"/>
      <w:r>
        <w:rPr>
          <w:rFonts w:ascii="Book Antiqua" w:hAnsi="Book Antiqua" w:cstheme="minorBidi"/>
          <w:color w:val="auto"/>
        </w:rPr>
        <w:t>SPECIFICATIONS TECHNIQUES</w:t>
      </w:r>
      <w:bookmarkEnd w:id="436"/>
      <w:r>
        <w:rPr>
          <w:rFonts w:ascii="Book Antiqua" w:hAnsi="Book Antiqua" w:cstheme="minorBidi"/>
          <w:color w:val="auto"/>
        </w:rPr>
        <w:t xml:space="preserve"> </w:t>
      </w:r>
      <w:r w:rsidR="00A9155B">
        <w:rPr>
          <w:rFonts w:ascii="Book Antiqua" w:hAnsi="Book Antiqua" w:cstheme="minorBidi"/>
          <w:color w:val="auto"/>
        </w:rPr>
        <w:br w:type="page"/>
      </w:r>
    </w:p>
    <w:p w14:paraId="57553938" w14:textId="5C14D460" w:rsidR="00D631B8" w:rsidRPr="00D631B8" w:rsidRDefault="00D631B8" w:rsidP="004834B2">
      <w:pPr>
        <w:pStyle w:val="Style1"/>
        <w:rPr>
          <w:rFonts w:ascii="Book Antiqua" w:hAnsi="Book Antiqua" w:cstheme="minorBidi"/>
          <w:bCs/>
        </w:rPr>
      </w:pPr>
      <w:bookmarkStart w:id="437" w:name="_Toc88045460"/>
      <w:r w:rsidRPr="00D631B8">
        <w:rPr>
          <w:rFonts w:ascii="Book Antiqua" w:hAnsi="Book Antiqua" w:cstheme="minorBidi"/>
          <w:bCs/>
        </w:rPr>
        <w:lastRenderedPageBreak/>
        <w:t xml:space="preserve">Consultation N° </w:t>
      </w:r>
      <w:r w:rsidR="004834B2">
        <w:rPr>
          <w:rFonts w:ascii="Book Antiqua" w:hAnsi="Book Antiqua" w:cstheme="minorBidi"/>
          <w:bCs/>
        </w:rPr>
        <w:t>28</w:t>
      </w:r>
      <w:r w:rsidR="00A575E4">
        <w:rPr>
          <w:rFonts w:ascii="Book Antiqua" w:hAnsi="Book Antiqua" w:cstheme="minorBidi"/>
          <w:bCs/>
        </w:rPr>
        <w:t>/</w:t>
      </w:r>
      <w:bookmarkEnd w:id="437"/>
      <w:r w:rsidR="009611BA">
        <w:rPr>
          <w:rFonts w:ascii="Book Antiqua" w:hAnsi="Book Antiqua" w:cstheme="minorBidi"/>
          <w:bCs/>
        </w:rPr>
        <w:t>2025</w:t>
      </w:r>
    </w:p>
    <w:p w14:paraId="6C42A790" w14:textId="11883137" w:rsidR="007A4BD1" w:rsidRPr="00C2560E" w:rsidRDefault="007A4BD1" w:rsidP="00C2560E">
      <w:pPr>
        <w:widowControl/>
        <w:suppressAutoHyphens w:val="0"/>
        <w:spacing w:line="276" w:lineRule="auto"/>
        <w:ind w:left="0" w:firstLine="0"/>
        <w:jc w:val="both"/>
        <w:rPr>
          <w:rFonts w:asciiTheme="majorBidi" w:eastAsia="Times New Roman" w:hAnsiTheme="majorBidi" w:cstheme="majorBidi"/>
          <w:b/>
          <w:kern w:val="0"/>
          <w:lang w:eastAsia="fr-FR" w:bidi="ar-SA"/>
        </w:rPr>
      </w:pPr>
      <w:r w:rsidRPr="00C2560E">
        <w:rPr>
          <w:rFonts w:asciiTheme="majorBidi" w:eastAsia="Times New Roman" w:hAnsiTheme="majorBidi" w:cstheme="majorBidi"/>
          <w:b/>
          <w:kern w:val="0"/>
          <w:lang w:eastAsia="fr-FR" w:bidi="ar-SA"/>
        </w:rPr>
        <w:t>Spécifications techniques des caméras IP intérieur (quantité :</w:t>
      </w:r>
      <w:r w:rsidR="009611BA">
        <w:rPr>
          <w:rFonts w:asciiTheme="majorBidi" w:eastAsia="Times New Roman" w:hAnsiTheme="majorBidi" w:cstheme="majorBidi"/>
          <w:b/>
          <w:kern w:val="0"/>
          <w:lang w:eastAsia="fr-FR" w:bidi="ar-SA"/>
        </w:rPr>
        <w:t>10</w:t>
      </w:r>
      <w:r w:rsidRPr="00C2560E">
        <w:rPr>
          <w:rFonts w:asciiTheme="majorBidi" w:eastAsia="Times New Roman" w:hAnsiTheme="majorBidi" w:cstheme="majorBidi"/>
          <w:b/>
          <w:kern w:val="0"/>
          <w:lang w:eastAsia="fr-FR" w:bidi="ar-SA"/>
        </w:rPr>
        <w:t>)</w:t>
      </w:r>
    </w:p>
    <w:tbl>
      <w:tblPr>
        <w:tblStyle w:val="Grilledutableau6"/>
        <w:tblpPr w:leftFromText="141" w:rightFromText="141" w:vertAnchor="page" w:horzAnchor="margin" w:tblpY="1321"/>
        <w:tblW w:w="9062" w:type="dxa"/>
        <w:tblLook w:val="04A0" w:firstRow="1" w:lastRow="0" w:firstColumn="1" w:lastColumn="0" w:noHBand="0" w:noVBand="1"/>
      </w:tblPr>
      <w:tblGrid>
        <w:gridCol w:w="2881"/>
        <w:gridCol w:w="3635"/>
        <w:gridCol w:w="2546"/>
      </w:tblGrid>
      <w:tr w:rsidR="004834B2" w:rsidRPr="004834B2" w14:paraId="45C307D7" w14:textId="3C3F2E5C" w:rsidTr="00903711">
        <w:trPr>
          <w:trHeight w:val="410"/>
        </w:trPr>
        <w:tc>
          <w:tcPr>
            <w:tcW w:w="2881" w:type="dxa"/>
            <w:shd w:val="clear" w:color="auto" w:fill="BFBFBF"/>
          </w:tcPr>
          <w:p w14:paraId="57382ACF" w14:textId="77777777" w:rsidR="004834B2" w:rsidRPr="004834B2" w:rsidRDefault="004834B2" w:rsidP="004834B2">
            <w:pPr>
              <w:widowControl/>
              <w:suppressAutoHyphens w:val="0"/>
              <w:spacing w:line="276" w:lineRule="auto"/>
              <w:ind w:left="0" w:firstLine="0"/>
              <w:jc w:val="center"/>
              <w:rPr>
                <w:rFonts w:eastAsia="Times New Roman" w:cs="Times New Roman"/>
                <w:b/>
                <w:bCs/>
                <w:kern w:val="0"/>
                <w:sz w:val="22"/>
                <w:szCs w:val="20"/>
                <w:lang w:eastAsia="fr-FR" w:bidi="ar-SA"/>
              </w:rPr>
            </w:pPr>
            <w:r w:rsidRPr="004834B2">
              <w:rPr>
                <w:rFonts w:eastAsia="Times New Roman" w:cs="Times New Roman"/>
                <w:b/>
                <w:bCs/>
                <w:kern w:val="0"/>
                <w:sz w:val="22"/>
                <w:szCs w:val="20"/>
                <w:lang w:eastAsia="fr-FR" w:bidi="ar-SA"/>
              </w:rPr>
              <w:t>Critères</w:t>
            </w:r>
          </w:p>
        </w:tc>
        <w:tc>
          <w:tcPr>
            <w:tcW w:w="3635" w:type="dxa"/>
            <w:shd w:val="clear" w:color="auto" w:fill="BFBFBF"/>
          </w:tcPr>
          <w:p w14:paraId="20CF24C9" w14:textId="77777777" w:rsidR="004834B2" w:rsidRPr="004834B2" w:rsidRDefault="004834B2" w:rsidP="004834B2">
            <w:pPr>
              <w:widowControl/>
              <w:suppressAutoHyphens w:val="0"/>
              <w:spacing w:line="276" w:lineRule="auto"/>
              <w:ind w:left="0" w:firstLine="0"/>
              <w:jc w:val="center"/>
              <w:rPr>
                <w:rFonts w:eastAsia="Times New Roman" w:cs="Times New Roman"/>
                <w:b/>
                <w:bCs/>
                <w:kern w:val="0"/>
                <w:sz w:val="22"/>
                <w:szCs w:val="20"/>
                <w:lang w:eastAsia="fr-FR" w:bidi="ar-SA"/>
              </w:rPr>
            </w:pPr>
            <w:r w:rsidRPr="004834B2">
              <w:rPr>
                <w:rFonts w:eastAsia="Times New Roman" w:cs="Times New Roman"/>
                <w:b/>
                <w:bCs/>
                <w:kern w:val="0"/>
                <w:sz w:val="22"/>
                <w:szCs w:val="20"/>
                <w:lang w:eastAsia="fr-FR" w:bidi="ar-SA"/>
              </w:rPr>
              <w:t>Valeurs minimales exigées</w:t>
            </w:r>
          </w:p>
        </w:tc>
        <w:tc>
          <w:tcPr>
            <w:tcW w:w="2546" w:type="dxa"/>
            <w:shd w:val="clear" w:color="auto" w:fill="BFBFBF"/>
          </w:tcPr>
          <w:p w14:paraId="5EE26506" w14:textId="2C256D92" w:rsidR="004834B2" w:rsidRPr="004834B2" w:rsidRDefault="004834B2" w:rsidP="004834B2">
            <w:pPr>
              <w:widowControl/>
              <w:suppressAutoHyphens w:val="0"/>
              <w:spacing w:line="276" w:lineRule="auto"/>
              <w:ind w:left="0" w:firstLine="0"/>
              <w:jc w:val="center"/>
              <w:rPr>
                <w:rFonts w:eastAsia="Times New Roman" w:cs="Times New Roman"/>
                <w:b/>
                <w:bCs/>
                <w:kern w:val="0"/>
                <w:sz w:val="22"/>
                <w:szCs w:val="20"/>
                <w:lang w:eastAsia="fr-FR" w:bidi="ar-SA"/>
              </w:rPr>
            </w:pPr>
            <w:r w:rsidRPr="004834B2">
              <w:rPr>
                <w:rFonts w:eastAsia="Times New Roman" w:cs="Times New Roman"/>
                <w:b/>
                <w:bCs/>
                <w:kern w:val="0"/>
                <w:sz w:val="22"/>
                <w:szCs w:val="20"/>
                <w:lang w:eastAsia="fr-FR" w:bidi="ar-SA"/>
              </w:rPr>
              <w:t>Valeurs proposées</w:t>
            </w:r>
          </w:p>
        </w:tc>
      </w:tr>
      <w:tr w:rsidR="004834B2" w:rsidRPr="004834B2" w14:paraId="21635E50" w14:textId="2E4A7CB5" w:rsidTr="004834B2">
        <w:tc>
          <w:tcPr>
            <w:tcW w:w="2881" w:type="dxa"/>
          </w:tcPr>
          <w:p w14:paraId="66108E42"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Marque et modèle</w:t>
            </w:r>
          </w:p>
        </w:tc>
        <w:tc>
          <w:tcPr>
            <w:tcW w:w="3635" w:type="dxa"/>
          </w:tcPr>
          <w:p w14:paraId="242E5AF0"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A préciser</w:t>
            </w:r>
          </w:p>
        </w:tc>
        <w:tc>
          <w:tcPr>
            <w:tcW w:w="2546" w:type="dxa"/>
          </w:tcPr>
          <w:p w14:paraId="7A9F0A4F"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p>
        </w:tc>
      </w:tr>
      <w:tr w:rsidR="004834B2" w:rsidRPr="004834B2" w14:paraId="3E2FBF75" w14:textId="425B81BE" w:rsidTr="004834B2">
        <w:tc>
          <w:tcPr>
            <w:tcW w:w="2881" w:type="dxa"/>
          </w:tcPr>
          <w:p w14:paraId="7C25F495"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Compatible avec NVR uniview</w:t>
            </w:r>
          </w:p>
        </w:tc>
        <w:tc>
          <w:tcPr>
            <w:tcW w:w="3635" w:type="dxa"/>
          </w:tcPr>
          <w:p w14:paraId="5724E9F2"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oui</w:t>
            </w:r>
          </w:p>
        </w:tc>
        <w:tc>
          <w:tcPr>
            <w:tcW w:w="2546" w:type="dxa"/>
          </w:tcPr>
          <w:p w14:paraId="4B8D3867"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p>
        </w:tc>
      </w:tr>
      <w:tr w:rsidR="004834B2" w:rsidRPr="004834B2" w14:paraId="5D380872" w14:textId="03B9B438" w:rsidTr="004834B2">
        <w:tc>
          <w:tcPr>
            <w:tcW w:w="2881" w:type="dxa"/>
          </w:tcPr>
          <w:p w14:paraId="48D0BD7A"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Type/Technologie</w:t>
            </w:r>
          </w:p>
        </w:tc>
        <w:tc>
          <w:tcPr>
            <w:tcW w:w="3635" w:type="dxa"/>
          </w:tcPr>
          <w:p w14:paraId="0B01C039"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IP</w:t>
            </w:r>
          </w:p>
        </w:tc>
        <w:tc>
          <w:tcPr>
            <w:tcW w:w="2546" w:type="dxa"/>
          </w:tcPr>
          <w:p w14:paraId="064371EF"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p>
        </w:tc>
      </w:tr>
      <w:tr w:rsidR="004834B2" w:rsidRPr="004834B2" w14:paraId="5F6DD64C" w14:textId="64768A08" w:rsidTr="004834B2">
        <w:tc>
          <w:tcPr>
            <w:tcW w:w="2881" w:type="dxa"/>
          </w:tcPr>
          <w:p w14:paraId="49A8F107"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Résolution</w:t>
            </w:r>
          </w:p>
        </w:tc>
        <w:tc>
          <w:tcPr>
            <w:tcW w:w="3635" w:type="dxa"/>
          </w:tcPr>
          <w:p w14:paraId="71337DCB"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2 Mégapixels</w:t>
            </w:r>
          </w:p>
        </w:tc>
        <w:tc>
          <w:tcPr>
            <w:tcW w:w="2546" w:type="dxa"/>
          </w:tcPr>
          <w:p w14:paraId="329A3531"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p>
        </w:tc>
      </w:tr>
      <w:tr w:rsidR="004834B2" w:rsidRPr="004834B2" w14:paraId="142862EF" w14:textId="60F75BEF" w:rsidTr="004834B2">
        <w:tc>
          <w:tcPr>
            <w:tcW w:w="2881" w:type="dxa"/>
          </w:tcPr>
          <w:p w14:paraId="13C2FDB3"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Focal</w:t>
            </w:r>
          </w:p>
        </w:tc>
        <w:tc>
          <w:tcPr>
            <w:tcW w:w="3635" w:type="dxa"/>
          </w:tcPr>
          <w:p w14:paraId="3A8B7892" w14:textId="77777777" w:rsidR="004834B2" w:rsidRPr="004834B2" w:rsidRDefault="004834B2" w:rsidP="004834B2">
            <w:pPr>
              <w:widowControl/>
              <w:suppressAutoHyphens w:val="0"/>
              <w:spacing w:line="276" w:lineRule="auto"/>
              <w:ind w:left="0" w:firstLine="0"/>
              <w:jc w:val="both"/>
              <w:rPr>
                <w:rFonts w:eastAsia="Times New Roman" w:cs="Times New Roman"/>
                <w:b/>
                <w:kern w:val="0"/>
                <w:sz w:val="22"/>
                <w:szCs w:val="22"/>
                <w:lang w:eastAsia="fr-FR" w:bidi="ar-SA"/>
              </w:rPr>
            </w:pPr>
            <w:r w:rsidRPr="004834B2">
              <w:rPr>
                <w:rFonts w:eastAsia="Times New Roman" w:cs="Times New Roman"/>
                <w:bCs/>
                <w:kern w:val="0"/>
                <w:sz w:val="22"/>
                <w:szCs w:val="22"/>
                <w:lang w:eastAsia="fr-FR" w:bidi="ar-SA"/>
              </w:rPr>
              <w:t xml:space="preserve">Vari focal 2,8-12 mm </w:t>
            </w:r>
            <w:r w:rsidRPr="004834B2">
              <w:rPr>
                <w:rFonts w:eastAsia="Times New Roman" w:cs="Times New Roman"/>
                <w:b/>
                <w:kern w:val="0"/>
                <w:sz w:val="22"/>
                <w:szCs w:val="22"/>
                <w:lang w:eastAsia="fr-FR" w:bidi="ar-SA"/>
              </w:rPr>
              <w:t>motorisé</w:t>
            </w:r>
          </w:p>
          <w:p w14:paraId="139D49E4"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 zoom et mise en point à distance</w:t>
            </w:r>
          </w:p>
        </w:tc>
        <w:tc>
          <w:tcPr>
            <w:tcW w:w="2546" w:type="dxa"/>
          </w:tcPr>
          <w:p w14:paraId="0C8ED670"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p>
        </w:tc>
      </w:tr>
      <w:tr w:rsidR="004834B2" w:rsidRPr="004834B2" w14:paraId="39588B1C" w14:textId="5EC54EC4" w:rsidTr="004834B2">
        <w:tc>
          <w:tcPr>
            <w:tcW w:w="2881" w:type="dxa"/>
          </w:tcPr>
          <w:p w14:paraId="6C6819A7"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Sécurité</w:t>
            </w:r>
          </w:p>
        </w:tc>
        <w:tc>
          <w:tcPr>
            <w:tcW w:w="3635" w:type="dxa"/>
          </w:tcPr>
          <w:p w14:paraId="70AD09A9"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Accès protégé par mot de passe</w:t>
            </w:r>
          </w:p>
        </w:tc>
        <w:tc>
          <w:tcPr>
            <w:tcW w:w="2546" w:type="dxa"/>
          </w:tcPr>
          <w:p w14:paraId="526BAB5D"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p>
        </w:tc>
      </w:tr>
      <w:tr w:rsidR="004834B2" w:rsidRPr="004834B2" w14:paraId="3AD8C3FB" w14:textId="0799F9C9" w:rsidTr="004834B2">
        <w:tc>
          <w:tcPr>
            <w:tcW w:w="2881" w:type="dxa"/>
          </w:tcPr>
          <w:p w14:paraId="14DD8E9C"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Portée infrarouge</w:t>
            </w:r>
          </w:p>
        </w:tc>
        <w:tc>
          <w:tcPr>
            <w:tcW w:w="3635" w:type="dxa"/>
          </w:tcPr>
          <w:p w14:paraId="12B4BD8F"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30 m plein écran</w:t>
            </w:r>
          </w:p>
        </w:tc>
        <w:tc>
          <w:tcPr>
            <w:tcW w:w="2546" w:type="dxa"/>
          </w:tcPr>
          <w:p w14:paraId="3910562F"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p>
        </w:tc>
      </w:tr>
      <w:tr w:rsidR="004834B2" w:rsidRPr="004834B2" w14:paraId="32C2664B" w14:textId="42C70B76" w:rsidTr="004834B2">
        <w:tc>
          <w:tcPr>
            <w:tcW w:w="2881" w:type="dxa"/>
          </w:tcPr>
          <w:p w14:paraId="28E35465"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WDR</w:t>
            </w:r>
          </w:p>
        </w:tc>
        <w:tc>
          <w:tcPr>
            <w:tcW w:w="3635" w:type="dxa"/>
          </w:tcPr>
          <w:p w14:paraId="342962DC"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 xml:space="preserve">Exigé </w:t>
            </w:r>
          </w:p>
        </w:tc>
        <w:tc>
          <w:tcPr>
            <w:tcW w:w="2546" w:type="dxa"/>
          </w:tcPr>
          <w:p w14:paraId="690F8528"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p>
        </w:tc>
      </w:tr>
      <w:tr w:rsidR="004834B2" w:rsidRPr="004834B2" w14:paraId="3D1FCF9B" w14:textId="137440D3" w:rsidTr="004834B2">
        <w:tc>
          <w:tcPr>
            <w:tcW w:w="2881" w:type="dxa"/>
          </w:tcPr>
          <w:p w14:paraId="66DB12F3"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Compression</w:t>
            </w:r>
          </w:p>
        </w:tc>
        <w:tc>
          <w:tcPr>
            <w:tcW w:w="3635" w:type="dxa"/>
          </w:tcPr>
          <w:p w14:paraId="7D72EDF5" w14:textId="77777777" w:rsidR="004834B2" w:rsidRPr="004834B2" w:rsidRDefault="004834B2" w:rsidP="004834B2">
            <w:pPr>
              <w:widowControl/>
              <w:suppressAutoHyphens w:val="0"/>
              <w:spacing w:line="276" w:lineRule="auto"/>
              <w:ind w:left="72" w:firstLine="0"/>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H.264 / H.265 /MJPEG</w:t>
            </w:r>
          </w:p>
        </w:tc>
        <w:tc>
          <w:tcPr>
            <w:tcW w:w="2546" w:type="dxa"/>
          </w:tcPr>
          <w:p w14:paraId="6DE7AAB4"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p>
        </w:tc>
      </w:tr>
      <w:tr w:rsidR="004834B2" w:rsidRPr="004834B2" w14:paraId="4E089CE7" w14:textId="6B8CA33D" w:rsidTr="004834B2">
        <w:tc>
          <w:tcPr>
            <w:tcW w:w="2881" w:type="dxa"/>
          </w:tcPr>
          <w:p w14:paraId="086C540A"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Compatibilité</w:t>
            </w:r>
          </w:p>
        </w:tc>
        <w:tc>
          <w:tcPr>
            <w:tcW w:w="3635" w:type="dxa"/>
          </w:tcPr>
          <w:p w14:paraId="3EE0B83C"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val="en-US" w:eastAsia="fr-FR" w:bidi="ar-SA"/>
              </w:rPr>
            </w:pPr>
            <w:r w:rsidRPr="004834B2">
              <w:rPr>
                <w:rFonts w:eastAsia="Times New Roman" w:cs="Times New Roman"/>
                <w:bCs/>
                <w:kern w:val="0"/>
                <w:sz w:val="22"/>
                <w:szCs w:val="22"/>
                <w:lang w:val="en-US" w:eastAsia="fr-FR" w:bidi="ar-SA"/>
              </w:rPr>
              <w:t>ONVIF profile S /profile G/ ISAPI</w:t>
            </w:r>
          </w:p>
        </w:tc>
        <w:tc>
          <w:tcPr>
            <w:tcW w:w="2546" w:type="dxa"/>
          </w:tcPr>
          <w:p w14:paraId="0D5F5213"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val="en-US" w:eastAsia="fr-FR" w:bidi="ar-SA"/>
              </w:rPr>
            </w:pPr>
          </w:p>
        </w:tc>
      </w:tr>
      <w:tr w:rsidR="004834B2" w:rsidRPr="004834B2" w14:paraId="5462AF17" w14:textId="1CDC6092" w:rsidTr="004834B2">
        <w:tc>
          <w:tcPr>
            <w:tcW w:w="2881" w:type="dxa"/>
          </w:tcPr>
          <w:p w14:paraId="3B783238"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Capteur</w:t>
            </w:r>
          </w:p>
        </w:tc>
        <w:tc>
          <w:tcPr>
            <w:tcW w:w="3635" w:type="dxa"/>
          </w:tcPr>
          <w:p w14:paraId="0D2B6231"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CCD ou CMOS</w:t>
            </w:r>
          </w:p>
        </w:tc>
        <w:tc>
          <w:tcPr>
            <w:tcW w:w="2546" w:type="dxa"/>
          </w:tcPr>
          <w:p w14:paraId="4D718752"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p>
        </w:tc>
      </w:tr>
      <w:tr w:rsidR="004834B2" w:rsidRPr="004834B2" w14:paraId="0E0B0401" w14:textId="17613D2B" w:rsidTr="004834B2">
        <w:tc>
          <w:tcPr>
            <w:tcW w:w="2881" w:type="dxa"/>
          </w:tcPr>
          <w:p w14:paraId="68E3F585"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Luminance</w:t>
            </w:r>
          </w:p>
        </w:tc>
        <w:tc>
          <w:tcPr>
            <w:tcW w:w="3635" w:type="dxa"/>
          </w:tcPr>
          <w:p w14:paraId="0C4EEC4D" w14:textId="713F4844" w:rsidR="004834B2" w:rsidRPr="004834B2" w:rsidRDefault="0060275A" w:rsidP="004834B2">
            <w:pPr>
              <w:widowControl/>
              <w:suppressAutoHyphens w:val="0"/>
              <w:spacing w:line="276" w:lineRule="auto"/>
              <w:ind w:left="72" w:firstLine="0"/>
              <w:rPr>
                <w:rFonts w:eastAsia="Times New Roman" w:cs="Times New Roman"/>
                <w:bCs/>
                <w:kern w:val="0"/>
                <w:sz w:val="22"/>
                <w:szCs w:val="22"/>
                <w:lang w:eastAsia="fr-FR" w:bidi="ar-SA"/>
              </w:rPr>
            </w:pPr>
            <w:r>
              <w:rPr>
                <w:rFonts w:eastAsia="Times New Roman" w:cs="Times New Roman"/>
                <w:bCs/>
                <w:kern w:val="0"/>
                <w:sz w:val="22"/>
                <w:szCs w:val="22"/>
                <w:lang w:eastAsia="fr-FR" w:bidi="ar-SA"/>
              </w:rPr>
              <w:t>0.003</w:t>
            </w:r>
            <w:bookmarkStart w:id="438" w:name="_GoBack"/>
            <w:bookmarkEnd w:id="438"/>
            <w:r w:rsidR="004834B2" w:rsidRPr="004834B2">
              <w:rPr>
                <w:rFonts w:eastAsia="Times New Roman" w:cs="Times New Roman"/>
                <w:bCs/>
                <w:kern w:val="0"/>
                <w:sz w:val="22"/>
                <w:szCs w:val="22"/>
                <w:lang w:eastAsia="fr-FR" w:bidi="ar-SA"/>
              </w:rPr>
              <w:t xml:space="preserve"> lux en mode couleur</w:t>
            </w:r>
          </w:p>
          <w:p w14:paraId="4ACBF88D"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0 lux avec IR</w:t>
            </w:r>
          </w:p>
        </w:tc>
        <w:tc>
          <w:tcPr>
            <w:tcW w:w="2546" w:type="dxa"/>
          </w:tcPr>
          <w:p w14:paraId="08744F13"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p>
        </w:tc>
      </w:tr>
      <w:tr w:rsidR="004834B2" w:rsidRPr="004834B2" w14:paraId="228E2229" w14:textId="710A4512" w:rsidTr="004834B2">
        <w:tc>
          <w:tcPr>
            <w:tcW w:w="2881" w:type="dxa"/>
          </w:tcPr>
          <w:p w14:paraId="57A5587A"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Nombre image / s </w:t>
            </w:r>
          </w:p>
        </w:tc>
        <w:tc>
          <w:tcPr>
            <w:tcW w:w="3635" w:type="dxa"/>
          </w:tcPr>
          <w:p w14:paraId="7D403069"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color w:val="000000"/>
                <w:kern w:val="0"/>
                <w:sz w:val="22"/>
                <w:szCs w:val="22"/>
                <w:lang w:eastAsia="fr-FR" w:bidi="ar-SA"/>
              </w:rPr>
              <w:t xml:space="preserve">25 Images / s  </w:t>
            </w:r>
          </w:p>
        </w:tc>
        <w:tc>
          <w:tcPr>
            <w:tcW w:w="2546" w:type="dxa"/>
          </w:tcPr>
          <w:p w14:paraId="3208B415" w14:textId="77777777" w:rsidR="004834B2" w:rsidRPr="004834B2" w:rsidRDefault="004834B2" w:rsidP="004834B2">
            <w:pPr>
              <w:widowControl/>
              <w:suppressAutoHyphens w:val="0"/>
              <w:spacing w:line="276" w:lineRule="auto"/>
              <w:ind w:left="72" w:firstLine="0"/>
              <w:rPr>
                <w:rFonts w:eastAsia="Times New Roman" w:cs="Times New Roman"/>
                <w:bCs/>
                <w:color w:val="000000"/>
                <w:kern w:val="0"/>
                <w:sz w:val="22"/>
                <w:szCs w:val="22"/>
                <w:lang w:eastAsia="fr-FR" w:bidi="ar-SA"/>
              </w:rPr>
            </w:pPr>
          </w:p>
        </w:tc>
      </w:tr>
      <w:tr w:rsidR="004834B2" w:rsidRPr="004834B2" w14:paraId="7CB06FA6" w14:textId="12F15CE1" w:rsidTr="004834B2">
        <w:tc>
          <w:tcPr>
            <w:tcW w:w="2881" w:type="dxa"/>
          </w:tcPr>
          <w:p w14:paraId="41C135AB"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Image Enhancement</w:t>
            </w:r>
          </w:p>
        </w:tc>
        <w:tc>
          <w:tcPr>
            <w:tcW w:w="3635" w:type="dxa"/>
          </w:tcPr>
          <w:p w14:paraId="2C34B27F" w14:textId="77777777" w:rsidR="004834B2" w:rsidRPr="004834B2" w:rsidRDefault="004834B2" w:rsidP="004834B2">
            <w:pPr>
              <w:widowControl/>
              <w:suppressAutoHyphens w:val="0"/>
              <w:spacing w:line="276" w:lineRule="auto"/>
              <w:ind w:left="72" w:firstLine="0"/>
              <w:rPr>
                <w:rFonts w:eastAsia="Times New Roman" w:cs="Times New Roman"/>
                <w:bCs/>
                <w:color w:val="000000"/>
                <w:kern w:val="0"/>
                <w:sz w:val="22"/>
                <w:szCs w:val="22"/>
                <w:lang w:eastAsia="fr-FR" w:bidi="ar-SA"/>
              </w:rPr>
            </w:pPr>
            <w:r w:rsidRPr="004834B2">
              <w:rPr>
                <w:rFonts w:eastAsia="Times New Roman" w:cs="Times New Roman"/>
                <w:bCs/>
                <w:color w:val="000000"/>
                <w:kern w:val="0"/>
                <w:sz w:val="22"/>
                <w:szCs w:val="22"/>
                <w:lang w:eastAsia="fr-FR" w:bidi="ar-SA"/>
              </w:rPr>
              <w:t>BLC/3D DNR</w:t>
            </w:r>
          </w:p>
        </w:tc>
        <w:tc>
          <w:tcPr>
            <w:tcW w:w="2546" w:type="dxa"/>
          </w:tcPr>
          <w:p w14:paraId="5084CFA5" w14:textId="77777777" w:rsidR="004834B2" w:rsidRPr="004834B2" w:rsidRDefault="004834B2" w:rsidP="004834B2">
            <w:pPr>
              <w:widowControl/>
              <w:suppressAutoHyphens w:val="0"/>
              <w:spacing w:line="276" w:lineRule="auto"/>
              <w:ind w:left="72" w:firstLine="0"/>
              <w:rPr>
                <w:rFonts w:eastAsia="Times New Roman" w:cs="Times New Roman"/>
                <w:bCs/>
                <w:color w:val="000000"/>
                <w:kern w:val="0"/>
                <w:sz w:val="22"/>
                <w:szCs w:val="22"/>
                <w:lang w:eastAsia="fr-FR" w:bidi="ar-SA"/>
              </w:rPr>
            </w:pPr>
          </w:p>
        </w:tc>
      </w:tr>
      <w:tr w:rsidR="004834B2" w:rsidRPr="004834B2" w14:paraId="4938BD59" w14:textId="121ED7B8" w:rsidTr="004834B2">
        <w:tc>
          <w:tcPr>
            <w:tcW w:w="2881" w:type="dxa"/>
          </w:tcPr>
          <w:p w14:paraId="17B83861"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Contrôle d’image</w:t>
            </w:r>
          </w:p>
        </w:tc>
        <w:tc>
          <w:tcPr>
            <w:tcW w:w="3635" w:type="dxa"/>
          </w:tcPr>
          <w:p w14:paraId="1157AB7F"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 xml:space="preserve">Multi Stream </w:t>
            </w:r>
          </w:p>
          <w:p w14:paraId="6B5ADAD6"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Détection de mouvement,</w:t>
            </w:r>
          </w:p>
          <w:p w14:paraId="178A2A52"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Détection de sabotage</w:t>
            </w:r>
          </w:p>
          <w:p w14:paraId="2A8658E4"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Commande automatique,</w:t>
            </w:r>
          </w:p>
          <w:p w14:paraId="7F0CF924"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Correction du contre-jour, commande jour /nuit automatique et manuel.</w:t>
            </w:r>
          </w:p>
          <w:p w14:paraId="2FBEE3DF"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Masque de confidentialité</w:t>
            </w:r>
          </w:p>
        </w:tc>
        <w:tc>
          <w:tcPr>
            <w:tcW w:w="2546" w:type="dxa"/>
          </w:tcPr>
          <w:p w14:paraId="44465B1A"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p>
        </w:tc>
      </w:tr>
      <w:tr w:rsidR="004834B2" w:rsidRPr="004834B2" w14:paraId="65AF7AE9" w14:textId="5A21C332" w:rsidTr="004834B2">
        <w:tc>
          <w:tcPr>
            <w:tcW w:w="2881" w:type="dxa"/>
          </w:tcPr>
          <w:p w14:paraId="20C4E948"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Utilisateurs simultanés</w:t>
            </w:r>
          </w:p>
        </w:tc>
        <w:tc>
          <w:tcPr>
            <w:tcW w:w="3635" w:type="dxa"/>
          </w:tcPr>
          <w:p w14:paraId="3D3642DA"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kern w:val="0"/>
                <w:sz w:val="22"/>
                <w:szCs w:val="22"/>
                <w:lang w:eastAsia="fr-FR" w:bidi="ar-SA"/>
              </w:rPr>
              <w:t>Min 32 utilisateurs avec 03 niveau (administrateur / Opérateur / utilisateur)</w:t>
            </w:r>
          </w:p>
        </w:tc>
        <w:tc>
          <w:tcPr>
            <w:tcW w:w="2546" w:type="dxa"/>
          </w:tcPr>
          <w:p w14:paraId="5C4A2B55"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p>
        </w:tc>
      </w:tr>
      <w:tr w:rsidR="004834B2" w:rsidRPr="004834B2" w14:paraId="58DF839F" w14:textId="246D3160" w:rsidTr="004834B2">
        <w:tc>
          <w:tcPr>
            <w:tcW w:w="2881" w:type="dxa"/>
          </w:tcPr>
          <w:p w14:paraId="180B350F" w14:textId="77777777" w:rsidR="004834B2" w:rsidRPr="004834B2" w:rsidRDefault="004834B2" w:rsidP="004834B2">
            <w:pPr>
              <w:widowControl/>
              <w:suppressAutoHyphens w:val="0"/>
              <w:spacing w:line="276" w:lineRule="auto"/>
              <w:ind w:left="0"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Ethernet RJ-45 (10 / 100Base-TX)</w:t>
            </w:r>
          </w:p>
        </w:tc>
        <w:tc>
          <w:tcPr>
            <w:tcW w:w="3635" w:type="dxa"/>
          </w:tcPr>
          <w:p w14:paraId="00FF2FF5"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Exigé</w:t>
            </w:r>
          </w:p>
        </w:tc>
        <w:tc>
          <w:tcPr>
            <w:tcW w:w="2546" w:type="dxa"/>
          </w:tcPr>
          <w:p w14:paraId="0C0BED05"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p>
        </w:tc>
      </w:tr>
      <w:tr w:rsidR="004834B2" w:rsidRPr="004834B2" w14:paraId="6D1D43D7" w14:textId="409094AF" w:rsidTr="004834B2">
        <w:tc>
          <w:tcPr>
            <w:tcW w:w="2881" w:type="dxa"/>
          </w:tcPr>
          <w:p w14:paraId="11C95EC1"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Alimentation électrique </w:t>
            </w:r>
          </w:p>
        </w:tc>
        <w:tc>
          <w:tcPr>
            <w:tcW w:w="3635" w:type="dxa"/>
          </w:tcPr>
          <w:p w14:paraId="7544D7F2"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12VDC ou 24 VDC, PoE</w:t>
            </w:r>
          </w:p>
        </w:tc>
        <w:tc>
          <w:tcPr>
            <w:tcW w:w="2546" w:type="dxa"/>
          </w:tcPr>
          <w:p w14:paraId="05A4DC70" w14:textId="77777777" w:rsidR="004834B2" w:rsidRPr="004834B2" w:rsidRDefault="004834B2" w:rsidP="004834B2">
            <w:pPr>
              <w:widowControl/>
              <w:suppressAutoHyphens w:val="0"/>
              <w:spacing w:line="276" w:lineRule="auto"/>
              <w:ind w:left="72" w:firstLine="0"/>
              <w:rPr>
                <w:rFonts w:eastAsia="Times New Roman" w:cs="Times New Roman"/>
                <w:bCs/>
                <w:kern w:val="0"/>
                <w:sz w:val="22"/>
                <w:szCs w:val="22"/>
                <w:lang w:eastAsia="fr-FR" w:bidi="ar-SA"/>
              </w:rPr>
            </w:pPr>
          </w:p>
        </w:tc>
      </w:tr>
      <w:tr w:rsidR="004834B2" w:rsidRPr="004834B2" w14:paraId="7590C723" w14:textId="20A96684" w:rsidTr="004834B2">
        <w:tc>
          <w:tcPr>
            <w:tcW w:w="2881" w:type="dxa"/>
          </w:tcPr>
          <w:p w14:paraId="16C082B9"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Température de fonctionnement</w:t>
            </w:r>
          </w:p>
        </w:tc>
        <w:tc>
          <w:tcPr>
            <w:tcW w:w="3635" w:type="dxa"/>
          </w:tcPr>
          <w:p w14:paraId="7263B12C"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-10°C à 60°C</w:t>
            </w:r>
          </w:p>
        </w:tc>
        <w:tc>
          <w:tcPr>
            <w:tcW w:w="2546" w:type="dxa"/>
          </w:tcPr>
          <w:p w14:paraId="1DCEA7C7"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p>
        </w:tc>
      </w:tr>
      <w:tr w:rsidR="004834B2" w:rsidRPr="004834B2" w14:paraId="38C36A37" w14:textId="1C073E42" w:rsidTr="004834B2">
        <w:trPr>
          <w:trHeight w:val="617"/>
        </w:trPr>
        <w:tc>
          <w:tcPr>
            <w:tcW w:w="2881" w:type="dxa"/>
          </w:tcPr>
          <w:p w14:paraId="4E34881E"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Indice de protection</w:t>
            </w:r>
          </w:p>
        </w:tc>
        <w:tc>
          <w:tcPr>
            <w:tcW w:w="3635" w:type="dxa"/>
          </w:tcPr>
          <w:p w14:paraId="5056D139"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 xml:space="preserve">IP67 </w:t>
            </w:r>
          </w:p>
          <w:p w14:paraId="2DA547E2" w14:textId="77777777" w:rsidR="004834B2" w:rsidRPr="004834B2" w:rsidRDefault="004834B2" w:rsidP="004834B2">
            <w:pPr>
              <w:widowControl/>
              <w:suppressAutoHyphens w:val="0"/>
              <w:spacing w:line="276" w:lineRule="auto"/>
              <w:ind w:left="0" w:firstLine="0"/>
              <w:jc w:val="both"/>
              <w:rPr>
                <w:rFonts w:eastAsia="Times New Roman" w:cs="Times New Roman"/>
                <w:kern w:val="0"/>
                <w:sz w:val="22"/>
                <w:szCs w:val="22"/>
                <w:lang w:eastAsia="fr-FR" w:bidi="ar-SA"/>
              </w:rPr>
            </w:pPr>
            <w:r w:rsidRPr="004834B2">
              <w:rPr>
                <w:rFonts w:eastAsia="Times New Roman" w:cs="Times New Roman"/>
                <w:bCs/>
                <w:kern w:val="0"/>
                <w:sz w:val="22"/>
                <w:szCs w:val="22"/>
                <w:lang w:eastAsia="fr-FR" w:bidi="ar-SA"/>
              </w:rPr>
              <w:t>IK10 Exigé</w:t>
            </w:r>
          </w:p>
        </w:tc>
        <w:tc>
          <w:tcPr>
            <w:tcW w:w="2546" w:type="dxa"/>
          </w:tcPr>
          <w:p w14:paraId="5CEC2FF5"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p>
        </w:tc>
      </w:tr>
      <w:tr w:rsidR="004834B2" w:rsidRPr="004834B2" w14:paraId="04EB8CD6" w14:textId="6BF8BCDE" w:rsidTr="004834B2">
        <w:tc>
          <w:tcPr>
            <w:tcW w:w="2881" w:type="dxa"/>
          </w:tcPr>
          <w:p w14:paraId="3BCE93E7"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Carte SD intégrée</w:t>
            </w:r>
          </w:p>
        </w:tc>
        <w:tc>
          <w:tcPr>
            <w:tcW w:w="3635" w:type="dxa"/>
          </w:tcPr>
          <w:p w14:paraId="7F0CC92D" w14:textId="77777777" w:rsidR="004834B2" w:rsidRPr="004834B2" w:rsidRDefault="004834B2" w:rsidP="004834B2">
            <w:pPr>
              <w:widowControl/>
              <w:suppressAutoHyphens w:val="0"/>
              <w:spacing w:line="276" w:lineRule="auto"/>
              <w:ind w:left="0"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 xml:space="preserve">Exigée </w:t>
            </w:r>
          </w:p>
          <w:p w14:paraId="288EAF65" w14:textId="77777777" w:rsidR="004834B2" w:rsidRPr="004834B2" w:rsidRDefault="004834B2" w:rsidP="004834B2">
            <w:pPr>
              <w:widowControl/>
              <w:suppressAutoHyphens w:val="0"/>
              <w:spacing w:line="276" w:lineRule="auto"/>
              <w:ind w:left="0" w:firstLine="0"/>
              <w:rPr>
                <w:rFonts w:eastAsia="Times New Roman" w:cs="Times New Roman"/>
                <w:bCs/>
                <w:kern w:val="0"/>
                <w:sz w:val="22"/>
                <w:szCs w:val="22"/>
                <w:lang w:val="en-US" w:eastAsia="fr-FR" w:bidi="ar-SA"/>
              </w:rPr>
            </w:pPr>
            <w:r w:rsidRPr="004834B2">
              <w:rPr>
                <w:rFonts w:eastAsia="Times New Roman" w:cs="Times New Roman"/>
                <w:kern w:val="0"/>
                <w:sz w:val="22"/>
                <w:szCs w:val="22"/>
                <w:lang w:val="en-US" w:eastAsia="fr-FR" w:bidi="ar-SA"/>
              </w:rPr>
              <w:t>Support Micro  SD/SDHC/SDXC card (32G ), local storage and NAS (NFS,SMB/CIFS), ANR</w:t>
            </w:r>
          </w:p>
        </w:tc>
        <w:tc>
          <w:tcPr>
            <w:tcW w:w="2546" w:type="dxa"/>
          </w:tcPr>
          <w:p w14:paraId="40727BF2" w14:textId="77777777" w:rsidR="004834B2" w:rsidRPr="004834B2" w:rsidRDefault="004834B2" w:rsidP="004834B2">
            <w:pPr>
              <w:widowControl/>
              <w:suppressAutoHyphens w:val="0"/>
              <w:spacing w:line="276" w:lineRule="auto"/>
              <w:ind w:left="0" w:firstLine="0"/>
              <w:rPr>
                <w:rFonts w:eastAsia="Times New Roman" w:cs="Times New Roman"/>
                <w:bCs/>
                <w:kern w:val="0"/>
                <w:sz w:val="22"/>
                <w:szCs w:val="22"/>
                <w:lang w:eastAsia="fr-FR" w:bidi="ar-SA"/>
              </w:rPr>
            </w:pPr>
          </w:p>
        </w:tc>
      </w:tr>
      <w:tr w:rsidR="004834B2" w:rsidRPr="004834B2" w14:paraId="2D4601F5" w14:textId="0309D0F4" w:rsidTr="004834B2">
        <w:tc>
          <w:tcPr>
            <w:tcW w:w="2881" w:type="dxa"/>
          </w:tcPr>
          <w:p w14:paraId="5B86AABC"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Support de fixation</w:t>
            </w:r>
          </w:p>
        </w:tc>
        <w:tc>
          <w:tcPr>
            <w:tcW w:w="3635" w:type="dxa"/>
          </w:tcPr>
          <w:p w14:paraId="5850C297" w14:textId="77777777" w:rsidR="004834B2" w:rsidRPr="004834B2" w:rsidRDefault="004834B2" w:rsidP="004834B2">
            <w:pPr>
              <w:widowControl/>
              <w:suppressAutoHyphens w:val="0"/>
              <w:spacing w:line="276" w:lineRule="auto"/>
              <w:ind w:left="0" w:firstLine="0"/>
              <w:rPr>
                <w:rFonts w:eastAsia="Times New Roman" w:cs="Times New Roman"/>
                <w:bCs/>
                <w:kern w:val="0"/>
                <w:sz w:val="22"/>
                <w:szCs w:val="22"/>
                <w:lang w:eastAsia="fr-FR" w:bidi="ar-SA"/>
              </w:rPr>
            </w:pPr>
            <w:r w:rsidRPr="004834B2">
              <w:rPr>
                <w:rFonts w:eastAsia="Times New Roman" w:cs="Times New Roman"/>
                <w:bCs/>
                <w:kern w:val="0"/>
                <w:sz w:val="22"/>
                <w:szCs w:val="22"/>
                <w:lang w:eastAsia="fr-FR" w:bidi="ar-SA"/>
              </w:rPr>
              <w:t>oui</w:t>
            </w:r>
          </w:p>
        </w:tc>
        <w:tc>
          <w:tcPr>
            <w:tcW w:w="2546" w:type="dxa"/>
          </w:tcPr>
          <w:p w14:paraId="2AA1D28B" w14:textId="77777777" w:rsidR="004834B2" w:rsidRPr="004834B2" w:rsidRDefault="004834B2" w:rsidP="004834B2">
            <w:pPr>
              <w:widowControl/>
              <w:suppressAutoHyphens w:val="0"/>
              <w:spacing w:line="276" w:lineRule="auto"/>
              <w:ind w:left="0" w:firstLine="0"/>
              <w:rPr>
                <w:rFonts w:eastAsia="Times New Roman" w:cs="Times New Roman"/>
                <w:bCs/>
                <w:kern w:val="0"/>
                <w:sz w:val="22"/>
                <w:szCs w:val="22"/>
                <w:lang w:eastAsia="fr-FR" w:bidi="ar-SA"/>
              </w:rPr>
            </w:pPr>
          </w:p>
        </w:tc>
      </w:tr>
      <w:tr w:rsidR="004834B2" w:rsidRPr="004834B2" w14:paraId="2E2F871E" w14:textId="1D16F74A" w:rsidTr="004834B2">
        <w:tc>
          <w:tcPr>
            <w:tcW w:w="2881" w:type="dxa"/>
          </w:tcPr>
          <w:p w14:paraId="71C5EB71" w14:textId="77777777" w:rsidR="004834B2" w:rsidRPr="004834B2" w:rsidRDefault="004834B2" w:rsidP="004834B2">
            <w:pPr>
              <w:numPr>
                <w:ilvl w:val="0"/>
                <w:numId w:val="2"/>
              </w:numPr>
              <w:suppressAutoHyphens w:val="0"/>
              <w:autoSpaceDE w:val="0"/>
              <w:spacing w:line="222" w:lineRule="exact"/>
              <w:ind w:left="0" w:firstLine="0"/>
              <w:rPr>
                <w:rFonts w:eastAsia="Times New Roman" w:cs="Times New Roman"/>
                <w:kern w:val="0"/>
                <w:sz w:val="22"/>
                <w:szCs w:val="22"/>
                <w:lang w:eastAsia="fr-FR" w:bidi="fr-FR"/>
              </w:rPr>
            </w:pPr>
            <w:r w:rsidRPr="004834B2">
              <w:rPr>
                <w:rFonts w:eastAsia="Times New Roman" w:cs="Times New Roman"/>
                <w:kern w:val="0"/>
                <w:sz w:val="22"/>
                <w:szCs w:val="22"/>
                <w:lang w:eastAsia="fr-FR" w:bidi="fr-FR"/>
              </w:rPr>
              <w:t>Normes de fabrication et de Qualité</w:t>
            </w:r>
          </w:p>
        </w:tc>
        <w:tc>
          <w:tcPr>
            <w:tcW w:w="3635" w:type="dxa"/>
          </w:tcPr>
          <w:p w14:paraId="50E64D47" w14:textId="77777777" w:rsidR="004834B2" w:rsidRPr="004834B2" w:rsidRDefault="004834B2" w:rsidP="004834B2">
            <w:pPr>
              <w:widowControl/>
              <w:suppressAutoHyphens w:val="0"/>
              <w:spacing w:line="276" w:lineRule="auto"/>
              <w:ind w:left="0" w:firstLine="0"/>
              <w:rPr>
                <w:rFonts w:ascii="Aptos" w:eastAsia="Aptos" w:hAnsi="Aptos" w:cs="Arial"/>
                <w:kern w:val="0"/>
                <w:sz w:val="22"/>
                <w:szCs w:val="22"/>
                <w:lang w:eastAsia="en-US" w:bidi="ar-SA"/>
              </w:rPr>
            </w:pPr>
            <w:r w:rsidRPr="004834B2">
              <w:rPr>
                <w:rFonts w:ascii="Aptos" w:eastAsia="Aptos" w:hAnsi="Aptos" w:cs="Arial"/>
                <w:kern w:val="0"/>
                <w:sz w:val="22"/>
                <w:szCs w:val="22"/>
                <w:lang w:eastAsia="en-US" w:bidi="ar-SA"/>
              </w:rPr>
              <w:t>ISO 9001: 2015 ; CE UL;</w:t>
            </w:r>
          </w:p>
        </w:tc>
        <w:tc>
          <w:tcPr>
            <w:tcW w:w="2546" w:type="dxa"/>
          </w:tcPr>
          <w:p w14:paraId="1519A5BB" w14:textId="77777777" w:rsidR="004834B2" w:rsidRPr="004834B2" w:rsidRDefault="004834B2" w:rsidP="004834B2">
            <w:pPr>
              <w:widowControl/>
              <w:suppressAutoHyphens w:val="0"/>
              <w:spacing w:line="276" w:lineRule="auto"/>
              <w:ind w:left="0" w:firstLine="0"/>
              <w:rPr>
                <w:rFonts w:ascii="Aptos" w:eastAsia="Aptos" w:hAnsi="Aptos" w:cs="Arial"/>
                <w:kern w:val="0"/>
                <w:sz w:val="22"/>
                <w:szCs w:val="22"/>
                <w:lang w:eastAsia="en-US" w:bidi="ar-SA"/>
              </w:rPr>
            </w:pPr>
          </w:p>
        </w:tc>
      </w:tr>
      <w:tr w:rsidR="004834B2" w:rsidRPr="004834B2" w14:paraId="06E40974" w14:textId="13F7B43A" w:rsidTr="004834B2">
        <w:tc>
          <w:tcPr>
            <w:tcW w:w="2881" w:type="dxa"/>
          </w:tcPr>
          <w:p w14:paraId="705F5A12" w14:textId="77777777" w:rsidR="004834B2" w:rsidRPr="004834B2" w:rsidRDefault="004834B2" w:rsidP="004834B2">
            <w:pPr>
              <w:widowControl/>
              <w:suppressAutoHyphens w:val="0"/>
              <w:spacing w:line="276" w:lineRule="auto"/>
              <w:ind w:left="0" w:firstLine="0"/>
              <w:jc w:val="both"/>
              <w:rPr>
                <w:rFonts w:eastAsia="Times New Roman" w:cs="Times New Roman"/>
                <w:bCs/>
                <w:kern w:val="0"/>
                <w:sz w:val="22"/>
                <w:szCs w:val="22"/>
                <w:lang w:eastAsia="fr-FR" w:bidi="ar-SA"/>
              </w:rPr>
            </w:pPr>
            <w:r w:rsidRPr="004834B2">
              <w:rPr>
                <w:rFonts w:ascii="Aptos" w:eastAsia="Aptos" w:hAnsi="Aptos" w:cs="Arial"/>
                <w:kern w:val="0"/>
                <w:sz w:val="22"/>
                <w:szCs w:val="22"/>
                <w:lang w:eastAsia="en-US" w:bidi="ar-SA"/>
              </w:rPr>
              <w:t>Sécurité électrique</w:t>
            </w:r>
          </w:p>
        </w:tc>
        <w:tc>
          <w:tcPr>
            <w:tcW w:w="3635" w:type="dxa"/>
          </w:tcPr>
          <w:p w14:paraId="150F4C05" w14:textId="77777777" w:rsidR="004834B2" w:rsidRPr="004834B2" w:rsidRDefault="004834B2" w:rsidP="004834B2">
            <w:pPr>
              <w:widowControl/>
              <w:suppressAutoHyphens w:val="0"/>
              <w:spacing w:line="276" w:lineRule="auto"/>
              <w:ind w:left="0" w:firstLine="0"/>
              <w:rPr>
                <w:rFonts w:eastAsia="Times New Roman" w:cs="Times New Roman"/>
                <w:bCs/>
                <w:kern w:val="0"/>
                <w:sz w:val="22"/>
                <w:szCs w:val="22"/>
                <w:lang w:eastAsia="fr-FR" w:bidi="ar-SA"/>
              </w:rPr>
            </w:pPr>
            <w:r w:rsidRPr="004834B2">
              <w:rPr>
                <w:rFonts w:ascii="Aptos" w:eastAsia="Aptos" w:hAnsi="Aptos" w:cs="Arial"/>
                <w:kern w:val="0"/>
                <w:sz w:val="22"/>
                <w:szCs w:val="22"/>
                <w:lang w:eastAsia="en-US" w:bidi="ar-SA"/>
              </w:rPr>
              <w:t>EN 60950 ou EN 62368 ou équivalent</w:t>
            </w:r>
          </w:p>
        </w:tc>
        <w:tc>
          <w:tcPr>
            <w:tcW w:w="2546" w:type="dxa"/>
          </w:tcPr>
          <w:p w14:paraId="20C9DEE0" w14:textId="77777777" w:rsidR="004834B2" w:rsidRPr="004834B2" w:rsidRDefault="004834B2" w:rsidP="004834B2">
            <w:pPr>
              <w:widowControl/>
              <w:suppressAutoHyphens w:val="0"/>
              <w:spacing w:line="276" w:lineRule="auto"/>
              <w:ind w:left="0" w:firstLine="0"/>
              <w:rPr>
                <w:rFonts w:ascii="Aptos" w:eastAsia="Aptos" w:hAnsi="Aptos" w:cs="Arial"/>
                <w:kern w:val="0"/>
                <w:sz w:val="22"/>
                <w:szCs w:val="22"/>
                <w:lang w:eastAsia="en-US" w:bidi="ar-SA"/>
              </w:rPr>
            </w:pPr>
          </w:p>
        </w:tc>
      </w:tr>
      <w:tr w:rsidR="004834B2" w:rsidRPr="004834B2" w14:paraId="4224B053" w14:textId="7B780DFD" w:rsidTr="004834B2">
        <w:tc>
          <w:tcPr>
            <w:tcW w:w="2881" w:type="dxa"/>
          </w:tcPr>
          <w:p w14:paraId="754B4C01" w14:textId="77777777" w:rsidR="004834B2" w:rsidRPr="004834B2" w:rsidRDefault="004834B2" w:rsidP="004834B2">
            <w:pPr>
              <w:widowControl/>
              <w:suppressAutoHyphens w:val="0"/>
              <w:spacing w:line="276" w:lineRule="auto"/>
              <w:ind w:left="0" w:firstLine="0"/>
              <w:jc w:val="both"/>
              <w:rPr>
                <w:rFonts w:ascii="Aptos" w:eastAsia="Aptos" w:hAnsi="Aptos" w:cs="Arial"/>
                <w:kern w:val="0"/>
                <w:sz w:val="22"/>
                <w:szCs w:val="22"/>
                <w:lang w:eastAsia="en-US" w:bidi="ar-SA"/>
              </w:rPr>
            </w:pPr>
            <w:r w:rsidRPr="004834B2">
              <w:rPr>
                <w:rFonts w:eastAsia="Times New Roman" w:cs="Times New Roman"/>
                <w:bCs/>
                <w:kern w:val="0"/>
                <w:sz w:val="22"/>
                <w:szCs w:val="22"/>
                <w:lang w:eastAsia="fr-FR" w:bidi="ar-SA"/>
              </w:rPr>
              <w:t>Garantie</w:t>
            </w:r>
          </w:p>
        </w:tc>
        <w:tc>
          <w:tcPr>
            <w:tcW w:w="3635" w:type="dxa"/>
          </w:tcPr>
          <w:p w14:paraId="64AFAA49" w14:textId="77777777" w:rsidR="004834B2" w:rsidRPr="004834B2" w:rsidRDefault="004834B2" w:rsidP="004834B2">
            <w:pPr>
              <w:widowControl/>
              <w:suppressAutoHyphens w:val="0"/>
              <w:spacing w:line="276" w:lineRule="auto"/>
              <w:ind w:left="0" w:firstLine="0"/>
              <w:rPr>
                <w:rFonts w:ascii="Aptos" w:eastAsia="Aptos" w:hAnsi="Aptos" w:cs="Arial"/>
                <w:kern w:val="0"/>
                <w:sz w:val="22"/>
                <w:szCs w:val="22"/>
                <w:lang w:eastAsia="en-US" w:bidi="ar-SA"/>
              </w:rPr>
            </w:pPr>
            <w:r w:rsidRPr="004834B2">
              <w:rPr>
                <w:rFonts w:eastAsia="Times New Roman" w:cs="Times New Roman"/>
                <w:bCs/>
                <w:kern w:val="0"/>
                <w:sz w:val="22"/>
                <w:szCs w:val="22"/>
                <w:lang w:eastAsia="fr-FR" w:bidi="ar-SA"/>
              </w:rPr>
              <w:t>1 an</w:t>
            </w:r>
          </w:p>
        </w:tc>
        <w:tc>
          <w:tcPr>
            <w:tcW w:w="2546" w:type="dxa"/>
          </w:tcPr>
          <w:p w14:paraId="47BDA237" w14:textId="77777777" w:rsidR="004834B2" w:rsidRPr="004834B2" w:rsidRDefault="004834B2" w:rsidP="004834B2">
            <w:pPr>
              <w:widowControl/>
              <w:suppressAutoHyphens w:val="0"/>
              <w:spacing w:line="276" w:lineRule="auto"/>
              <w:ind w:left="0" w:firstLine="0"/>
              <w:rPr>
                <w:rFonts w:eastAsia="Times New Roman" w:cs="Times New Roman"/>
                <w:bCs/>
                <w:kern w:val="0"/>
                <w:sz w:val="22"/>
                <w:szCs w:val="22"/>
                <w:lang w:eastAsia="fr-FR" w:bidi="ar-SA"/>
              </w:rPr>
            </w:pPr>
          </w:p>
        </w:tc>
      </w:tr>
    </w:tbl>
    <w:p w14:paraId="54233C24" w14:textId="64E2F3A1" w:rsidR="004834B2" w:rsidRDefault="004834B2" w:rsidP="007A4BD1">
      <w:pPr>
        <w:widowControl/>
        <w:suppressAutoHyphens w:val="0"/>
        <w:spacing w:line="276" w:lineRule="auto"/>
        <w:ind w:left="0" w:firstLine="0"/>
        <w:jc w:val="both"/>
        <w:rPr>
          <w:rFonts w:asciiTheme="majorBidi" w:eastAsia="Times New Roman" w:hAnsiTheme="majorBidi" w:cstheme="majorBidi"/>
          <w:b/>
          <w:kern w:val="0"/>
          <w:lang w:eastAsia="fr-FR" w:bidi="ar-SA"/>
        </w:rPr>
      </w:pPr>
    </w:p>
    <w:p w14:paraId="71A95CD3" w14:textId="77777777" w:rsidR="004834B2" w:rsidRDefault="004834B2">
      <w:pPr>
        <w:widowControl/>
        <w:suppressAutoHyphens w:val="0"/>
        <w:spacing w:after="200" w:line="276" w:lineRule="auto"/>
        <w:ind w:left="0" w:firstLine="0"/>
        <w:rPr>
          <w:rFonts w:asciiTheme="majorBidi" w:eastAsia="Times New Roman" w:hAnsiTheme="majorBidi" w:cstheme="majorBidi"/>
          <w:b/>
          <w:kern w:val="0"/>
          <w:lang w:eastAsia="fr-FR" w:bidi="ar-SA"/>
        </w:rPr>
      </w:pPr>
      <w:r>
        <w:rPr>
          <w:rFonts w:asciiTheme="majorBidi" w:eastAsia="Times New Roman" w:hAnsiTheme="majorBidi" w:cstheme="majorBidi"/>
          <w:b/>
          <w:kern w:val="0"/>
          <w:lang w:eastAsia="fr-FR" w:bidi="ar-SA"/>
        </w:rPr>
        <w:br w:type="page"/>
      </w:r>
    </w:p>
    <w:p w14:paraId="67565198" w14:textId="3382140D" w:rsidR="004132C0" w:rsidRDefault="007A4BD1" w:rsidP="00903711">
      <w:pPr>
        <w:pStyle w:val="TableParagraph"/>
        <w:spacing w:before="22"/>
        <w:ind w:left="100"/>
        <w:rPr>
          <w:b/>
          <w:bCs/>
          <w:rtl/>
        </w:rPr>
      </w:pPr>
      <w:r w:rsidRPr="00C2560E">
        <w:rPr>
          <w:b/>
          <w:bCs/>
        </w:rPr>
        <w:lastRenderedPageBreak/>
        <w:t>Spécifications techniques des camera IP Extérieure (quantité :</w:t>
      </w:r>
      <w:r w:rsidR="007E6A58">
        <w:rPr>
          <w:b/>
          <w:bCs/>
        </w:rPr>
        <w:t>0</w:t>
      </w:r>
      <w:r w:rsidR="009611BA">
        <w:rPr>
          <w:b/>
          <w:bCs/>
        </w:rPr>
        <w:t>5</w:t>
      </w:r>
      <w:r w:rsidRPr="00C2560E">
        <w:rPr>
          <w:b/>
          <w:bCs/>
        </w:rPr>
        <w:t>)</w:t>
      </w:r>
    </w:p>
    <w:tbl>
      <w:tblPr>
        <w:tblStyle w:val="Grilledutableau8"/>
        <w:tblW w:w="9351" w:type="dxa"/>
        <w:jc w:val="center"/>
        <w:tblLook w:val="04A0" w:firstRow="1" w:lastRow="0" w:firstColumn="1" w:lastColumn="0" w:noHBand="0" w:noVBand="1"/>
      </w:tblPr>
      <w:tblGrid>
        <w:gridCol w:w="3114"/>
        <w:gridCol w:w="3260"/>
        <w:gridCol w:w="2977"/>
      </w:tblGrid>
      <w:tr w:rsidR="004132C0" w:rsidRPr="004132C0" w14:paraId="3DB8CAF6" w14:textId="292D02C6" w:rsidTr="00903711">
        <w:trPr>
          <w:trHeight w:val="445"/>
          <w:jc w:val="center"/>
        </w:trPr>
        <w:tc>
          <w:tcPr>
            <w:tcW w:w="3114" w:type="dxa"/>
            <w:shd w:val="clear" w:color="auto" w:fill="BFBFBF"/>
          </w:tcPr>
          <w:p w14:paraId="04E7C890" w14:textId="77777777" w:rsidR="004132C0" w:rsidRPr="004132C0" w:rsidRDefault="004132C0" w:rsidP="004132C0">
            <w:pPr>
              <w:widowControl/>
              <w:suppressAutoHyphens w:val="0"/>
              <w:spacing w:line="276" w:lineRule="auto"/>
              <w:ind w:left="0" w:firstLine="0"/>
              <w:jc w:val="center"/>
              <w:rPr>
                <w:rFonts w:eastAsia="Times New Roman" w:cs="Times New Roman"/>
                <w:b/>
                <w:bCs/>
                <w:kern w:val="0"/>
                <w:sz w:val="22"/>
                <w:szCs w:val="20"/>
                <w:lang w:eastAsia="fr-FR" w:bidi="ar-SA"/>
              </w:rPr>
            </w:pPr>
            <w:r w:rsidRPr="004132C0">
              <w:rPr>
                <w:rFonts w:eastAsia="Times New Roman" w:cs="Times New Roman"/>
                <w:b/>
                <w:bCs/>
                <w:kern w:val="0"/>
                <w:sz w:val="22"/>
                <w:szCs w:val="20"/>
                <w:lang w:eastAsia="fr-FR" w:bidi="ar-SA"/>
              </w:rPr>
              <w:t>Critères</w:t>
            </w:r>
          </w:p>
        </w:tc>
        <w:tc>
          <w:tcPr>
            <w:tcW w:w="3260" w:type="dxa"/>
            <w:shd w:val="clear" w:color="auto" w:fill="BFBFBF"/>
          </w:tcPr>
          <w:p w14:paraId="4B05EF43" w14:textId="77777777" w:rsidR="004132C0" w:rsidRPr="004132C0" w:rsidRDefault="004132C0" w:rsidP="004132C0">
            <w:pPr>
              <w:widowControl/>
              <w:suppressAutoHyphens w:val="0"/>
              <w:spacing w:line="276" w:lineRule="auto"/>
              <w:ind w:left="0" w:firstLine="0"/>
              <w:jc w:val="center"/>
              <w:rPr>
                <w:rFonts w:eastAsia="Times New Roman" w:cs="Times New Roman"/>
                <w:b/>
                <w:bCs/>
                <w:kern w:val="0"/>
                <w:sz w:val="22"/>
                <w:szCs w:val="20"/>
                <w:lang w:eastAsia="fr-FR" w:bidi="ar-SA"/>
              </w:rPr>
            </w:pPr>
            <w:r w:rsidRPr="004132C0">
              <w:rPr>
                <w:rFonts w:eastAsia="Times New Roman" w:cs="Times New Roman"/>
                <w:b/>
                <w:bCs/>
                <w:kern w:val="0"/>
                <w:sz w:val="22"/>
                <w:szCs w:val="20"/>
                <w:lang w:eastAsia="fr-FR" w:bidi="ar-SA"/>
              </w:rPr>
              <w:t>Valeurs minimales exigées</w:t>
            </w:r>
          </w:p>
        </w:tc>
        <w:tc>
          <w:tcPr>
            <w:tcW w:w="2977" w:type="dxa"/>
            <w:shd w:val="clear" w:color="auto" w:fill="BFBFBF"/>
          </w:tcPr>
          <w:p w14:paraId="3ED0301D" w14:textId="74D604B6" w:rsidR="004132C0" w:rsidRPr="004132C0" w:rsidRDefault="00903711" w:rsidP="00903711">
            <w:pPr>
              <w:widowControl/>
              <w:suppressAutoHyphens w:val="0"/>
              <w:spacing w:line="276" w:lineRule="auto"/>
              <w:ind w:left="0" w:firstLine="0"/>
              <w:jc w:val="center"/>
              <w:rPr>
                <w:rFonts w:eastAsia="Times New Roman" w:cs="Times New Roman"/>
                <w:b/>
                <w:bCs/>
                <w:kern w:val="0"/>
                <w:sz w:val="22"/>
                <w:szCs w:val="20"/>
                <w:lang w:eastAsia="fr-FR" w:bidi="ar-SA"/>
              </w:rPr>
            </w:pPr>
            <w:r w:rsidRPr="00903711">
              <w:rPr>
                <w:rFonts w:eastAsia="Times New Roman" w:cs="Times New Roman"/>
                <w:b/>
                <w:bCs/>
                <w:kern w:val="0"/>
                <w:sz w:val="22"/>
                <w:szCs w:val="20"/>
                <w:lang w:eastAsia="fr-FR" w:bidi="ar-SA"/>
              </w:rPr>
              <w:t>Valeurs proposées</w:t>
            </w:r>
          </w:p>
        </w:tc>
      </w:tr>
      <w:tr w:rsidR="004132C0" w:rsidRPr="004132C0" w14:paraId="6381751A" w14:textId="53D28C45" w:rsidTr="00903711">
        <w:trPr>
          <w:trHeight w:val="422"/>
          <w:jc w:val="center"/>
        </w:trPr>
        <w:tc>
          <w:tcPr>
            <w:tcW w:w="3114" w:type="dxa"/>
          </w:tcPr>
          <w:p w14:paraId="754F0F3D"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Marque et modèle</w:t>
            </w:r>
          </w:p>
        </w:tc>
        <w:tc>
          <w:tcPr>
            <w:tcW w:w="3260" w:type="dxa"/>
          </w:tcPr>
          <w:p w14:paraId="75088920"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A préciser</w:t>
            </w:r>
          </w:p>
        </w:tc>
        <w:tc>
          <w:tcPr>
            <w:tcW w:w="2977" w:type="dxa"/>
          </w:tcPr>
          <w:p w14:paraId="4F5C14B3"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p>
        </w:tc>
      </w:tr>
      <w:tr w:rsidR="004132C0" w:rsidRPr="004132C0" w14:paraId="79912E9B" w14:textId="1A92E481" w:rsidTr="00903711">
        <w:trPr>
          <w:jc w:val="center"/>
        </w:trPr>
        <w:tc>
          <w:tcPr>
            <w:tcW w:w="3114" w:type="dxa"/>
          </w:tcPr>
          <w:p w14:paraId="7876569C"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Compatible avec NVR Uniview</w:t>
            </w:r>
          </w:p>
        </w:tc>
        <w:tc>
          <w:tcPr>
            <w:tcW w:w="3260" w:type="dxa"/>
          </w:tcPr>
          <w:p w14:paraId="6EE59BA6"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oui</w:t>
            </w:r>
          </w:p>
        </w:tc>
        <w:tc>
          <w:tcPr>
            <w:tcW w:w="2977" w:type="dxa"/>
          </w:tcPr>
          <w:p w14:paraId="1054FBAA"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p>
        </w:tc>
      </w:tr>
      <w:tr w:rsidR="004132C0" w:rsidRPr="004132C0" w14:paraId="29FC4078" w14:textId="27475139" w:rsidTr="00903711">
        <w:trPr>
          <w:jc w:val="center"/>
        </w:trPr>
        <w:tc>
          <w:tcPr>
            <w:tcW w:w="3114" w:type="dxa"/>
          </w:tcPr>
          <w:p w14:paraId="51B5E186" w14:textId="77777777" w:rsidR="004132C0" w:rsidRPr="004132C0" w:rsidRDefault="004132C0" w:rsidP="004132C0">
            <w:pPr>
              <w:widowControl/>
              <w:suppressAutoHyphens w:val="0"/>
              <w:spacing w:line="276" w:lineRule="auto"/>
              <w:ind w:left="0" w:firstLine="0"/>
              <w:jc w:val="both"/>
              <w:rPr>
                <w:rFonts w:eastAsia="Times New Roman" w:cs="Times New Roman"/>
                <w:kern w:val="0"/>
                <w:sz w:val="22"/>
                <w:szCs w:val="22"/>
                <w:lang w:eastAsia="fr-FR" w:bidi="ar-SA"/>
              </w:rPr>
            </w:pPr>
            <w:r w:rsidRPr="004132C0">
              <w:rPr>
                <w:rFonts w:eastAsia="Times New Roman" w:cs="Times New Roman"/>
                <w:bCs/>
                <w:kern w:val="0"/>
                <w:sz w:val="22"/>
                <w:szCs w:val="22"/>
                <w:lang w:eastAsia="fr-FR" w:bidi="ar-SA"/>
              </w:rPr>
              <w:t>Type/Technologie</w:t>
            </w:r>
          </w:p>
        </w:tc>
        <w:tc>
          <w:tcPr>
            <w:tcW w:w="3260" w:type="dxa"/>
          </w:tcPr>
          <w:p w14:paraId="4999BD34" w14:textId="77777777" w:rsidR="004132C0" w:rsidRPr="004132C0" w:rsidRDefault="004132C0" w:rsidP="004132C0">
            <w:pPr>
              <w:widowControl/>
              <w:suppressAutoHyphens w:val="0"/>
              <w:spacing w:line="276" w:lineRule="auto"/>
              <w:ind w:left="0" w:firstLine="0"/>
              <w:jc w:val="both"/>
              <w:rPr>
                <w:rFonts w:eastAsia="Times New Roman" w:cs="Times New Roman"/>
                <w:kern w:val="0"/>
                <w:sz w:val="22"/>
                <w:szCs w:val="22"/>
                <w:lang w:eastAsia="fr-FR" w:bidi="ar-SA"/>
              </w:rPr>
            </w:pPr>
            <w:r w:rsidRPr="004132C0">
              <w:rPr>
                <w:rFonts w:eastAsia="Times New Roman" w:cs="Times New Roman"/>
                <w:bCs/>
                <w:kern w:val="0"/>
                <w:sz w:val="22"/>
                <w:szCs w:val="22"/>
                <w:lang w:eastAsia="fr-FR" w:bidi="ar-SA"/>
              </w:rPr>
              <w:t>IP</w:t>
            </w:r>
          </w:p>
        </w:tc>
        <w:tc>
          <w:tcPr>
            <w:tcW w:w="2977" w:type="dxa"/>
          </w:tcPr>
          <w:p w14:paraId="7603AE7A"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p>
        </w:tc>
      </w:tr>
      <w:tr w:rsidR="004132C0" w:rsidRPr="004132C0" w14:paraId="5232645D" w14:textId="0649760F" w:rsidTr="00903711">
        <w:trPr>
          <w:jc w:val="center"/>
        </w:trPr>
        <w:tc>
          <w:tcPr>
            <w:tcW w:w="3114" w:type="dxa"/>
          </w:tcPr>
          <w:p w14:paraId="4D42077F" w14:textId="77777777" w:rsidR="004132C0" w:rsidRPr="004132C0" w:rsidRDefault="004132C0" w:rsidP="004132C0">
            <w:pPr>
              <w:widowControl/>
              <w:suppressAutoHyphens w:val="0"/>
              <w:spacing w:line="276" w:lineRule="auto"/>
              <w:ind w:left="0" w:firstLine="0"/>
              <w:jc w:val="both"/>
              <w:rPr>
                <w:rFonts w:eastAsia="Times New Roman" w:cs="Times New Roman"/>
                <w:kern w:val="0"/>
                <w:sz w:val="22"/>
                <w:szCs w:val="22"/>
                <w:lang w:eastAsia="fr-FR" w:bidi="ar-SA"/>
              </w:rPr>
            </w:pPr>
            <w:r w:rsidRPr="004132C0">
              <w:rPr>
                <w:rFonts w:eastAsia="Times New Roman" w:cs="Times New Roman"/>
                <w:bCs/>
                <w:kern w:val="0"/>
                <w:sz w:val="22"/>
                <w:szCs w:val="22"/>
                <w:lang w:eastAsia="fr-FR" w:bidi="ar-SA"/>
              </w:rPr>
              <w:t>Résolution</w:t>
            </w:r>
          </w:p>
        </w:tc>
        <w:tc>
          <w:tcPr>
            <w:tcW w:w="3260" w:type="dxa"/>
          </w:tcPr>
          <w:p w14:paraId="79266D0C" w14:textId="77777777" w:rsidR="004132C0" w:rsidRPr="004132C0" w:rsidRDefault="004132C0" w:rsidP="004132C0">
            <w:pPr>
              <w:widowControl/>
              <w:suppressAutoHyphens w:val="0"/>
              <w:spacing w:line="276" w:lineRule="auto"/>
              <w:ind w:left="0" w:firstLine="0"/>
              <w:jc w:val="both"/>
              <w:rPr>
                <w:rFonts w:eastAsia="Times New Roman" w:cs="Times New Roman"/>
                <w:kern w:val="0"/>
                <w:sz w:val="22"/>
                <w:szCs w:val="22"/>
                <w:lang w:eastAsia="fr-FR" w:bidi="ar-SA"/>
              </w:rPr>
            </w:pPr>
            <w:r w:rsidRPr="004132C0">
              <w:rPr>
                <w:rFonts w:eastAsia="Times New Roman" w:cs="Times New Roman"/>
                <w:bCs/>
                <w:kern w:val="0"/>
                <w:sz w:val="22"/>
                <w:szCs w:val="22"/>
                <w:lang w:eastAsia="fr-FR" w:bidi="ar-SA"/>
              </w:rPr>
              <w:t>2 Mégapixels</w:t>
            </w:r>
          </w:p>
        </w:tc>
        <w:tc>
          <w:tcPr>
            <w:tcW w:w="2977" w:type="dxa"/>
          </w:tcPr>
          <w:p w14:paraId="4B42DB1D"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p>
        </w:tc>
      </w:tr>
      <w:tr w:rsidR="004132C0" w:rsidRPr="004132C0" w14:paraId="159AC34E" w14:textId="5EDCD42E" w:rsidTr="00903711">
        <w:trPr>
          <w:jc w:val="center"/>
        </w:trPr>
        <w:tc>
          <w:tcPr>
            <w:tcW w:w="3114" w:type="dxa"/>
          </w:tcPr>
          <w:p w14:paraId="72411920" w14:textId="77777777" w:rsidR="004132C0" w:rsidRPr="004132C0" w:rsidRDefault="004132C0" w:rsidP="004132C0">
            <w:pPr>
              <w:widowControl/>
              <w:suppressAutoHyphens w:val="0"/>
              <w:spacing w:line="276" w:lineRule="auto"/>
              <w:ind w:left="0" w:firstLine="0"/>
              <w:jc w:val="both"/>
              <w:rPr>
                <w:rFonts w:eastAsia="Times New Roman" w:cs="Times New Roman"/>
                <w:kern w:val="0"/>
                <w:sz w:val="22"/>
                <w:szCs w:val="22"/>
                <w:lang w:eastAsia="fr-FR" w:bidi="ar-SA"/>
              </w:rPr>
            </w:pPr>
            <w:r w:rsidRPr="004132C0">
              <w:rPr>
                <w:rFonts w:eastAsia="Times New Roman" w:cs="Times New Roman"/>
                <w:bCs/>
                <w:kern w:val="0"/>
                <w:sz w:val="22"/>
                <w:szCs w:val="22"/>
                <w:lang w:eastAsia="fr-FR" w:bidi="ar-SA"/>
              </w:rPr>
              <w:t>Focal</w:t>
            </w:r>
          </w:p>
        </w:tc>
        <w:tc>
          <w:tcPr>
            <w:tcW w:w="3260" w:type="dxa"/>
          </w:tcPr>
          <w:p w14:paraId="466DDC8E" w14:textId="77777777" w:rsidR="004132C0" w:rsidRPr="004132C0" w:rsidRDefault="004132C0" w:rsidP="004132C0">
            <w:pPr>
              <w:widowControl/>
              <w:suppressAutoHyphens w:val="0"/>
              <w:spacing w:line="276" w:lineRule="auto"/>
              <w:ind w:left="0" w:firstLine="0"/>
              <w:jc w:val="both"/>
              <w:rPr>
                <w:rFonts w:eastAsia="Times New Roman" w:cs="Times New Roman"/>
                <w:b/>
                <w:kern w:val="0"/>
                <w:sz w:val="22"/>
                <w:szCs w:val="22"/>
                <w:lang w:eastAsia="fr-FR" w:bidi="ar-SA"/>
              </w:rPr>
            </w:pPr>
            <w:r w:rsidRPr="004132C0">
              <w:rPr>
                <w:rFonts w:eastAsia="Times New Roman" w:cs="Times New Roman"/>
                <w:bCs/>
                <w:kern w:val="0"/>
                <w:sz w:val="22"/>
                <w:szCs w:val="22"/>
                <w:lang w:eastAsia="fr-FR" w:bidi="ar-SA"/>
              </w:rPr>
              <w:t xml:space="preserve">vari focal 2,8-12 mm </w:t>
            </w:r>
            <w:r w:rsidRPr="004132C0">
              <w:rPr>
                <w:rFonts w:eastAsia="Times New Roman" w:cs="Times New Roman"/>
                <w:b/>
                <w:kern w:val="0"/>
                <w:sz w:val="22"/>
                <w:szCs w:val="22"/>
                <w:lang w:eastAsia="fr-FR" w:bidi="ar-SA"/>
              </w:rPr>
              <w:t>motorisé</w:t>
            </w:r>
          </w:p>
          <w:p w14:paraId="7FB31E35" w14:textId="77777777" w:rsidR="004132C0" w:rsidRPr="004132C0" w:rsidRDefault="004132C0" w:rsidP="004132C0">
            <w:pPr>
              <w:widowControl/>
              <w:suppressAutoHyphens w:val="0"/>
              <w:spacing w:line="276" w:lineRule="auto"/>
              <w:ind w:left="0" w:firstLine="0"/>
              <w:jc w:val="both"/>
              <w:rPr>
                <w:rFonts w:eastAsia="Times New Roman" w:cs="Times New Roman"/>
                <w:kern w:val="0"/>
                <w:sz w:val="22"/>
                <w:szCs w:val="22"/>
                <w:lang w:eastAsia="fr-FR" w:bidi="ar-SA"/>
              </w:rPr>
            </w:pPr>
            <w:r w:rsidRPr="004132C0">
              <w:rPr>
                <w:rFonts w:eastAsia="Times New Roman" w:cs="Times New Roman"/>
                <w:kern w:val="0"/>
                <w:sz w:val="22"/>
                <w:szCs w:val="22"/>
                <w:lang w:eastAsia="fr-FR" w:bidi="ar-SA"/>
              </w:rPr>
              <w:t>, zoom et mise en point à distance</w:t>
            </w:r>
          </w:p>
        </w:tc>
        <w:tc>
          <w:tcPr>
            <w:tcW w:w="2977" w:type="dxa"/>
          </w:tcPr>
          <w:p w14:paraId="58C4D116"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p>
        </w:tc>
      </w:tr>
      <w:tr w:rsidR="004132C0" w:rsidRPr="004132C0" w14:paraId="31526646" w14:textId="119613CF" w:rsidTr="00903711">
        <w:trPr>
          <w:jc w:val="center"/>
        </w:trPr>
        <w:tc>
          <w:tcPr>
            <w:tcW w:w="3114" w:type="dxa"/>
          </w:tcPr>
          <w:p w14:paraId="6D43381D"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Sécurité</w:t>
            </w:r>
          </w:p>
        </w:tc>
        <w:tc>
          <w:tcPr>
            <w:tcW w:w="3260" w:type="dxa"/>
          </w:tcPr>
          <w:p w14:paraId="46CC93E4"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Accès protégé par mot de passe</w:t>
            </w:r>
          </w:p>
        </w:tc>
        <w:tc>
          <w:tcPr>
            <w:tcW w:w="2977" w:type="dxa"/>
          </w:tcPr>
          <w:p w14:paraId="4582A55F"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p>
        </w:tc>
      </w:tr>
      <w:tr w:rsidR="004132C0" w:rsidRPr="004132C0" w14:paraId="05615F58" w14:textId="400EF7B1" w:rsidTr="00903711">
        <w:trPr>
          <w:jc w:val="center"/>
        </w:trPr>
        <w:tc>
          <w:tcPr>
            <w:tcW w:w="3114" w:type="dxa"/>
          </w:tcPr>
          <w:p w14:paraId="412A5A1B" w14:textId="77777777" w:rsidR="004132C0" w:rsidRPr="004132C0" w:rsidRDefault="004132C0" w:rsidP="004132C0">
            <w:pPr>
              <w:widowControl/>
              <w:suppressAutoHyphens w:val="0"/>
              <w:spacing w:line="276" w:lineRule="auto"/>
              <w:ind w:left="0" w:firstLine="0"/>
              <w:jc w:val="both"/>
              <w:rPr>
                <w:rFonts w:eastAsia="Times New Roman" w:cs="Times New Roman"/>
                <w:kern w:val="0"/>
                <w:sz w:val="22"/>
                <w:szCs w:val="22"/>
                <w:lang w:eastAsia="fr-FR" w:bidi="ar-SA"/>
              </w:rPr>
            </w:pPr>
            <w:r w:rsidRPr="004132C0">
              <w:rPr>
                <w:rFonts w:eastAsia="Times New Roman" w:cs="Times New Roman"/>
                <w:bCs/>
                <w:kern w:val="0"/>
                <w:sz w:val="22"/>
                <w:szCs w:val="22"/>
                <w:lang w:eastAsia="fr-FR" w:bidi="ar-SA"/>
              </w:rPr>
              <w:t>Portée infrarouge</w:t>
            </w:r>
          </w:p>
        </w:tc>
        <w:tc>
          <w:tcPr>
            <w:tcW w:w="3260" w:type="dxa"/>
          </w:tcPr>
          <w:p w14:paraId="10CF8D03" w14:textId="77777777" w:rsidR="004132C0" w:rsidRPr="004132C0" w:rsidRDefault="004132C0" w:rsidP="004132C0">
            <w:pPr>
              <w:widowControl/>
              <w:suppressAutoHyphens w:val="0"/>
              <w:spacing w:line="276" w:lineRule="auto"/>
              <w:ind w:left="0" w:firstLine="0"/>
              <w:jc w:val="both"/>
              <w:rPr>
                <w:rFonts w:eastAsia="Times New Roman" w:cs="Times New Roman"/>
                <w:kern w:val="0"/>
                <w:sz w:val="22"/>
                <w:szCs w:val="22"/>
                <w:lang w:eastAsia="fr-FR" w:bidi="ar-SA"/>
              </w:rPr>
            </w:pPr>
            <w:r w:rsidRPr="004132C0">
              <w:rPr>
                <w:rFonts w:eastAsia="Times New Roman" w:cs="Times New Roman"/>
                <w:bCs/>
                <w:kern w:val="0"/>
                <w:sz w:val="22"/>
                <w:szCs w:val="22"/>
                <w:lang w:eastAsia="fr-FR" w:bidi="ar-SA"/>
              </w:rPr>
              <w:t>50 m plein écran</w:t>
            </w:r>
          </w:p>
        </w:tc>
        <w:tc>
          <w:tcPr>
            <w:tcW w:w="2977" w:type="dxa"/>
          </w:tcPr>
          <w:p w14:paraId="19411466"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p>
        </w:tc>
      </w:tr>
      <w:tr w:rsidR="004132C0" w:rsidRPr="004132C0" w14:paraId="0A5B70D4" w14:textId="70B85163" w:rsidTr="00903711">
        <w:trPr>
          <w:jc w:val="center"/>
        </w:trPr>
        <w:tc>
          <w:tcPr>
            <w:tcW w:w="3114" w:type="dxa"/>
          </w:tcPr>
          <w:p w14:paraId="03936FBD"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WDR</w:t>
            </w:r>
          </w:p>
        </w:tc>
        <w:tc>
          <w:tcPr>
            <w:tcW w:w="3260" w:type="dxa"/>
          </w:tcPr>
          <w:p w14:paraId="4A32650D" w14:textId="77777777" w:rsidR="004132C0" w:rsidRPr="004132C0" w:rsidRDefault="004132C0" w:rsidP="004132C0">
            <w:pPr>
              <w:widowControl/>
              <w:suppressAutoHyphens w:val="0"/>
              <w:spacing w:line="276" w:lineRule="auto"/>
              <w:ind w:left="72" w:firstLine="0"/>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 xml:space="preserve">Exigé </w:t>
            </w:r>
          </w:p>
        </w:tc>
        <w:tc>
          <w:tcPr>
            <w:tcW w:w="2977" w:type="dxa"/>
          </w:tcPr>
          <w:p w14:paraId="6A1735FA" w14:textId="77777777" w:rsidR="004132C0" w:rsidRPr="004132C0" w:rsidRDefault="004132C0" w:rsidP="004132C0">
            <w:pPr>
              <w:widowControl/>
              <w:suppressAutoHyphens w:val="0"/>
              <w:spacing w:line="276" w:lineRule="auto"/>
              <w:ind w:left="72" w:firstLine="0"/>
              <w:rPr>
                <w:rFonts w:eastAsia="Times New Roman" w:cs="Times New Roman"/>
                <w:bCs/>
                <w:kern w:val="0"/>
                <w:sz w:val="22"/>
                <w:szCs w:val="22"/>
                <w:lang w:eastAsia="fr-FR" w:bidi="ar-SA"/>
              </w:rPr>
            </w:pPr>
          </w:p>
        </w:tc>
      </w:tr>
      <w:tr w:rsidR="004132C0" w:rsidRPr="004132C0" w14:paraId="1111ED05" w14:textId="177EB122" w:rsidTr="00903711">
        <w:trPr>
          <w:jc w:val="center"/>
        </w:trPr>
        <w:tc>
          <w:tcPr>
            <w:tcW w:w="3114" w:type="dxa"/>
          </w:tcPr>
          <w:p w14:paraId="710424F8" w14:textId="77777777" w:rsidR="004132C0" w:rsidRPr="004132C0" w:rsidRDefault="004132C0" w:rsidP="004132C0">
            <w:pPr>
              <w:widowControl/>
              <w:suppressAutoHyphens w:val="0"/>
              <w:spacing w:line="276" w:lineRule="auto"/>
              <w:ind w:left="0" w:firstLine="0"/>
              <w:jc w:val="both"/>
              <w:rPr>
                <w:rFonts w:eastAsia="Times New Roman" w:cs="Times New Roman"/>
                <w:kern w:val="0"/>
                <w:sz w:val="22"/>
                <w:szCs w:val="22"/>
                <w:lang w:eastAsia="fr-FR" w:bidi="ar-SA"/>
              </w:rPr>
            </w:pPr>
            <w:r w:rsidRPr="004132C0">
              <w:rPr>
                <w:rFonts w:eastAsia="Times New Roman" w:cs="Times New Roman"/>
                <w:bCs/>
                <w:kern w:val="0"/>
                <w:sz w:val="22"/>
                <w:szCs w:val="22"/>
                <w:lang w:eastAsia="fr-FR" w:bidi="ar-SA"/>
              </w:rPr>
              <w:t>Compression</w:t>
            </w:r>
          </w:p>
        </w:tc>
        <w:tc>
          <w:tcPr>
            <w:tcW w:w="3260" w:type="dxa"/>
          </w:tcPr>
          <w:p w14:paraId="470B2186" w14:textId="77777777" w:rsidR="004132C0" w:rsidRPr="004132C0" w:rsidRDefault="004132C0" w:rsidP="004132C0">
            <w:pPr>
              <w:widowControl/>
              <w:suppressAutoHyphens w:val="0"/>
              <w:spacing w:line="276" w:lineRule="auto"/>
              <w:ind w:left="72" w:firstLine="0"/>
              <w:rPr>
                <w:rFonts w:eastAsia="Times New Roman" w:cs="Times New Roman"/>
                <w:kern w:val="0"/>
                <w:sz w:val="22"/>
                <w:szCs w:val="22"/>
                <w:lang w:eastAsia="fr-FR" w:bidi="ar-SA"/>
              </w:rPr>
            </w:pPr>
            <w:r w:rsidRPr="004132C0">
              <w:rPr>
                <w:rFonts w:eastAsia="Times New Roman" w:cs="Times New Roman"/>
                <w:bCs/>
                <w:kern w:val="0"/>
                <w:sz w:val="22"/>
                <w:szCs w:val="22"/>
                <w:lang w:eastAsia="fr-FR" w:bidi="ar-SA"/>
              </w:rPr>
              <w:t>H.264 / H.265 /MJPEG</w:t>
            </w:r>
          </w:p>
        </w:tc>
        <w:tc>
          <w:tcPr>
            <w:tcW w:w="2977" w:type="dxa"/>
          </w:tcPr>
          <w:p w14:paraId="725E1BBF" w14:textId="77777777" w:rsidR="004132C0" w:rsidRPr="004132C0" w:rsidRDefault="004132C0" w:rsidP="004132C0">
            <w:pPr>
              <w:widowControl/>
              <w:suppressAutoHyphens w:val="0"/>
              <w:spacing w:line="276" w:lineRule="auto"/>
              <w:ind w:left="72" w:firstLine="0"/>
              <w:rPr>
                <w:rFonts w:eastAsia="Times New Roman" w:cs="Times New Roman"/>
                <w:bCs/>
                <w:kern w:val="0"/>
                <w:sz w:val="22"/>
                <w:szCs w:val="22"/>
                <w:lang w:eastAsia="fr-FR" w:bidi="ar-SA"/>
              </w:rPr>
            </w:pPr>
          </w:p>
        </w:tc>
      </w:tr>
      <w:tr w:rsidR="004132C0" w:rsidRPr="004132C0" w14:paraId="481C0154" w14:textId="1F5B69A5" w:rsidTr="00903711">
        <w:trPr>
          <w:jc w:val="center"/>
        </w:trPr>
        <w:tc>
          <w:tcPr>
            <w:tcW w:w="3114" w:type="dxa"/>
          </w:tcPr>
          <w:p w14:paraId="77BE9C66"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Compatibilité</w:t>
            </w:r>
          </w:p>
        </w:tc>
        <w:tc>
          <w:tcPr>
            <w:tcW w:w="3260" w:type="dxa"/>
          </w:tcPr>
          <w:p w14:paraId="6682EF1C" w14:textId="77777777" w:rsidR="004132C0" w:rsidRPr="004132C0" w:rsidRDefault="004132C0" w:rsidP="004132C0">
            <w:pPr>
              <w:widowControl/>
              <w:suppressAutoHyphens w:val="0"/>
              <w:spacing w:line="276" w:lineRule="auto"/>
              <w:ind w:left="72" w:firstLine="0"/>
              <w:rPr>
                <w:rFonts w:eastAsia="Times New Roman" w:cs="Times New Roman"/>
                <w:bCs/>
                <w:kern w:val="0"/>
                <w:sz w:val="22"/>
                <w:szCs w:val="22"/>
                <w:lang w:val="en-US" w:eastAsia="fr-FR" w:bidi="ar-SA"/>
              </w:rPr>
            </w:pPr>
            <w:r w:rsidRPr="004132C0">
              <w:rPr>
                <w:rFonts w:eastAsia="Times New Roman" w:cs="Times New Roman"/>
                <w:bCs/>
                <w:kern w:val="0"/>
                <w:sz w:val="22"/>
                <w:szCs w:val="22"/>
                <w:lang w:val="en-US" w:eastAsia="fr-FR" w:bidi="ar-SA"/>
              </w:rPr>
              <w:t>ONVIF profile S /profile G/ ISAPI</w:t>
            </w:r>
          </w:p>
        </w:tc>
        <w:tc>
          <w:tcPr>
            <w:tcW w:w="2977" w:type="dxa"/>
          </w:tcPr>
          <w:p w14:paraId="10F0B124" w14:textId="77777777" w:rsidR="004132C0" w:rsidRPr="004132C0" w:rsidRDefault="004132C0" w:rsidP="004132C0">
            <w:pPr>
              <w:widowControl/>
              <w:suppressAutoHyphens w:val="0"/>
              <w:spacing w:line="276" w:lineRule="auto"/>
              <w:ind w:left="72" w:firstLine="0"/>
              <w:rPr>
                <w:rFonts w:eastAsia="Times New Roman" w:cs="Times New Roman"/>
                <w:bCs/>
                <w:kern w:val="0"/>
                <w:sz w:val="22"/>
                <w:szCs w:val="22"/>
                <w:lang w:val="en-US" w:eastAsia="fr-FR" w:bidi="ar-SA"/>
              </w:rPr>
            </w:pPr>
          </w:p>
        </w:tc>
      </w:tr>
      <w:tr w:rsidR="004132C0" w:rsidRPr="004132C0" w14:paraId="5EF36B99" w14:textId="7CC86F84" w:rsidTr="00903711">
        <w:trPr>
          <w:jc w:val="center"/>
        </w:trPr>
        <w:tc>
          <w:tcPr>
            <w:tcW w:w="3114" w:type="dxa"/>
          </w:tcPr>
          <w:p w14:paraId="756BCC87"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Capteur</w:t>
            </w:r>
          </w:p>
        </w:tc>
        <w:tc>
          <w:tcPr>
            <w:tcW w:w="3260" w:type="dxa"/>
          </w:tcPr>
          <w:p w14:paraId="43924F27" w14:textId="77777777" w:rsidR="004132C0" w:rsidRPr="004132C0" w:rsidRDefault="004132C0" w:rsidP="004132C0">
            <w:pPr>
              <w:widowControl/>
              <w:suppressAutoHyphens w:val="0"/>
              <w:spacing w:line="276" w:lineRule="auto"/>
              <w:ind w:left="72" w:firstLine="0"/>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CCD ou CMOS</w:t>
            </w:r>
          </w:p>
        </w:tc>
        <w:tc>
          <w:tcPr>
            <w:tcW w:w="2977" w:type="dxa"/>
          </w:tcPr>
          <w:p w14:paraId="306B190F" w14:textId="77777777" w:rsidR="004132C0" w:rsidRPr="004132C0" w:rsidRDefault="004132C0" w:rsidP="004132C0">
            <w:pPr>
              <w:widowControl/>
              <w:suppressAutoHyphens w:val="0"/>
              <w:spacing w:line="276" w:lineRule="auto"/>
              <w:ind w:left="72" w:firstLine="0"/>
              <w:rPr>
                <w:rFonts w:eastAsia="Times New Roman" w:cs="Times New Roman"/>
                <w:bCs/>
                <w:kern w:val="0"/>
                <w:sz w:val="22"/>
                <w:szCs w:val="22"/>
                <w:lang w:eastAsia="fr-FR" w:bidi="ar-SA"/>
              </w:rPr>
            </w:pPr>
          </w:p>
        </w:tc>
      </w:tr>
      <w:tr w:rsidR="004132C0" w:rsidRPr="004132C0" w14:paraId="2B379BCE" w14:textId="17AD22E7" w:rsidTr="00903711">
        <w:trPr>
          <w:jc w:val="center"/>
        </w:trPr>
        <w:tc>
          <w:tcPr>
            <w:tcW w:w="3114" w:type="dxa"/>
          </w:tcPr>
          <w:p w14:paraId="3B73C405"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Luminance</w:t>
            </w:r>
          </w:p>
        </w:tc>
        <w:tc>
          <w:tcPr>
            <w:tcW w:w="3260" w:type="dxa"/>
          </w:tcPr>
          <w:p w14:paraId="6333BBD2" w14:textId="77777777" w:rsidR="004132C0" w:rsidRPr="004132C0" w:rsidRDefault="004132C0" w:rsidP="004132C0">
            <w:pPr>
              <w:widowControl/>
              <w:suppressAutoHyphens w:val="0"/>
              <w:spacing w:line="276" w:lineRule="auto"/>
              <w:ind w:left="72" w:firstLine="0"/>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0.003 lux en mode couleur</w:t>
            </w:r>
          </w:p>
          <w:p w14:paraId="52B9567B" w14:textId="77777777" w:rsidR="004132C0" w:rsidRPr="004132C0" w:rsidRDefault="004132C0" w:rsidP="004132C0">
            <w:pPr>
              <w:widowControl/>
              <w:suppressAutoHyphens w:val="0"/>
              <w:spacing w:line="276" w:lineRule="auto"/>
              <w:ind w:left="72" w:firstLine="0"/>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0 lux avec IR</w:t>
            </w:r>
          </w:p>
        </w:tc>
        <w:tc>
          <w:tcPr>
            <w:tcW w:w="2977" w:type="dxa"/>
          </w:tcPr>
          <w:p w14:paraId="6820B236" w14:textId="77777777" w:rsidR="004132C0" w:rsidRPr="004132C0" w:rsidRDefault="004132C0" w:rsidP="004132C0">
            <w:pPr>
              <w:widowControl/>
              <w:suppressAutoHyphens w:val="0"/>
              <w:spacing w:line="276" w:lineRule="auto"/>
              <w:ind w:left="72" w:firstLine="0"/>
              <w:rPr>
                <w:rFonts w:eastAsia="Times New Roman" w:cs="Times New Roman"/>
                <w:bCs/>
                <w:kern w:val="0"/>
                <w:sz w:val="22"/>
                <w:szCs w:val="22"/>
                <w:lang w:eastAsia="fr-FR" w:bidi="ar-SA"/>
              </w:rPr>
            </w:pPr>
          </w:p>
        </w:tc>
      </w:tr>
      <w:tr w:rsidR="004132C0" w:rsidRPr="004132C0" w14:paraId="607685CD" w14:textId="4961A798" w:rsidTr="00903711">
        <w:trPr>
          <w:trHeight w:val="553"/>
          <w:jc w:val="center"/>
        </w:trPr>
        <w:tc>
          <w:tcPr>
            <w:tcW w:w="3114" w:type="dxa"/>
          </w:tcPr>
          <w:p w14:paraId="0F60EFA0"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Nombre image / s </w:t>
            </w:r>
          </w:p>
        </w:tc>
        <w:tc>
          <w:tcPr>
            <w:tcW w:w="3260" w:type="dxa"/>
          </w:tcPr>
          <w:p w14:paraId="14D59309" w14:textId="77777777" w:rsidR="004132C0" w:rsidRPr="004132C0" w:rsidRDefault="004132C0" w:rsidP="004132C0">
            <w:pPr>
              <w:widowControl/>
              <w:suppressAutoHyphens w:val="0"/>
              <w:spacing w:line="276" w:lineRule="auto"/>
              <w:ind w:left="72" w:firstLine="0"/>
              <w:rPr>
                <w:rFonts w:eastAsia="Times New Roman" w:cs="Times New Roman"/>
                <w:bCs/>
                <w:kern w:val="0"/>
                <w:sz w:val="22"/>
                <w:szCs w:val="22"/>
                <w:lang w:eastAsia="fr-FR" w:bidi="ar-SA"/>
              </w:rPr>
            </w:pPr>
            <w:r w:rsidRPr="004132C0">
              <w:rPr>
                <w:rFonts w:eastAsia="Times New Roman" w:cs="Times New Roman"/>
                <w:bCs/>
                <w:color w:val="000000"/>
                <w:kern w:val="0"/>
                <w:sz w:val="22"/>
                <w:szCs w:val="22"/>
                <w:lang w:eastAsia="fr-FR" w:bidi="ar-SA"/>
              </w:rPr>
              <w:t xml:space="preserve">25 Images / s  </w:t>
            </w:r>
          </w:p>
        </w:tc>
        <w:tc>
          <w:tcPr>
            <w:tcW w:w="2977" w:type="dxa"/>
          </w:tcPr>
          <w:p w14:paraId="4267543A" w14:textId="77777777" w:rsidR="004132C0" w:rsidRPr="004132C0" w:rsidRDefault="004132C0" w:rsidP="004132C0">
            <w:pPr>
              <w:widowControl/>
              <w:suppressAutoHyphens w:val="0"/>
              <w:spacing w:line="276" w:lineRule="auto"/>
              <w:ind w:left="72" w:firstLine="0"/>
              <w:rPr>
                <w:rFonts w:eastAsia="Times New Roman" w:cs="Times New Roman"/>
                <w:bCs/>
                <w:color w:val="000000"/>
                <w:kern w:val="0"/>
                <w:sz w:val="22"/>
                <w:szCs w:val="22"/>
                <w:lang w:eastAsia="fr-FR" w:bidi="ar-SA"/>
              </w:rPr>
            </w:pPr>
          </w:p>
        </w:tc>
      </w:tr>
      <w:tr w:rsidR="004132C0" w:rsidRPr="004132C0" w14:paraId="382F3733" w14:textId="1116FF07" w:rsidTr="00903711">
        <w:trPr>
          <w:trHeight w:val="546"/>
          <w:jc w:val="center"/>
        </w:trPr>
        <w:tc>
          <w:tcPr>
            <w:tcW w:w="3114" w:type="dxa"/>
          </w:tcPr>
          <w:p w14:paraId="3DF7F8E4"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Image Enhancement</w:t>
            </w:r>
          </w:p>
        </w:tc>
        <w:tc>
          <w:tcPr>
            <w:tcW w:w="3260" w:type="dxa"/>
          </w:tcPr>
          <w:p w14:paraId="6D14207C" w14:textId="77777777" w:rsidR="004132C0" w:rsidRPr="004132C0" w:rsidRDefault="004132C0" w:rsidP="004132C0">
            <w:pPr>
              <w:widowControl/>
              <w:suppressAutoHyphens w:val="0"/>
              <w:spacing w:line="276" w:lineRule="auto"/>
              <w:ind w:left="72" w:firstLine="0"/>
              <w:rPr>
                <w:rFonts w:eastAsia="Times New Roman" w:cs="Times New Roman"/>
                <w:bCs/>
                <w:color w:val="000000"/>
                <w:kern w:val="0"/>
                <w:sz w:val="22"/>
                <w:szCs w:val="22"/>
                <w:lang w:eastAsia="fr-FR" w:bidi="ar-SA"/>
              </w:rPr>
            </w:pPr>
            <w:r w:rsidRPr="004132C0">
              <w:rPr>
                <w:rFonts w:eastAsia="Times New Roman" w:cs="Times New Roman"/>
                <w:bCs/>
                <w:color w:val="000000"/>
                <w:kern w:val="0"/>
                <w:sz w:val="22"/>
                <w:szCs w:val="22"/>
                <w:lang w:eastAsia="fr-FR" w:bidi="ar-SA"/>
              </w:rPr>
              <w:t>BLC/3D DNR</w:t>
            </w:r>
          </w:p>
        </w:tc>
        <w:tc>
          <w:tcPr>
            <w:tcW w:w="2977" w:type="dxa"/>
          </w:tcPr>
          <w:p w14:paraId="3A426DBC" w14:textId="77777777" w:rsidR="004132C0" w:rsidRPr="004132C0" w:rsidRDefault="004132C0" w:rsidP="004132C0">
            <w:pPr>
              <w:widowControl/>
              <w:suppressAutoHyphens w:val="0"/>
              <w:spacing w:line="276" w:lineRule="auto"/>
              <w:ind w:left="72" w:firstLine="0"/>
              <w:rPr>
                <w:rFonts w:eastAsia="Times New Roman" w:cs="Times New Roman"/>
                <w:bCs/>
                <w:color w:val="000000"/>
                <w:kern w:val="0"/>
                <w:sz w:val="22"/>
                <w:szCs w:val="22"/>
                <w:lang w:eastAsia="fr-FR" w:bidi="ar-SA"/>
              </w:rPr>
            </w:pPr>
          </w:p>
        </w:tc>
      </w:tr>
      <w:tr w:rsidR="004132C0" w:rsidRPr="004132C0" w14:paraId="189BD6CE" w14:textId="217895FF" w:rsidTr="00903711">
        <w:trPr>
          <w:jc w:val="center"/>
        </w:trPr>
        <w:tc>
          <w:tcPr>
            <w:tcW w:w="3114" w:type="dxa"/>
          </w:tcPr>
          <w:p w14:paraId="066566A3"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Contrôle d’image</w:t>
            </w:r>
          </w:p>
        </w:tc>
        <w:tc>
          <w:tcPr>
            <w:tcW w:w="3260" w:type="dxa"/>
          </w:tcPr>
          <w:p w14:paraId="7B1F3D26" w14:textId="77777777" w:rsidR="004132C0" w:rsidRPr="004132C0" w:rsidRDefault="004132C0" w:rsidP="004132C0">
            <w:pPr>
              <w:widowControl/>
              <w:suppressAutoHyphens w:val="0"/>
              <w:spacing w:line="276" w:lineRule="auto"/>
              <w:ind w:left="72" w:firstLine="0"/>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 xml:space="preserve">Multi Stream </w:t>
            </w:r>
          </w:p>
          <w:p w14:paraId="7879D502" w14:textId="77777777" w:rsidR="004132C0" w:rsidRPr="004132C0" w:rsidRDefault="004132C0" w:rsidP="004132C0">
            <w:pPr>
              <w:widowControl/>
              <w:suppressAutoHyphens w:val="0"/>
              <w:spacing w:line="276" w:lineRule="auto"/>
              <w:ind w:left="72" w:firstLine="0"/>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Détection de mouvement,</w:t>
            </w:r>
          </w:p>
          <w:p w14:paraId="74EDB7D1" w14:textId="77777777" w:rsidR="004132C0" w:rsidRPr="004132C0" w:rsidRDefault="004132C0" w:rsidP="004132C0">
            <w:pPr>
              <w:widowControl/>
              <w:suppressAutoHyphens w:val="0"/>
              <w:spacing w:line="276" w:lineRule="auto"/>
              <w:ind w:left="72" w:firstLine="0"/>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Détection de sabotage</w:t>
            </w:r>
          </w:p>
          <w:p w14:paraId="5EB1C423" w14:textId="77777777" w:rsidR="004132C0" w:rsidRPr="004132C0" w:rsidRDefault="004132C0" w:rsidP="004132C0">
            <w:pPr>
              <w:widowControl/>
              <w:suppressAutoHyphens w:val="0"/>
              <w:spacing w:line="276" w:lineRule="auto"/>
              <w:ind w:left="72" w:firstLine="0"/>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Commande automatique,</w:t>
            </w:r>
          </w:p>
          <w:p w14:paraId="64BE4C41" w14:textId="77777777" w:rsidR="004132C0" w:rsidRPr="004132C0" w:rsidRDefault="004132C0" w:rsidP="004132C0">
            <w:pPr>
              <w:widowControl/>
              <w:suppressAutoHyphens w:val="0"/>
              <w:spacing w:line="276" w:lineRule="auto"/>
              <w:ind w:left="72" w:firstLine="0"/>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Correction du contre-jour, commande jour /nuit automatique et manuel.</w:t>
            </w:r>
          </w:p>
          <w:p w14:paraId="738035C6" w14:textId="77777777" w:rsidR="004132C0" w:rsidRPr="004132C0" w:rsidRDefault="004132C0" w:rsidP="004132C0">
            <w:pPr>
              <w:widowControl/>
              <w:suppressAutoHyphens w:val="0"/>
              <w:spacing w:line="276" w:lineRule="auto"/>
              <w:ind w:left="72" w:firstLine="0"/>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Masque de confidentialité</w:t>
            </w:r>
          </w:p>
        </w:tc>
        <w:tc>
          <w:tcPr>
            <w:tcW w:w="2977" w:type="dxa"/>
          </w:tcPr>
          <w:p w14:paraId="2A1F232B" w14:textId="77777777" w:rsidR="004132C0" w:rsidRPr="004132C0" w:rsidRDefault="004132C0" w:rsidP="004132C0">
            <w:pPr>
              <w:widowControl/>
              <w:suppressAutoHyphens w:val="0"/>
              <w:spacing w:line="276" w:lineRule="auto"/>
              <w:ind w:left="72" w:firstLine="0"/>
              <w:rPr>
                <w:rFonts w:eastAsia="Times New Roman" w:cs="Times New Roman"/>
                <w:bCs/>
                <w:kern w:val="0"/>
                <w:sz w:val="22"/>
                <w:szCs w:val="22"/>
                <w:lang w:eastAsia="fr-FR" w:bidi="ar-SA"/>
              </w:rPr>
            </w:pPr>
          </w:p>
        </w:tc>
      </w:tr>
      <w:tr w:rsidR="004132C0" w:rsidRPr="004132C0" w14:paraId="44F27ABB" w14:textId="0794DFB2" w:rsidTr="00903711">
        <w:trPr>
          <w:jc w:val="center"/>
        </w:trPr>
        <w:tc>
          <w:tcPr>
            <w:tcW w:w="3114" w:type="dxa"/>
          </w:tcPr>
          <w:p w14:paraId="2D8C69A4" w14:textId="77777777" w:rsidR="004132C0" w:rsidRPr="004132C0" w:rsidRDefault="004132C0" w:rsidP="004132C0">
            <w:pPr>
              <w:widowControl/>
              <w:suppressAutoHyphens w:val="0"/>
              <w:spacing w:line="276" w:lineRule="auto"/>
              <w:ind w:left="0" w:firstLine="0"/>
              <w:jc w:val="both"/>
              <w:rPr>
                <w:rFonts w:eastAsia="Times New Roman" w:cs="Times New Roman"/>
                <w:kern w:val="0"/>
                <w:sz w:val="22"/>
                <w:szCs w:val="22"/>
                <w:lang w:eastAsia="fr-FR" w:bidi="ar-SA"/>
              </w:rPr>
            </w:pPr>
            <w:r w:rsidRPr="004132C0">
              <w:rPr>
                <w:rFonts w:eastAsia="Times New Roman" w:cs="Times New Roman"/>
                <w:kern w:val="0"/>
                <w:sz w:val="22"/>
                <w:szCs w:val="22"/>
                <w:lang w:eastAsia="fr-FR" w:bidi="ar-SA"/>
              </w:rPr>
              <w:t>Utilisateurs simultanés</w:t>
            </w:r>
          </w:p>
        </w:tc>
        <w:tc>
          <w:tcPr>
            <w:tcW w:w="3260" w:type="dxa"/>
          </w:tcPr>
          <w:p w14:paraId="7EBD7305" w14:textId="77777777" w:rsidR="004132C0" w:rsidRPr="004132C0" w:rsidRDefault="004132C0" w:rsidP="004132C0">
            <w:pPr>
              <w:widowControl/>
              <w:suppressAutoHyphens w:val="0"/>
              <w:spacing w:line="276" w:lineRule="auto"/>
              <w:ind w:left="0" w:firstLine="0"/>
              <w:jc w:val="both"/>
              <w:rPr>
                <w:rFonts w:eastAsia="Times New Roman" w:cs="Times New Roman"/>
                <w:kern w:val="0"/>
                <w:sz w:val="22"/>
                <w:szCs w:val="22"/>
                <w:lang w:eastAsia="fr-FR" w:bidi="ar-SA"/>
              </w:rPr>
            </w:pPr>
            <w:r w:rsidRPr="004132C0">
              <w:rPr>
                <w:rFonts w:eastAsia="Times New Roman" w:cs="Times New Roman"/>
                <w:kern w:val="0"/>
                <w:sz w:val="22"/>
                <w:szCs w:val="22"/>
                <w:lang w:eastAsia="fr-FR" w:bidi="ar-SA"/>
              </w:rPr>
              <w:t>Min 32 utilisateurs avec                  03 niveau (administrateur / Opérateur / utilisateur)</w:t>
            </w:r>
          </w:p>
        </w:tc>
        <w:tc>
          <w:tcPr>
            <w:tcW w:w="2977" w:type="dxa"/>
          </w:tcPr>
          <w:p w14:paraId="7556768B" w14:textId="77777777" w:rsidR="004132C0" w:rsidRPr="004132C0" w:rsidRDefault="004132C0" w:rsidP="004132C0">
            <w:pPr>
              <w:widowControl/>
              <w:suppressAutoHyphens w:val="0"/>
              <w:spacing w:line="276" w:lineRule="auto"/>
              <w:ind w:left="0" w:firstLine="0"/>
              <w:jc w:val="both"/>
              <w:rPr>
                <w:rFonts w:eastAsia="Times New Roman" w:cs="Times New Roman"/>
                <w:kern w:val="0"/>
                <w:sz w:val="22"/>
                <w:szCs w:val="22"/>
                <w:lang w:eastAsia="fr-FR" w:bidi="ar-SA"/>
              </w:rPr>
            </w:pPr>
          </w:p>
        </w:tc>
      </w:tr>
      <w:tr w:rsidR="004132C0" w:rsidRPr="004132C0" w14:paraId="7EE7CF55" w14:textId="110EAC42" w:rsidTr="00903711">
        <w:trPr>
          <w:jc w:val="center"/>
        </w:trPr>
        <w:tc>
          <w:tcPr>
            <w:tcW w:w="3114" w:type="dxa"/>
          </w:tcPr>
          <w:p w14:paraId="255B31C6" w14:textId="77777777" w:rsidR="004132C0" w:rsidRPr="004132C0" w:rsidRDefault="004132C0" w:rsidP="004132C0">
            <w:pPr>
              <w:widowControl/>
              <w:suppressAutoHyphens w:val="0"/>
              <w:spacing w:line="276" w:lineRule="auto"/>
              <w:ind w:left="0" w:firstLine="0"/>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Ethernet RJ-45 (10 / 100Base-TX)</w:t>
            </w:r>
          </w:p>
        </w:tc>
        <w:tc>
          <w:tcPr>
            <w:tcW w:w="3260" w:type="dxa"/>
          </w:tcPr>
          <w:p w14:paraId="36914A9A" w14:textId="77777777" w:rsidR="004132C0" w:rsidRPr="004132C0" w:rsidRDefault="004132C0" w:rsidP="004132C0">
            <w:pPr>
              <w:widowControl/>
              <w:suppressAutoHyphens w:val="0"/>
              <w:spacing w:line="276" w:lineRule="auto"/>
              <w:ind w:left="72" w:firstLine="0"/>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Exigé</w:t>
            </w:r>
          </w:p>
        </w:tc>
        <w:tc>
          <w:tcPr>
            <w:tcW w:w="2977" w:type="dxa"/>
          </w:tcPr>
          <w:p w14:paraId="7AF319E5" w14:textId="77777777" w:rsidR="004132C0" w:rsidRPr="004132C0" w:rsidRDefault="004132C0" w:rsidP="004132C0">
            <w:pPr>
              <w:widowControl/>
              <w:suppressAutoHyphens w:val="0"/>
              <w:spacing w:line="276" w:lineRule="auto"/>
              <w:ind w:left="72" w:firstLine="0"/>
              <w:rPr>
                <w:rFonts w:eastAsia="Times New Roman" w:cs="Times New Roman"/>
                <w:bCs/>
                <w:kern w:val="0"/>
                <w:sz w:val="22"/>
                <w:szCs w:val="22"/>
                <w:lang w:eastAsia="fr-FR" w:bidi="ar-SA"/>
              </w:rPr>
            </w:pPr>
          </w:p>
        </w:tc>
      </w:tr>
      <w:tr w:rsidR="004132C0" w:rsidRPr="004132C0" w14:paraId="05EA7150" w14:textId="5B354FB0" w:rsidTr="00903711">
        <w:trPr>
          <w:jc w:val="center"/>
        </w:trPr>
        <w:tc>
          <w:tcPr>
            <w:tcW w:w="3114" w:type="dxa"/>
          </w:tcPr>
          <w:p w14:paraId="1E09E478"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Alimentation électrique </w:t>
            </w:r>
          </w:p>
        </w:tc>
        <w:tc>
          <w:tcPr>
            <w:tcW w:w="3260" w:type="dxa"/>
          </w:tcPr>
          <w:p w14:paraId="7C8E9B58" w14:textId="77777777" w:rsidR="004132C0" w:rsidRPr="004132C0" w:rsidRDefault="004132C0" w:rsidP="004132C0">
            <w:pPr>
              <w:widowControl/>
              <w:suppressAutoHyphens w:val="0"/>
              <w:spacing w:line="276" w:lineRule="auto"/>
              <w:ind w:left="72" w:firstLine="0"/>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12VDC ou 24 VDC, PoE</w:t>
            </w:r>
          </w:p>
        </w:tc>
        <w:tc>
          <w:tcPr>
            <w:tcW w:w="2977" w:type="dxa"/>
          </w:tcPr>
          <w:p w14:paraId="273F098D" w14:textId="77777777" w:rsidR="004132C0" w:rsidRPr="004132C0" w:rsidRDefault="004132C0" w:rsidP="004132C0">
            <w:pPr>
              <w:widowControl/>
              <w:suppressAutoHyphens w:val="0"/>
              <w:spacing w:line="276" w:lineRule="auto"/>
              <w:ind w:left="72" w:firstLine="0"/>
              <w:rPr>
                <w:rFonts w:eastAsia="Times New Roman" w:cs="Times New Roman"/>
                <w:bCs/>
                <w:kern w:val="0"/>
                <w:sz w:val="22"/>
                <w:szCs w:val="22"/>
                <w:lang w:eastAsia="fr-FR" w:bidi="ar-SA"/>
              </w:rPr>
            </w:pPr>
          </w:p>
        </w:tc>
      </w:tr>
      <w:tr w:rsidR="004132C0" w:rsidRPr="004132C0" w14:paraId="02C6F5BC" w14:textId="385E2E4E" w:rsidTr="00903711">
        <w:trPr>
          <w:jc w:val="center"/>
        </w:trPr>
        <w:tc>
          <w:tcPr>
            <w:tcW w:w="3114" w:type="dxa"/>
          </w:tcPr>
          <w:p w14:paraId="0E09C4BC" w14:textId="77777777" w:rsidR="004132C0" w:rsidRPr="004132C0" w:rsidRDefault="004132C0" w:rsidP="004132C0">
            <w:pPr>
              <w:widowControl/>
              <w:suppressAutoHyphens w:val="0"/>
              <w:spacing w:line="276" w:lineRule="auto"/>
              <w:ind w:left="0" w:firstLine="0"/>
              <w:jc w:val="both"/>
              <w:rPr>
                <w:rFonts w:eastAsia="Times New Roman" w:cs="Times New Roman"/>
                <w:kern w:val="0"/>
                <w:sz w:val="22"/>
                <w:szCs w:val="22"/>
                <w:lang w:eastAsia="fr-FR" w:bidi="ar-SA"/>
              </w:rPr>
            </w:pPr>
            <w:r w:rsidRPr="004132C0">
              <w:rPr>
                <w:rFonts w:eastAsia="Times New Roman" w:cs="Times New Roman"/>
                <w:bCs/>
                <w:kern w:val="0"/>
                <w:sz w:val="22"/>
                <w:szCs w:val="22"/>
                <w:lang w:eastAsia="fr-FR" w:bidi="ar-SA"/>
              </w:rPr>
              <w:t>Température de fonctionnement</w:t>
            </w:r>
          </w:p>
        </w:tc>
        <w:tc>
          <w:tcPr>
            <w:tcW w:w="3260" w:type="dxa"/>
          </w:tcPr>
          <w:p w14:paraId="27CD1C64" w14:textId="77777777" w:rsidR="004132C0" w:rsidRPr="004132C0" w:rsidRDefault="004132C0" w:rsidP="004132C0">
            <w:pPr>
              <w:widowControl/>
              <w:suppressAutoHyphens w:val="0"/>
              <w:spacing w:line="276" w:lineRule="auto"/>
              <w:ind w:left="0" w:firstLine="0"/>
              <w:jc w:val="both"/>
              <w:rPr>
                <w:rFonts w:eastAsia="Times New Roman" w:cs="Times New Roman"/>
                <w:kern w:val="0"/>
                <w:sz w:val="22"/>
                <w:szCs w:val="22"/>
                <w:lang w:eastAsia="fr-FR" w:bidi="ar-SA"/>
              </w:rPr>
            </w:pPr>
            <w:r w:rsidRPr="004132C0">
              <w:rPr>
                <w:rFonts w:eastAsia="Times New Roman" w:cs="Times New Roman"/>
                <w:bCs/>
                <w:kern w:val="0"/>
                <w:sz w:val="22"/>
                <w:szCs w:val="22"/>
                <w:lang w:eastAsia="fr-FR" w:bidi="ar-SA"/>
              </w:rPr>
              <w:t>-10°C à 60°C</w:t>
            </w:r>
          </w:p>
        </w:tc>
        <w:tc>
          <w:tcPr>
            <w:tcW w:w="2977" w:type="dxa"/>
          </w:tcPr>
          <w:p w14:paraId="10233623"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p>
        </w:tc>
      </w:tr>
      <w:tr w:rsidR="004132C0" w:rsidRPr="004132C0" w14:paraId="10B331DA" w14:textId="31E0A15A" w:rsidTr="00903711">
        <w:trPr>
          <w:jc w:val="center"/>
        </w:trPr>
        <w:tc>
          <w:tcPr>
            <w:tcW w:w="3114" w:type="dxa"/>
          </w:tcPr>
          <w:p w14:paraId="25CDD2C3" w14:textId="77777777" w:rsidR="004132C0" w:rsidRPr="004132C0" w:rsidRDefault="004132C0" w:rsidP="004132C0">
            <w:pPr>
              <w:widowControl/>
              <w:suppressAutoHyphens w:val="0"/>
              <w:spacing w:line="276" w:lineRule="auto"/>
              <w:ind w:left="0" w:firstLine="0"/>
              <w:jc w:val="both"/>
              <w:rPr>
                <w:rFonts w:eastAsia="Times New Roman" w:cs="Times New Roman"/>
                <w:kern w:val="0"/>
                <w:sz w:val="22"/>
                <w:szCs w:val="22"/>
                <w:lang w:eastAsia="fr-FR" w:bidi="ar-SA"/>
              </w:rPr>
            </w:pPr>
            <w:r w:rsidRPr="004132C0">
              <w:rPr>
                <w:rFonts w:eastAsia="Times New Roman" w:cs="Times New Roman"/>
                <w:bCs/>
                <w:kern w:val="0"/>
                <w:sz w:val="22"/>
                <w:szCs w:val="22"/>
                <w:lang w:eastAsia="fr-FR" w:bidi="ar-SA"/>
              </w:rPr>
              <w:t>Indice de protection</w:t>
            </w:r>
          </w:p>
        </w:tc>
        <w:tc>
          <w:tcPr>
            <w:tcW w:w="3260" w:type="dxa"/>
          </w:tcPr>
          <w:p w14:paraId="641B55C9"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 xml:space="preserve">IP67 </w:t>
            </w:r>
          </w:p>
          <w:p w14:paraId="07B6F3CA" w14:textId="77777777" w:rsidR="004132C0" w:rsidRPr="004132C0" w:rsidRDefault="004132C0" w:rsidP="004132C0">
            <w:pPr>
              <w:widowControl/>
              <w:suppressAutoHyphens w:val="0"/>
              <w:spacing w:line="276" w:lineRule="auto"/>
              <w:ind w:left="0" w:firstLine="0"/>
              <w:jc w:val="both"/>
              <w:rPr>
                <w:rFonts w:eastAsia="Times New Roman" w:cs="Times New Roman"/>
                <w:kern w:val="0"/>
                <w:sz w:val="22"/>
                <w:szCs w:val="22"/>
                <w:lang w:eastAsia="fr-FR" w:bidi="ar-SA"/>
              </w:rPr>
            </w:pPr>
            <w:r w:rsidRPr="004132C0">
              <w:rPr>
                <w:rFonts w:eastAsia="Times New Roman" w:cs="Times New Roman"/>
                <w:bCs/>
                <w:kern w:val="0"/>
                <w:sz w:val="22"/>
                <w:szCs w:val="22"/>
                <w:lang w:eastAsia="fr-FR" w:bidi="ar-SA"/>
              </w:rPr>
              <w:t>IK10 Exigé</w:t>
            </w:r>
          </w:p>
        </w:tc>
        <w:tc>
          <w:tcPr>
            <w:tcW w:w="2977" w:type="dxa"/>
          </w:tcPr>
          <w:p w14:paraId="119ABBDC"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p>
        </w:tc>
      </w:tr>
      <w:tr w:rsidR="004132C0" w:rsidRPr="004132C0" w14:paraId="135FA34F" w14:textId="7825A94E" w:rsidTr="00903711">
        <w:trPr>
          <w:jc w:val="center"/>
        </w:trPr>
        <w:tc>
          <w:tcPr>
            <w:tcW w:w="3114" w:type="dxa"/>
          </w:tcPr>
          <w:p w14:paraId="458C24C7"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Carte SD intégrée</w:t>
            </w:r>
          </w:p>
        </w:tc>
        <w:tc>
          <w:tcPr>
            <w:tcW w:w="3260" w:type="dxa"/>
          </w:tcPr>
          <w:p w14:paraId="2C6BC30E" w14:textId="77777777" w:rsidR="004132C0" w:rsidRPr="004132C0" w:rsidRDefault="004132C0" w:rsidP="004132C0">
            <w:pPr>
              <w:widowControl/>
              <w:suppressAutoHyphens w:val="0"/>
              <w:spacing w:line="276" w:lineRule="auto"/>
              <w:ind w:left="0" w:firstLine="0"/>
              <w:rPr>
                <w:rFonts w:eastAsia="Times New Roman" w:cs="Times New Roman"/>
                <w:bCs/>
                <w:kern w:val="0"/>
                <w:sz w:val="22"/>
                <w:szCs w:val="22"/>
                <w:lang w:val="en-US" w:eastAsia="fr-FR" w:bidi="ar-SA"/>
              </w:rPr>
            </w:pPr>
            <w:r w:rsidRPr="004132C0">
              <w:rPr>
                <w:rFonts w:eastAsia="Times New Roman" w:cs="Times New Roman"/>
                <w:bCs/>
                <w:kern w:val="0"/>
                <w:sz w:val="22"/>
                <w:szCs w:val="22"/>
                <w:lang w:val="en-US" w:eastAsia="fr-FR" w:bidi="ar-SA"/>
              </w:rPr>
              <w:t xml:space="preserve">Exigé </w:t>
            </w:r>
          </w:p>
          <w:p w14:paraId="3D26C4FB" w14:textId="77777777" w:rsidR="004132C0" w:rsidRPr="004132C0" w:rsidRDefault="004132C0" w:rsidP="004132C0">
            <w:pPr>
              <w:widowControl/>
              <w:suppressAutoHyphens w:val="0"/>
              <w:spacing w:line="276" w:lineRule="auto"/>
              <w:ind w:left="0" w:firstLine="0"/>
              <w:rPr>
                <w:rFonts w:eastAsia="Times New Roman" w:cs="Times New Roman"/>
                <w:bCs/>
                <w:kern w:val="0"/>
                <w:sz w:val="22"/>
                <w:szCs w:val="22"/>
                <w:lang w:val="en-US" w:eastAsia="fr-FR" w:bidi="ar-SA"/>
              </w:rPr>
            </w:pPr>
            <w:r w:rsidRPr="004132C0">
              <w:rPr>
                <w:rFonts w:eastAsia="Times New Roman" w:cs="Times New Roman"/>
                <w:kern w:val="0"/>
                <w:sz w:val="22"/>
                <w:szCs w:val="22"/>
                <w:lang w:val="en-US" w:eastAsia="fr-FR" w:bidi="ar-SA"/>
              </w:rPr>
              <w:t>Support Micro  SD/SDHC/SDXC card (32Go ), local storage and NAS (NFS,SMB/CIFS), ANR</w:t>
            </w:r>
          </w:p>
        </w:tc>
        <w:tc>
          <w:tcPr>
            <w:tcW w:w="2977" w:type="dxa"/>
          </w:tcPr>
          <w:p w14:paraId="57DD12FD" w14:textId="77777777" w:rsidR="004132C0" w:rsidRPr="004132C0" w:rsidRDefault="004132C0" w:rsidP="004132C0">
            <w:pPr>
              <w:widowControl/>
              <w:suppressAutoHyphens w:val="0"/>
              <w:spacing w:line="276" w:lineRule="auto"/>
              <w:ind w:left="0" w:firstLine="0"/>
              <w:rPr>
                <w:rFonts w:eastAsia="Times New Roman" w:cs="Times New Roman"/>
                <w:bCs/>
                <w:kern w:val="0"/>
                <w:sz w:val="22"/>
                <w:szCs w:val="22"/>
                <w:lang w:val="en-US" w:eastAsia="fr-FR" w:bidi="ar-SA"/>
              </w:rPr>
            </w:pPr>
          </w:p>
        </w:tc>
      </w:tr>
      <w:tr w:rsidR="004132C0" w:rsidRPr="004132C0" w14:paraId="5EE5FDD5" w14:textId="572E6547" w:rsidTr="00903711">
        <w:trPr>
          <w:jc w:val="center"/>
        </w:trPr>
        <w:tc>
          <w:tcPr>
            <w:tcW w:w="3114" w:type="dxa"/>
          </w:tcPr>
          <w:p w14:paraId="5708C42C"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r w:rsidRPr="004132C0">
              <w:rPr>
                <w:rFonts w:eastAsia="Times New Roman" w:cs="Times New Roman"/>
                <w:bCs/>
                <w:kern w:val="0"/>
                <w:sz w:val="22"/>
                <w:szCs w:val="22"/>
                <w:lang w:eastAsia="fr-FR" w:bidi="ar-SA"/>
              </w:rPr>
              <w:t>Support de fixation</w:t>
            </w:r>
          </w:p>
        </w:tc>
        <w:tc>
          <w:tcPr>
            <w:tcW w:w="3260" w:type="dxa"/>
          </w:tcPr>
          <w:p w14:paraId="065AA7DA" w14:textId="77777777" w:rsidR="004132C0" w:rsidRPr="004132C0" w:rsidRDefault="004132C0" w:rsidP="004132C0">
            <w:pPr>
              <w:widowControl/>
              <w:suppressAutoHyphens w:val="0"/>
              <w:spacing w:line="276" w:lineRule="auto"/>
              <w:ind w:left="0" w:firstLine="0"/>
              <w:rPr>
                <w:rFonts w:eastAsia="Times New Roman" w:cs="Times New Roman"/>
                <w:bCs/>
                <w:kern w:val="0"/>
                <w:sz w:val="22"/>
                <w:szCs w:val="22"/>
                <w:lang w:val="en-US" w:eastAsia="fr-FR" w:bidi="ar-SA"/>
              </w:rPr>
            </w:pPr>
            <w:r w:rsidRPr="004132C0">
              <w:rPr>
                <w:rFonts w:eastAsia="Times New Roman" w:cs="Times New Roman"/>
                <w:bCs/>
                <w:kern w:val="0"/>
                <w:sz w:val="22"/>
                <w:szCs w:val="22"/>
                <w:lang w:val="en-US" w:eastAsia="fr-FR" w:bidi="ar-SA"/>
              </w:rPr>
              <w:t>oui</w:t>
            </w:r>
          </w:p>
        </w:tc>
        <w:tc>
          <w:tcPr>
            <w:tcW w:w="2977" w:type="dxa"/>
          </w:tcPr>
          <w:p w14:paraId="29F027D1" w14:textId="77777777" w:rsidR="004132C0" w:rsidRPr="004132C0" w:rsidRDefault="004132C0" w:rsidP="004132C0">
            <w:pPr>
              <w:widowControl/>
              <w:suppressAutoHyphens w:val="0"/>
              <w:spacing w:line="276" w:lineRule="auto"/>
              <w:ind w:left="0" w:firstLine="0"/>
              <w:rPr>
                <w:rFonts w:eastAsia="Times New Roman" w:cs="Times New Roman"/>
                <w:bCs/>
                <w:kern w:val="0"/>
                <w:sz w:val="22"/>
                <w:szCs w:val="22"/>
                <w:lang w:val="en-US" w:eastAsia="fr-FR" w:bidi="ar-SA"/>
              </w:rPr>
            </w:pPr>
          </w:p>
        </w:tc>
      </w:tr>
      <w:tr w:rsidR="004132C0" w:rsidRPr="004132C0" w14:paraId="3C417BD2" w14:textId="7D343A4A" w:rsidTr="00903711">
        <w:trPr>
          <w:jc w:val="center"/>
        </w:trPr>
        <w:tc>
          <w:tcPr>
            <w:tcW w:w="3114" w:type="dxa"/>
          </w:tcPr>
          <w:p w14:paraId="3174C632" w14:textId="5894DB2E" w:rsidR="004132C0" w:rsidRPr="004132C0" w:rsidRDefault="004132C0" w:rsidP="00903711">
            <w:pPr>
              <w:numPr>
                <w:ilvl w:val="0"/>
                <w:numId w:val="2"/>
              </w:numPr>
              <w:suppressAutoHyphens w:val="0"/>
              <w:autoSpaceDE w:val="0"/>
              <w:spacing w:line="222" w:lineRule="exact"/>
              <w:ind w:left="109" w:firstLine="0"/>
              <w:rPr>
                <w:rFonts w:eastAsia="Times New Roman" w:cs="Times New Roman"/>
                <w:kern w:val="0"/>
                <w:sz w:val="22"/>
                <w:szCs w:val="22"/>
                <w:lang w:eastAsia="fr-FR" w:bidi="fr-FR"/>
              </w:rPr>
            </w:pPr>
            <w:r w:rsidRPr="004132C0">
              <w:rPr>
                <w:rFonts w:eastAsia="Times New Roman" w:cs="Times New Roman"/>
                <w:kern w:val="0"/>
                <w:sz w:val="22"/>
                <w:szCs w:val="22"/>
                <w:lang w:eastAsia="fr-FR" w:bidi="fr-FR"/>
              </w:rPr>
              <w:t>Normes de fabrication et de Qualité</w:t>
            </w:r>
          </w:p>
        </w:tc>
        <w:tc>
          <w:tcPr>
            <w:tcW w:w="3260" w:type="dxa"/>
          </w:tcPr>
          <w:p w14:paraId="67E44BEC" w14:textId="77777777" w:rsidR="004132C0" w:rsidRPr="004132C0" w:rsidRDefault="004132C0" w:rsidP="004132C0">
            <w:pPr>
              <w:widowControl/>
              <w:suppressAutoHyphens w:val="0"/>
              <w:spacing w:line="276" w:lineRule="auto"/>
              <w:ind w:left="0" w:firstLine="0"/>
              <w:rPr>
                <w:rFonts w:eastAsia="Times New Roman" w:cs="Times New Roman"/>
                <w:bCs/>
                <w:kern w:val="0"/>
                <w:sz w:val="22"/>
                <w:szCs w:val="22"/>
                <w:lang w:val="en-US" w:eastAsia="fr-FR" w:bidi="ar-SA"/>
              </w:rPr>
            </w:pPr>
            <w:r w:rsidRPr="004132C0">
              <w:rPr>
                <w:rFonts w:ascii="Aptos" w:eastAsia="Aptos" w:hAnsi="Aptos" w:cs="Arial"/>
                <w:kern w:val="0"/>
                <w:sz w:val="22"/>
                <w:szCs w:val="22"/>
                <w:lang w:eastAsia="en-US" w:bidi="ar-SA"/>
              </w:rPr>
              <w:t>ISO 9001: 2015 ; CE UL;</w:t>
            </w:r>
          </w:p>
        </w:tc>
        <w:tc>
          <w:tcPr>
            <w:tcW w:w="2977" w:type="dxa"/>
          </w:tcPr>
          <w:p w14:paraId="57AD2005" w14:textId="77777777" w:rsidR="004132C0" w:rsidRPr="004132C0" w:rsidRDefault="004132C0" w:rsidP="004132C0">
            <w:pPr>
              <w:widowControl/>
              <w:suppressAutoHyphens w:val="0"/>
              <w:spacing w:line="276" w:lineRule="auto"/>
              <w:ind w:left="0" w:firstLine="0"/>
              <w:rPr>
                <w:rFonts w:ascii="Aptos" w:eastAsia="Aptos" w:hAnsi="Aptos" w:cs="Arial"/>
                <w:kern w:val="0"/>
                <w:sz w:val="22"/>
                <w:szCs w:val="22"/>
                <w:lang w:eastAsia="en-US" w:bidi="ar-SA"/>
              </w:rPr>
            </w:pPr>
          </w:p>
        </w:tc>
      </w:tr>
      <w:tr w:rsidR="004132C0" w:rsidRPr="004132C0" w14:paraId="2E1E52AB" w14:textId="27B23277" w:rsidTr="00903711">
        <w:trPr>
          <w:trHeight w:val="552"/>
          <w:jc w:val="center"/>
        </w:trPr>
        <w:tc>
          <w:tcPr>
            <w:tcW w:w="3114" w:type="dxa"/>
          </w:tcPr>
          <w:p w14:paraId="3737EE06" w14:textId="77777777" w:rsidR="004132C0" w:rsidRPr="004132C0" w:rsidRDefault="004132C0" w:rsidP="004132C0">
            <w:pPr>
              <w:widowControl/>
              <w:suppressAutoHyphens w:val="0"/>
              <w:spacing w:line="276" w:lineRule="auto"/>
              <w:ind w:left="0" w:firstLine="0"/>
              <w:jc w:val="both"/>
              <w:rPr>
                <w:rFonts w:eastAsia="Times New Roman" w:cs="Times New Roman"/>
                <w:bCs/>
                <w:kern w:val="0"/>
                <w:sz w:val="22"/>
                <w:szCs w:val="22"/>
                <w:lang w:eastAsia="fr-FR" w:bidi="ar-SA"/>
              </w:rPr>
            </w:pPr>
            <w:r w:rsidRPr="004132C0">
              <w:rPr>
                <w:rFonts w:ascii="Aptos" w:eastAsia="Aptos" w:hAnsi="Aptos" w:cs="Arial"/>
                <w:kern w:val="0"/>
                <w:sz w:val="22"/>
                <w:szCs w:val="22"/>
                <w:lang w:eastAsia="en-US" w:bidi="ar-SA"/>
              </w:rPr>
              <w:t>Sécurité électrique</w:t>
            </w:r>
          </w:p>
        </w:tc>
        <w:tc>
          <w:tcPr>
            <w:tcW w:w="3260" w:type="dxa"/>
          </w:tcPr>
          <w:p w14:paraId="77B321A3" w14:textId="77777777" w:rsidR="004132C0" w:rsidRPr="004132C0" w:rsidRDefault="004132C0" w:rsidP="004132C0">
            <w:pPr>
              <w:widowControl/>
              <w:suppressAutoHyphens w:val="0"/>
              <w:spacing w:line="276" w:lineRule="auto"/>
              <w:ind w:left="0" w:firstLine="0"/>
              <w:rPr>
                <w:rFonts w:eastAsia="Times New Roman" w:cs="Times New Roman"/>
                <w:bCs/>
                <w:kern w:val="0"/>
                <w:sz w:val="22"/>
                <w:szCs w:val="22"/>
                <w:lang w:eastAsia="fr-FR" w:bidi="ar-SA"/>
              </w:rPr>
            </w:pPr>
            <w:r w:rsidRPr="004132C0">
              <w:rPr>
                <w:rFonts w:ascii="Aptos" w:eastAsia="Aptos" w:hAnsi="Aptos" w:cs="Arial"/>
                <w:kern w:val="0"/>
                <w:sz w:val="22"/>
                <w:szCs w:val="22"/>
                <w:lang w:eastAsia="en-US" w:bidi="ar-SA"/>
              </w:rPr>
              <w:t xml:space="preserve">EN 60950 ou EN 62368 ou équivalent </w:t>
            </w:r>
          </w:p>
        </w:tc>
        <w:tc>
          <w:tcPr>
            <w:tcW w:w="2977" w:type="dxa"/>
          </w:tcPr>
          <w:p w14:paraId="7A46C01D" w14:textId="77777777" w:rsidR="004132C0" w:rsidRPr="004132C0" w:rsidRDefault="004132C0" w:rsidP="004132C0">
            <w:pPr>
              <w:widowControl/>
              <w:suppressAutoHyphens w:val="0"/>
              <w:spacing w:line="276" w:lineRule="auto"/>
              <w:ind w:left="0" w:firstLine="0"/>
              <w:rPr>
                <w:rFonts w:ascii="Aptos" w:eastAsia="Aptos" w:hAnsi="Aptos" w:cs="Arial"/>
                <w:kern w:val="0"/>
                <w:sz w:val="22"/>
                <w:szCs w:val="22"/>
                <w:lang w:eastAsia="en-US" w:bidi="ar-SA"/>
              </w:rPr>
            </w:pPr>
          </w:p>
        </w:tc>
      </w:tr>
      <w:tr w:rsidR="004132C0" w:rsidRPr="004132C0" w14:paraId="01276B33" w14:textId="07452448" w:rsidTr="00903711">
        <w:trPr>
          <w:trHeight w:val="574"/>
          <w:jc w:val="center"/>
        </w:trPr>
        <w:tc>
          <w:tcPr>
            <w:tcW w:w="3114" w:type="dxa"/>
          </w:tcPr>
          <w:p w14:paraId="5C5625B0" w14:textId="77777777" w:rsidR="004132C0" w:rsidRPr="004132C0" w:rsidRDefault="004132C0" w:rsidP="004132C0">
            <w:pPr>
              <w:widowControl/>
              <w:suppressAutoHyphens w:val="0"/>
              <w:spacing w:line="276" w:lineRule="auto"/>
              <w:ind w:left="0" w:firstLine="0"/>
              <w:jc w:val="both"/>
              <w:rPr>
                <w:rFonts w:ascii="Aptos" w:eastAsia="Aptos" w:hAnsi="Aptos" w:cs="Arial"/>
                <w:kern w:val="0"/>
                <w:sz w:val="22"/>
                <w:szCs w:val="22"/>
                <w:lang w:eastAsia="en-US" w:bidi="ar-SA"/>
              </w:rPr>
            </w:pPr>
            <w:r w:rsidRPr="004132C0">
              <w:rPr>
                <w:rFonts w:eastAsia="Times New Roman" w:cs="Times New Roman"/>
                <w:bCs/>
                <w:kern w:val="0"/>
                <w:sz w:val="22"/>
                <w:szCs w:val="22"/>
                <w:lang w:eastAsia="fr-FR" w:bidi="ar-SA"/>
              </w:rPr>
              <w:t>Garantie</w:t>
            </w:r>
          </w:p>
        </w:tc>
        <w:tc>
          <w:tcPr>
            <w:tcW w:w="3260" w:type="dxa"/>
          </w:tcPr>
          <w:p w14:paraId="6FF0BA49" w14:textId="77777777" w:rsidR="004132C0" w:rsidRPr="004132C0" w:rsidRDefault="004132C0" w:rsidP="004132C0">
            <w:pPr>
              <w:widowControl/>
              <w:suppressAutoHyphens w:val="0"/>
              <w:spacing w:line="276" w:lineRule="auto"/>
              <w:ind w:left="0" w:firstLine="0"/>
              <w:rPr>
                <w:rFonts w:ascii="Aptos" w:eastAsia="Aptos" w:hAnsi="Aptos" w:cs="Arial"/>
                <w:kern w:val="0"/>
                <w:sz w:val="22"/>
                <w:szCs w:val="22"/>
                <w:lang w:eastAsia="en-US" w:bidi="ar-SA"/>
              </w:rPr>
            </w:pPr>
            <w:r w:rsidRPr="004132C0">
              <w:rPr>
                <w:rFonts w:eastAsia="Times New Roman" w:cs="Times New Roman"/>
                <w:bCs/>
                <w:kern w:val="0"/>
                <w:sz w:val="22"/>
                <w:szCs w:val="22"/>
                <w:lang w:eastAsia="fr-FR" w:bidi="ar-SA"/>
              </w:rPr>
              <w:t>1An</w:t>
            </w:r>
          </w:p>
        </w:tc>
        <w:tc>
          <w:tcPr>
            <w:tcW w:w="2977" w:type="dxa"/>
          </w:tcPr>
          <w:p w14:paraId="028D887F" w14:textId="77777777" w:rsidR="004132C0" w:rsidRPr="004132C0" w:rsidRDefault="004132C0" w:rsidP="004132C0">
            <w:pPr>
              <w:widowControl/>
              <w:suppressAutoHyphens w:val="0"/>
              <w:spacing w:line="276" w:lineRule="auto"/>
              <w:ind w:left="0" w:firstLine="0"/>
              <w:rPr>
                <w:rFonts w:eastAsia="Times New Roman" w:cs="Times New Roman"/>
                <w:bCs/>
                <w:kern w:val="0"/>
                <w:sz w:val="22"/>
                <w:szCs w:val="22"/>
                <w:lang w:eastAsia="fr-FR" w:bidi="ar-SA"/>
              </w:rPr>
            </w:pPr>
          </w:p>
        </w:tc>
      </w:tr>
    </w:tbl>
    <w:p w14:paraId="10C47283" w14:textId="77777777" w:rsidR="007A4BD1" w:rsidRPr="000F4999" w:rsidRDefault="007A4BD1" w:rsidP="007A4BD1">
      <w:pPr>
        <w:pStyle w:val="Corpsdetexte"/>
        <w:spacing w:after="0" w:line="276" w:lineRule="auto"/>
        <w:ind w:left="720" w:firstLine="0"/>
        <w:jc w:val="both"/>
        <w:rPr>
          <w:rFonts w:ascii="Book Antiqua" w:hAnsi="Book Antiqua" w:cstheme="minorBidi"/>
        </w:rPr>
      </w:pPr>
    </w:p>
    <w:p w14:paraId="438856FC" w14:textId="77777777" w:rsidR="004132C0" w:rsidRDefault="004132C0">
      <w:pPr>
        <w:widowControl/>
        <w:suppressAutoHyphens w:val="0"/>
        <w:spacing w:after="200" w:line="276" w:lineRule="auto"/>
        <w:ind w:left="0" w:firstLine="0"/>
        <w:rPr>
          <w:rFonts w:asciiTheme="majorBidi" w:eastAsia="Times New Roman" w:hAnsiTheme="majorBidi" w:cstheme="majorBidi"/>
          <w:b/>
          <w:color w:val="000000"/>
          <w:kern w:val="0"/>
          <w:lang w:eastAsia="fr-FR" w:bidi="ar-SA"/>
        </w:rPr>
      </w:pPr>
      <w:r>
        <w:rPr>
          <w:rFonts w:asciiTheme="majorBidi" w:eastAsia="Times New Roman" w:hAnsiTheme="majorBidi" w:cstheme="majorBidi"/>
          <w:b/>
          <w:color w:val="000000"/>
          <w:kern w:val="0"/>
          <w:lang w:eastAsia="fr-FR" w:bidi="ar-SA"/>
        </w:rPr>
        <w:br w:type="page"/>
      </w:r>
    </w:p>
    <w:p w14:paraId="1D0FC104" w14:textId="66A0E2A5" w:rsidR="009611BA" w:rsidRDefault="007A4BD1" w:rsidP="005E5B1E">
      <w:pPr>
        <w:widowControl/>
        <w:suppressAutoHyphens w:val="0"/>
        <w:spacing w:line="276" w:lineRule="auto"/>
        <w:ind w:left="0" w:firstLine="0"/>
        <w:jc w:val="both"/>
        <w:rPr>
          <w:rFonts w:asciiTheme="majorBidi" w:eastAsia="Times New Roman" w:hAnsiTheme="majorBidi" w:cstheme="majorBidi"/>
          <w:b/>
          <w:color w:val="000000"/>
          <w:kern w:val="0"/>
          <w:lang w:eastAsia="fr-FR" w:bidi="ar-SA"/>
        </w:rPr>
      </w:pPr>
      <w:r w:rsidRPr="00C2560E">
        <w:rPr>
          <w:rFonts w:asciiTheme="majorBidi" w:eastAsia="Times New Roman" w:hAnsiTheme="majorBidi" w:cstheme="majorBidi"/>
          <w:b/>
          <w:color w:val="000000"/>
          <w:kern w:val="0"/>
          <w:lang w:eastAsia="fr-FR" w:bidi="ar-SA"/>
        </w:rPr>
        <w:lastRenderedPageBreak/>
        <w:t>Spécifications techniques d’enregistreur NVR (quantité :</w:t>
      </w:r>
      <w:r w:rsidR="007E6A58">
        <w:rPr>
          <w:rFonts w:asciiTheme="majorBidi" w:eastAsia="Times New Roman" w:hAnsiTheme="majorBidi" w:cstheme="majorBidi"/>
          <w:b/>
          <w:color w:val="000000"/>
          <w:kern w:val="0"/>
          <w:lang w:eastAsia="fr-FR" w:bidi="ar-SA"/>
        </w:rPr>
        <w:t>0</w:t>
      </w:r>
      <w:r w:rsidR="009611BA">
        <w:rPr>
          <w:rFonts w:asciiTheme="majorBidi" w:eastAsia="Times New Roman" w:hAnsiTheme="majorBidi" w:cstheme="majorBidi"/>
          <w:b/>
          <w:color w:val="000000"/>
          <w:kern w:val="0"/>
          <w:lang w:eastAsia="fr-FR" w:bidi="ar-SA"/>
        </w:rPr>
        <w:t>2</w:t>
      </w:r>
      <w:r w:rsidRPr="00C2560E">
        <w:rPr>
          <w:rFonts w:asciiTheme="majorBidi" w:eastAsia="Times New Roman" w:hAnsiTheme="majorBidi" w:cstheme="majorBidi"/>
          <w:b/>
          <w:color w:val="000000"/>
          <w:kern w:val="0"/>
          <w:lang w:eastAsia="fr-FR" w:bidi="ar-SA"/>
        </w:rPr>
        <w:t>)</w:t>
      </w:r>
    </w:p>
    <w:tbl>
      <w:tblPr>
        <w:tblStyle w:val="Grilledutableau13"/>
        <w:tblpPr w:leftFromText="141" w:rightFromText="141" w:vertAnchor="text" w:horzAnchor="page" w:tblpXSpec="center" w:tblpY="125"/>
        <w:tblW w:w="9634" w:type="dxa"/>
        <w:tblLayout w:type="fixed"/>
        <w:tblLook w:val="04A0" w:firstRow="1" w:lastRow="0" w:firstColumn="1" w:lastColumn="0" w:noHBand="0" w:noVBand="1"/>
      </w:tblPr>
      <w:tblGrid>
        <w:gridCol w:w="3114"/>
        <w:gridCol w:w="3260"/>
        <w:gridCol w:w="3260"/>
      </w:tblGrid>
      <w:tr w:rsidR="00903711" w:rsidRPr="00903711" w14:paraId="4D6ED719" w14:textId="7503E0DC" w:rsidTr="00903711">
        <w:trPr>
          <w:trHeight w:val="257"/>
        </w:trPr>
        <w:tc>
          <w:tcPr>
            <w:tcW w:w="3114" w:type="dxa"/>
            <w:shd w:val="clear" w:color="auto" w:fill="BFBFBF"/>
          </w:tcPr>
          <w:p w14:paraId="06BF53DF" w14:textId="77777777" w:rsidR="00903711" w:rsidRPr="00903711" w:rsidRDefault="00903711" w:rsidP="00903711">
            <w:pPr>
              <w:widowControl/>
              <w:suppressAutoHyphens w:val="0"/>
              <w:spacing w:line="276" w:lineRule="auto"/>
              <w:ind w:left="0" w:firstLine="0"/>
              <w:jc w:val="center"/>
              <w:rPr>
                <w:rFonts w:eastAsia="Times New Roman" w:cs="Times New Roman"/>
                <w:kern w:val="0"/>
                <w:sz w:val="22"/>
                <w:szCs w:val="20"/>
                <w:lang w:eastAsia="fr-FR" w:bidi="ar-SA"/>
              </w:rPr>
            </w:pPr>
            <w:r w:rsidRPr="00903711">
              <w:rPr>
                <w:rFonts w:eastAsia="Times New Roman" w:cs="Times New Roman"/>
                <w:kern w:val="0"/>
                <w:sz w:val="22"/>
                <w:szCs w:val="20"/>
                <w:lang w:eastAsia="fr-FR" w:bidi="ar-SA"/>
              </w:rPr>
              <w:t>Critères</w:t>
            </w:r>
          </w:p>
        </w:tc>
        <w:tc>
          <w:tcPr>
            <w:tcW w:w="3260" w:type="dxa"/>
            <w:shd w:val="clear" w:color="auto" w:fill="BFBFBF"/>
          </w:tcPr>
          <w:p w14:paraId="75014988" w14:textId="77777777" w:rsidR="00903711" w:rsidRPr="00903711" w:rsidRDefault="00903711" w:rsidP="00903711">
            <w:pPr>
              <w:widowControl/>
              <w:suppressAutoHyphens w:val="0"/>
              <w:spacing w:line="276" w:lineRule="auto"/>
              <w:ind w:left="0" w:firstLine="0"/>
              <w:jc w:val="center"/>
              <w:rPr>
                <w:rFonts w:eastAsia="Times New Roman" w:cs="Times New Roman"/>
                <w:kern w:val="0"/>
                <w:sz w:val="22"/>
                <w:szCs w:val="20"/>
                <w:lang w:eastAsia="fr-FR" w:bidi="ar-SA"/>
              </w:rPr>
            </w:pPr>
            <w:r w:rsidRPr="00903711">
              <w:rPr>
                <w:rFonts w:eastAsia="Times New Roman" w:cs="Times New Roman"/>
                <w:kern w:val="0"/>
                <w:sz w:val="22"/>
                <w:szCs w:val="20"/>
                <w:lang w:eastAsia="fr-FR" w:bidi="ar-SA"/>
              </w:rPr>
              <w:t>Valeurs minimales exigées</w:t>
            </w:r>
          </w:p>
        </w:tc>
        <w:tc>
          <w:tcPr>
            <w:tcW w:w="3260" w:type="dxa"/>
            <w:shd w:val="clear" w:color="auto" w:fill="BFBFBF"/>
          </w:tcPr>
          <w:p w14:paraId="30D65B46" w14:textId="07FA2E18" w:rsidR="00903711" w:rsidRPr="00903711" w:rsidRDefault="00903711" w:rsidP="00903711">
            <w:pPr>
              <w:widowControl/>
              <w:suppressAutoHyphens w:val="0"/>
              <w:spacing w:line="276" w:lineRule="auto"/>
              <w:ind w:left="0" w:firstLine="0"/>
              <w:jc w:val="center"/>
              <w:rPr>
                <w:rFonts w:eastAsia="Times New Roman" w:cs="Times New Roman"/>
                <w:kern w:val="0"/>
                <w:sz w:val="22"/>
                <w:szCs w:val="20"/>
                <w:lang w:eastAsia="fr-FR" w:bidi="ar-SA"/>
              </w:rPr>
            </w:pPr>
            <w:r w:rsidRPr="00903711">
              <w:rPr>
                <w:rFonts w:eastAsia="Times New Roman" w:cs="Times New Roman"/>
                <w:kern w:val="0"/>
                <w:sz w:val="22"/>
                <w:szCs w:val="20"/>
                <w:lang w:eastAsia="fr-FR" w:bidi="ar-SA"/>
              </w:rPr>
              <w:t xml:space="preserve">Valeurs </w:t>
            </w:r>
            <w:r w:rsidRPr="00903711">
              <w:rPr>
                <w:rFonts w:eastAsia="Times New Roman" w:cs="Times New Roman"/>
                <w:b/>
                <w:bCs/>
                <w:kern w:val="0"/>
                <w:sz w:val="22"/>
                <w:szCs w:val="22"/>
                <w:lang w:eastAsia="fr-FR" w:bidi="ar-SA"/>
              </w:rPr>
              <w:t xml:space="preserve"> </w:t>
            </w:r>
            <w:r w:rsidRPr="00903711">
              <w:rPr>
                <w:rFonts w:eastAsia="Times New Roman" w:cs="Times New Roman"/>
                <w:b/>
                <w:bCs/>
                <w:kern w:val="0"/>
                <w:sz w:val="22"/>
                <w:szCs w:val="20"/>
                <w:lang w:eastAsia="fr-FR" w:bidi="ar-SA"/>
              </w:rPr>
              <w:t>proposées</w:t>
            </w:r>
          </w:p>
        </w:tc>
      </w:tr>
      <w:tr w:rsidR="00903711" w:rsidRPr="00903711" w14:paraId="3560C2AD" w14:textId="2A784FF1" w:rsidTr="00903711">
        <w:trPr>
          <w:trHeight w:val="278"/>
        </w:trPr>
        <w:tc>
          <w:tcPr>
            <w:tcW w:w="3114" w:type="dxa"/>
          </w:tcPr>
          <w:p w14:paraId="303EBB1E" w14:textId="77777777" w:rsidR="00903711" w:rsidRPr="00903711" w:rsidRDefault="00903711" w:rsidP="00903711">
            <w:pPr>
              <w:widowControl/>
              <w:suppressAutoHyphens w:val="0"/>
              <w:spacing w:line="276" w:lineRule="auto"/>
              <w:ind w:left="0" w:firstLine="0"/>
              <w:jc w:val="both"/>
              <w:rPr>
                <w:rFonts w:eastAsia="Times New Roman" w:cs="Times New Roman"/>
                <w:kern w:val="0"/>
                <w:sz w:val="22"/>
                <w:szCs w:val="22"/>
                <w:lang w:eastAsia="fr-FR" w:bidi="ar-SA"/>
              </w:rPr>
            </w:pPr>
            <w:r w:rsidRPr="00903711">
              <w:rPr>
                <w:rFonts w:eastAsia="Times New Roman" w:cs="Times New Roman"/>
                <w:kern w:val="0"/>
                <w:sz w:val="22"/>
                <w:szCs w:val="22"/>
                <w:lang w:eastAsia="fr-FR" w:bidi="ar-SA"/>
              </w:rPr>
              <w:t>Marque et modèle</w:t>
            </w:r>
          </w:p>
        </w:tc>
        <w:tc>
          <w:tcPr>
            <w:tcW w:w="3260" w:type="dxa"/>
          </w:tcPr>
          <w:p w14:paraId="719D29FD" w14:textId="77777777" w:rsidR="00903711" w:rsidRPr="00903711" w:rsidRDefault="00903711" w:rsidP="00903711">
            <w:pPr>
              <w:widowControl/>
              <w:suppressAutoHyphens w:val="0"/>
              <w:spacing w:line="276" w:lineRule="auto"/>
              <w:ind w:left="0" w:firstLine="0"/>
              <w:jc w:val="both"/>
              <w:rPr>
                <w:rFonts w:eastAsia="Times New Roman" w:cs="Times New Roman"/>
                <w:kern w:val="0"/>
                <w:sz w:val="22"/>
                <w:szCs w:val="22"/>
                <w:lang w:eastAsia="fr-FR" w:bidi="ar-SA"/>
              </w:rPr>
            </w:pPr>
            <w:r w:rsidRPr="00903711">
              <w:rPr>
                <w:rFonts w:eastAsia="Times New Roman" w:cs="Times New Roman"/>
                <w:kern w:val="0"/>
                <w:sz w:val="22"/>
                <w:szCs w:val="22"/>
                <w:lang w:eastAsia="fr-FR" w:bidi="ar-SA"/>
              </w:rPr>
              <w:t>A préciser</w:t>
            </w:r>
          </w:p>
        </w:tc>
        <w:tc>
          <w:tcPr>
            <w:tcW w:w="3260" w:type="dxa"/>
          </w:tcPr>
          <w:p w14:paraId="649F9D47" w14:textId="77777777" w:rsidR="00903711" w:rsidRPr="00903711" w:rsidRDefault="00903711" w:rsidP="00903711">
            <w:pPr>
              <w:widowControl/>
              <w:suppressAutoHyphens w:val="0"/>
              <w:spacing w:line="276" w:lineRule="auto"/>
              <w:ind w:left="0" w:firstLine="0"/>
              <w:jc w:val="both"/>
              <w:rPr>
                <w:rFonts w:eastAsia="Times New Roman" w:cs="Times New Roman"/>
                <w:kern w:val="0"/>
                <w:sz w:val="22"/>
                <w:szCs w:val="22"/>
                <w:lang w:eastAsia="fr-FR" w:bidi="ar-SA"/>
              </w:rPr>
            </w:pPr>
          </w:p>
        </w:tc>
      </w:tr>
      <w:tr w:rsidR="00903711" w:rsidRPr="00903711" w14:paraId="5E915765" w14:textId="5A6186A1" w:rsidTr="00903711">
        <w:trPr>
          <w:trHeight w:val="278"/>
        </w:trPr>
        <w:tc>
          <w:tcPr>
            <w:tcW w:w="3114" w:type="dxa"/>
          </w:tcPr>
          <w:p w14:paraId="5C1932C0" w14:textId="77777777" w:rsidR="00903711" w:rsidRPr="00903711" w:rsidRDefault="00903711" w:rsidP="00903711">
            <w:pPr>
              <w:widowControl/>
              <w:suppressAutoHyphens w:val="0"/>
              <w:spacing w:line="276" w:lineRule="auto"/>
              <w:ind w:left="0" w:firstLine="0"/>
              <w:jc w:val="both"/>
              <w:rPr>
                <w:rFonts w:eastAsia="Times New Roman" w:cs="Times New Roman"/>
                <w:kern w:val="0"/>
                <w:sz w:val="22"/>
                <w:szCs w:val="22"/>
                <w:lang w:eastAsia="fr-FR" w:bidi="ar-SA"/>
              </w:rPr>
            </w:pPr>
            <w:r w:rsidRPr="00903711">
              <w:rPr>
                <w:rFonts w:eastAsia="Times New Roman" w:cs="Times New Roman"/>
                <w:kern w:val="0"/>
                <w:sz w:val="22"/>
                <w:szCs w:val="22"/>
                <w:lang w:eastAsia="fr-FR" w:bidi="ar-SA"/>
              </w:rPr>
              <w:t>Compatible avec caméra  IP uniview</w:t>
            </w:r>
          </w:p>
        </w:tc>
        <w:tc>
          <w:tcPr>
            <w:tcW w:w="3260" w:type="dxa"/>
          </w:tcPr>
          <w:p w14:paraId="4DBCC9AA" w14:textId="77777777" w:rsidR="00903711" w:rsidRPr="00903711" w:rsidRDefault="00903711" w:rsidP="00903711">
            <w:pPr>
              <w:widowControl/>
              <w:suppressAutoHyphens w:val="0"/>
              <w:spacing w:line="276" w:lineRule="auto"/>
              <w:ind w:left="0" w:firstLine="0"/>
              <w:jc w:val="both"/>
              <w:rPr>
                <w:rFonts w:eastAsia="Times New Roman" w:cs="Times New Roman"/>
                <w:kern w:val="0"/>
                <w:sz w:val="22"/>
                <w:szCs w:val="22"/>
                <w:lang w:eastAsia="fr-FR" w:bidi="ar-SA"/>
              </w:rPr>
            </w:pPr>
            <w:r w:rsidRPr="00903711">
              <w:rPr>
                <w:rFonts w:eastAsia="Times New Roman" w:cs="Times New Roman"/>
                <w:kern w:val="0"/>
                <w:sz w:val="22"/>
                <w:szCs w:val="22"/>
                <w:lang w:eastAsia="fr-FR" w:bidi="ar-SA"/>
              </w:rPr>
              <w:t>oui</w:t>
            </w:r>
          </w:p>
        </w:tc>
        <w:tc>
          <w:tcPr>
            <w:tcW w:w="3260" w:type="dxa"/>
          </w:tcPr>
          <w:p w14:paraId="6A76C685" w14:textId="77777777" w:rsidR="00903711" w:rsidRPr="00903711" w:rsidRDefault="00903711" w:rsidP="00903711">
            <w:pPr>
              <w:widowControl/>
              <w:suppressAutoHyphens w:val="0"/>
              <w:spacing w:line="276" w:lineRule="auto"/>
              <w:ind w:left="0" w:firstLine="0"/>
              <w:jc w:val="both"/>
              <w:rPr>
                <w:rFonts w:eastAsia="Times New Roman" w:cs="Times New Roman"/>
                <w:kern w:val="0"/>
                <w:sz w:val="22"/>
                <w:szCs w:val="22"/>
                <w:lang w:eastAsia="fr-FR" w:bidi="ar-SA"/>
              </w:rPr>
            </w:pPr>
          </w:p>
        </w:tc>
      </w:tr>
      <w:tr w:rsidR="00903711" w:rsidRPr="00903711" w14:paraId="39917B58" w14:textId="69AADC11" w:rsidTr="00903711">
        <w:trPr>
          <w:trHeight w:val="492"/>
        </w:trPr>
        <w:tc>
          <w:tcPr>
            <w:tcW w:w="3114" w:type="dxa"/>
          </w:tcPr>
          <w:p w14:paraId="08D2B954" w14:textId="77777777" w:rsidR="00903711" w:rsidRPr="00903711" w:rsidRDefault="00903711" w:rsidP="00903711">
            <w:pPr>
              <w:widowControl/>
              <w:suppressAutoHyphens w:val="0"/>
              <w:ind w:left="0" w:firstLine="0"/>
              <w:rPr>
                <w:rFonts w:eastAsia="Times New Roman" w:cs="Times New Roman"/>
                <w:kern w:val="0"/>
                <w:sz w:val="22"/>
                <w:szCs w:val="22"/>
                <w:lang w:eastAsia="fr-FR" w:bidi="ar-SA"/>
              </w:rPr>
            </w:pPr>
            <w:r w:rsidRPr="00903711">
              <w:rPr>
                <w:rFonts w:eastAsia="Times New Roman" w:cs="Times New Roman"/>
                <w:kern w:val="0"/>
                <w:sz w:val="22"/>
                <w:szCs w:val="22"/>
                <w:lang w:eastAsia="fr-FR" w:bidi="ar-SA"/>
              </w:rPr>
              <w:t>Débit d’enregistrement de données</w:t>
            </w:r>
          </w:p>
        </w:tc>
        <w:tc>
          <w:tcPr>
            <w:tcW w:w="3260" w:type="dxa"/>
          </w:tcPr>
          <w:p w14:paraId="171C73C1" w14:textId="77777777" w:rsidR="00903711" w:rsidRPr="00903711" w:rsidRDefault="00903711" w:rsidP="00903711">
            <w:pPr>
              <w:widowControl/>
              <w:suppressAutoHyphens w:val="0"/>
              <w:ind w:left="0" w:firstLine="0"/>
              <w:jc w:val="both"/>
              <w:rPr>
                <w:rFonts w:eastAsia="Times New Roman" w:cs="Times New Roman"/>
                <w:kern w:val="0"/>
                <w:sz w:val="22"/>
                <w:szCs w:val="22"/>
                <w:lang w:eastAsia="fr-FR" w:bidi="ar-SA"/>
              </w:rPr>
            </w:pPr>
            <w:r w:rsidRPr="00903711">
              <w:rPr>
                <w:rFonts w:eastAsia="Times New Roman" w:cs="Times New Roman"/>
                <w:kern w:val="0"/>
                <w:sz w:val="22"/>
                <w:szCs w:val="22"/>
                <w:lang w:eastAsia="fr-FR" w:bidi="ar-SA"/>
              </w:rPr>
              <w:t xml:space="preserve">Jusqu’à 256 Mbits/s </w:t>
            </w:r>
          </w:p>
        </w:tc>
        <w:tc>
          <w:tcPr>
            <w:tcW w:w="3260" w:type="dxa"/>
          </w:tcPr>
          <w:p w14:paraId="5AC96CC3" w14:textId="77777777" w:rsidR="00903711" w:rsidRPr="00903711" w:rsidRDefault="00903711" w:rsidP="00903711">
            <w:pPr>
              <w:widowControl/>
              <w:suppressAutoHyphens w:val="0"/>
              <w:ind w:left="0" w:firstLine="0"/>
              <w:jc w:val="both"/>
              <w:rPr>
                <w:rFonts w:eastAsia="Times New Roman" w:cs="Times New Roman"/>
                <w:kern w:val="0"/>
                <w:sz w:val="22"/>
                <w:szCs w:val="22"/>
                <w:lang w:eastAsia="fr-FR" w:bidi="ar-SA"/>
              </w:rPr>
            </w:pPr>
          </w:p>
        </w:tc>
      </w:tr>
      <w:tr w:rsidR="00903711" w:rsidRPr="00903711" w14:paraId="12B8DA31" w14:textId="7C5E66F4" w:rsidTr="00903711">
        <w:trPr>
          <w:trHeight w:val="471"/>
        </w:trPr>
        <w:tc>
          <w:tcPr>
            <w:tcW w:w="3114" w:type="dxa"/>
          </w:tcPr>
          <w:p w14:paraId="1D35BCB5" w14:textId="77777777" w:rsidR="00903711" w:rsidRPr="00903711" w:rsidRDefault="00903711" w:rsidP="00903711">
            <w:pPr>
              <w:widowControl/>
              <w:suppressAutoHyphens w:val="0"/>
              <w:ind w:left="0" w:firstLine="0"/>
              <w:rPr>
                <w:rFonts w:eastAsia="Times New Roman" w:cs="Times New Roman"/>
                <w:kern w:val="0"/>
                <w:sz w:val="22"/>
                <w:szCs w:val="22"/>
                <w:lang w:eastAsia="fr-FR" w:bidi="ar-SA"/>
              </w:rPr>
            </w:pPr>
            <w:r w:rsidRPr="00903711">
              <w:rPr>
                <w:rFonts w:eastAsia="Times New Roman" w:cs="Times New Roman"/>
                <w:kern w:val="0"/>
                <w:sz w:val="22"/>
                <w:szCs w:val="22"/>
                <w:lang w:eastAsia="fr-FR" w:bidi="ar-SA"/>
              </w:rPr>
              <w:t>Lecture et transmission en direct</w:t>
            </w:r>
          </w:p>
        </w:tc>
        <w:tc>
          <w:tcPr>
            <w:tcW w:w="3260" w:type="dxa"/>
          </w:tcPr>
          <w:p w14:paraId="31952826" w14:textId="77777777" w:rsidR="00903711" w:rsidRPr="00903711" w:rsidRDefault="00903711" w:rsidP="00903711">
            <w:pPr>
              <w:widowControl/>
              <w:suppressAutoHyphens w:val="0"/>
              <w:ind w:left="0" w:firstLine="0"/>
              <w:jc w:val="both"/>
              <w:rPr>
                <w:rFonts w:eastAsia="Times New Roman" w:cs="Times New Roman"/>
                <w:kern w:val="0"/>
                <w:sz w:val="22"/>
                <w:szCs w:val="22"/>
                <w:lang w:eastAsia="fr-FR" w:bidi="ar-SA"/>
              </w:rPr>
            </w:pPr>
            <w:r w:rsidRPr="00903711">
              <w:rPr>
                <w:rFonts w:eastAsia="Times New Roman" w:cs="Times New Roman"/>
                <w:kern w:val="0"/>
                <w:sz w:val="22"/>
                <w:szCs w:val="22"/>
                <w:lang w:eastAsia="fr-FR" w:bidi="ar-SA"/>
              </w:rPr>
              <w:t>Jusqu’à 256 Mbits/s</w:t>
            </w:r>
          </w:p>
          <w:p w14:paraId="4231FCB7" w14:textId="77777777" w:rsidR="00903711" w:rsidRPr="00903711" w:rsidRDefault="00903711" w:rsidP="00903711">
            <w:pPr>
              <w:widowControl/>
              <w:suppressAutoHyphens w:val="0"/>
              <w:ind w:left="0" w:firstLine="0"/>
              <w:rPr>
                <w:rFonts w:eastAsia="Times New Roman" w:cs="Times New Roman"/>
                <w:kern w:val="0"/>
                <w:sz w:val="22"/>
                <w:szCs w:val="22"/>
                <w:lang w:eastAsia="fr-FR" w:bidi="ar-SA"/>
              </w:rPr>
            </w:pPr>
          </w:p>
        </w:tc>
        <w:tc>
          <w:tcPr>
            <w:tcW w:w="3260" w:type="dxa"/>
          </w:tcPr>
          <w:p w14:paraId="4CA090FB" w14:textId="77777777" w:rsidR="00903711" w:rsidRPr="00903711" w:rsidRDefault="00903711" w:rsidP="00903711">
            <w:pPr>
              <w:widowControl/>
              <w:suppressAutoHyphens w:val="0"/>
              <w:ind w:left="0" w:firstLine="0"/>
              <w:jc w:val="both"/>
              <w:rPr>
                <w:rFonts w:eastAsia="Times New Roman" w:cs="Times New Roman"/>
                <w:kern w:val="0"/>
                <w:sz w:val="22"/>
                <w:szCs w:val="22"/>
                <w:lang w:eastAsia="fr-FR" w:bidi="ar-SA"/>
              </w:rPr>
            </w:pPr>
          </w:p>
        </w:tc>
      </w:tr>
      <w:tr w:rsidR="00903711" w:rsidRPr="00903711" w14:paraId="23FC4C7F" w14:textId="46E6CE37" w:rsidTr="00903711">
        <w:trPr>
          <w:trHeight w:val="257"/>
        </w:trPr>
        <w:tc>
          <w:tcPr>
            <w:tcW w:w="3114" w:type="dxa"/>
          </w:tcPr>
          <w:p w14:paraId="589737E1" w14:textId="77777777" w:rsidR="00903711" w:rsidRPr="00903711" w:rsidRDefault="00903711" w:rsidP="00903711">
            <w:pPr>
              <w:widowControl/>
              <w:suppressAutoHyphens w:val="0"/>
              <w:ind w:left="0" w:firstLine="0"/>
              <w:rPr>
                <w:rFonts w:eastAsia="Times New Roman" w:cs="Times New Roman"/>
                <w:kern w:val="0"/>
                <w:sz w:val="22"/>
                <w:szCs w:val="22"/>
                <w:lang w:eastAsia="fr-FR" w:bidi="ar-SA"/>
              </w:rPr>
            </w:pPr>
            <w:r w:rsidRPr="00903711">
              <w:rPr>
                <w:rFonts w:eastAsia="Times New Roman" w:cs="Times New Roman"/>
                <w:kern w:val="0"/>
                <w:sz w:val="22"/>
                <w:szCs w:val="22"/>
                <w:lang w:eastAsia="fr-FR" w:bidi="ar-SA"/>
              </w:rPr>
              <w:t>Lecture Synchrone</w:t>
            </w:r>
          </w:p>
        </w:tc>
        <w:tc>
          <w:tcPr>
            <w:tcW w:w="3260" w:type="dxa"/>
          </w:tcPr>
          <w:p w14:paraId="3C47A7C7" w14:textId="77777777" w:rsidR="00903711" w:rsidRPr="00903711" w:rsidRDefault="00903711" w:rsidP="00903711">
            <w:pPr>
              <w:widowControl/>
              <w:suppressAutoHyphens w:val="0"/>
              <w:ind w:left="0" w:firstLine="0"/>
              <w:jc w:val="both"/>
              <w:rPr>
                <w:rFonts w:eastAsia="Times New Roman" w:cs="Times New Roman"/>
                <w:kern w:val="0"/>
                <w:sz w:val="22"/>
                <w:szCs w:val="22"/>
                <w:lang w:eastAsia="fr-FR" w:bidi="ar-SA"/>
              </w:rPr>
            </w:pPr>
            <w:r w:rsidRPr="00903711">
              <w:rPr>
                <w:rFonts w:ascii="Aptos" w:eastAsia="Times New Roman" w:hAnsi="Aptos" w:cs="Times New Roman"/>
                <w:kern w:val="0"/>
                <w:sz w:val="22"/>
                <w:szCs w:val="22"/>
                <w:lang w:eastAsia="fr-FR" w:bidi="ar-SA"/>
              </w:rPr>
              <w:t>Min 8 canaux</w:t>
            </w:r>
          </w:p>
        </w:tc>
        <w:tc>
          <w:tcPr>
            <w:tcW w:w="3260" w:type="dxa"/>
          </w:tcPr>
          <w:p w14:paraId="1F81F670" w14:textId="77777777" w:rsidR="00903711" w:rsidRPr="00903711" w:rsidRDefault="00903711" w:rsidP="00903711">
            <w:pPr>
              <w:widowControl/>
              <w:suppressAutoHyphens w:val="0"/>
              <w:ind w:left="0" w:firstLine="0"/>
              <w:jc w:val="both"/>
              <w:rPr>
                <w:rFonts w:ascii="Aptos" w:eastAsia="Times New Roman" w:hAnsi="Aptos" w:cs="Times New Roman"/>
                <w:kern w:val="0"/>
                <w:sz w:val="22"/>
                <w:szCs w:val="22"/>
                <w:lang w:eastAsia="fr-FR" w:bidi="ar-SA"/>
              </w:rPr>
            </w:pPr>
          </w:p>
        </w:tc>
      </w:tr>
      <w:tr w:rsidR="00903711" w:rsidRPr="00903711" w14:paraId="006EA910" w14:textId="57D7F416" w:rsidTr="00903711">
        <w:trPr>
          <w:trHeight w:val="1199"/>
        </w:trPr>
        <w:tc>
          <w:tcPr>
            <w:tcW w:w="3114" w:type="dxa"/>
          </w:tcPr>
          <w:p w14:paraId="210F5764" w14:textId="77777777" w:rsidR="00903711" w:rsidRPr="00903711" w:rsidRDefault="00903711" w:rsidP="00903711">
            <w:pPr>
              <w:widowControl/>
              <w:suppressAutoHyphens w:val="0"/>
              <w:ind w:left="0" w:firstLine="0"/>
              <w:rPr>
                <w:rFonts w:eastAsia="Times New Roman" w:cs="Times New Roman"/>
                <w:kern w:val="0"/>
                <w:sz w:val="22"/>
                <w:szCs w:val="22"/>
                <w:lang w:eastAsia="fr-FR" w:bidi="ar-SA"/>
              </w:rPr>
            </w:pPr>
            <w:r w:rsidRPr="00903711">
              <w:rPr>
                <w:rFonts w:eastAsia="Times New Roman" w:cs="Times New Roman"/>
                <w:kern w:val="0"/>
                <w:sz w:val="22"/>
                <w:szCs w:val="22"/>
                <w:lang w:eastAsia="fr-FR" w:bidi="ar-SA"/>
              </w:rPr>
              <w:t>Décodage</w:t>
            </w:r>
          </w:p>
        </w:tc>
        <w:tc>
          <w:tcPr>
            <w:tcW w:w="3260" w:type="dxa"/>
          </w:tcPr>
          <w:p w14:paraId="64985418" w14:textId="77777777" w:rsidR="00903711" w:rsidRPr="00903711" w:rsidRDefault="00903711" w:rsidP="00903711">
            <w:pPr>
              <w:widowControl/>
              <w:suppressAutoHyphens w:val="0"/>
              <w:ind w:left="0" w:firstLine="0"/>
              <w:jc w:val="both"/>
              <w:rPr>
                <w:rFonts w:eastAsia="Times New Roman" w:cs="Times New Roman"/>
                <w:kern w:val="0"/>
                <w:sz w:val="22"/>
                <w:szCs w:val="22"/>
                <w:lang w:eastAsia="fr-FR" w:bidi="ar-SA"/>
              </w:rPr>
            </w:pPr>
            <w:r w:rsidRPr="00903711">
              <w:rPr>
                <w:rFonts w:eastAsia="Times New Roman" w:cs="Times New Roman"/>
                <w:kern w:val="0"/>
                <w:sz w:val="22"/>
                <w:szCs w:val="22"/>
                <w:lang w:eastAsia="fr-FR" w:bidi="ar-SA"/>
              </w:rPr>
              <w:t>H.265/H.264/MPEG4</w:t>
            </w:r>
          </w:p>
          <w:p w14:paraId="42DF0279" w14:textId="77777777" w:rsidR="00903711" w:rsidRPr="00903711" w:rsidRDefault="00903711" w:rsidP="00903711">
            <w:pPr>
              <w:widowControl/>
              <w:suppressAutoHyphens w:val="0"/>
              <w:ind w:left="0" w:firstLine="0"/>
              <w:jc w:val="both"/>
              <w:rPr>
                <w:rFonts w:eastAsia="Times New Roman" w:cs="Times New Roman"/>
                <w:kern w:val="0"/>
                <w:sz w:val="22"/>
                <w:szCs w:val="22"/>
                <w:lang w:eastAsia="fr-FR" w:bidi="ar-SA"/>
              </w:rPr>
            </w:pPr>
            <w:r w:rsidRPr="00903711">
              <w:rPr>
                <w:rFonts w:eastAsia="Times New Roman" w:cs="Times New Roman"/>
                <w:kern w:val="0"/>
                <w:sz w:val="22"/>
                <w:szCs w:val="22"/>
                <w:lang w:eastAsia="fr-FR" w:bidi="ar-SA"/>
              </w:rPr>
              <w:t>Résolution de l'affichage en direct/de lecture 12 MP/8 MP/6 MP/5 MP/4 MP/3 MP/1080p/UXGA/720p/VGA/4CIF/DCIF/ 2CIF/CIF/QCIF</w:t>
            </w:r>
          </w:p>
        </w:tc>
        <w:tc>
          <w:tcPr>
            <w:tcW w:w="3260" w:type="dxa"/>
          </w:tcPr>
          <w:p w14:paraId="12BBE230" w14:textId="77777777" w:rsidR="00903711" w:rsidRPr="00903711" w:rsidRDefault="00903711" w:rsidP="00903711">
            <w:pPr>
              <w:widowControl/>
              <w:suppressAutoHyphens w:val="0"/>
              <w:ind w:left="0" w:firstLine="0"/>
              <w:jc w:val="both"/>
              <w:rPr>
                <w:rFonts w:eastAsia="Times New Roman" w:cs="Times New Roman"/>
                <w:kern w:val="0"/>
                <w:sz w:val="22"/>
                <w:szCs w:val="22"/>
                <w:lang w:eastAsia="fr-FR" w:bidi="ar-SA"/>
              </w:rPr>
            </w:pPr>
          </w:p>
        </w:tc>
      </w:tr>
      <w:tr w:rsidR="00903711" w:rsidRPr="00903711" w14:paraId="604605A0" w14:textId="4CE0F805" w:rsidTr="00903711">
        <w:trPr>
          <w:trHeight w:val="685"/>
        </w:trPr>
        <w:tc>
          <w:tcPr>
            <w:tcW w:w="3114" w:type="dxa"/>
          </w:tcPr>
          <w:p w14:paraId="30587AC5" w14:textId="77777777" w:rsidR="00903711" w:rsidRPr="00903711" w:rsidRDefault="00903711" w:rsidP="00903711">
            <w:pPr>
              <w:widowControl/>
              <w:suppressAutoHyphens w:val="0"/>
              <w:autoSpaceDE w:val="0"/>
              <w:autoSpaceDN w:val="0"/>
              <w:spacing w:after="120"/>
              <w:ind w:left="0" w:firstLine="0"/>
              <w:jc w:val="both"/>
              <w:rPr>
                <w:rFonts w:ascii="Aptos" w:eastAsia="Times New Roman" w:hAnsi="Aptos" w:cs="Times New Roman"/>
                <w:kern w:val="0"/>
                <w:sz w:val="22"/>
                <w:szCs w:val="22"/>
                <w:lang w:eastAsia="fr-FR" w:bidi="ar-SA"/>
              </w:rPr>
            </w:pPr>
            <w:r w:rsidRPr="00903711">
              <w:rPr>
                <w:rFonts w:eastAsia="Times New Roman" w:cs="Times New Roman"/>
                <w:kern w:val="0"/>
                <w:sz w:val="22"/>
                <w:szCs w:val="22"/>
                <w:lang w:eastAsia="fr-FR" w:bidi="ar-SA"/>
              </w:rPr>
              <w:t xml:space="preserve">Capacité de stockage </w:t>
            </w:r>
            <w:r w:rsidRPr="00903711">
              <w:rPr>
                <w:rFonts w:ascii="Aptos" w:eastAsia="Times New Roman" w:hAnsi="Aptos" w:cs="Times New Roman"/>
                <w:kern w:val="0"/>
                <w:sz w:val="22"/>
                <w:szCs w:val="22"/>
                <w:lang w:eastAsia="fr-FR" w:bidi="ar-SA"/>
              </w:rPr>
              <w:t>des</w:t>
            </w:r>
          </w:p>
          <w:p w14:paraId="4D6A94A2" w14:textId="77777777" w:rsidR="00903711" w:rsidRPr="00903711" w:rsidRDefault="00903711" w:rsidP="00903711">
            <w:pPr>
              <w:widowControl/>
              <w:suppressAutoHyphens w:val="0"/>
              <w:autoSpaceDE w:val="0"/>
              <w:autoSpaceDN w:val="0"/>
              <w:spacing w:after="120"/>
              <w:ind w:left="0" w:firstLine="0"/>
              <w:jc w:val="both"/>
              <w:rPr>
                <w:rFonts w:ascii="Aptos" w:eastAsia="Times New Roman" w:hAnsi="Aptos" w:cs="Times New Roman"/>
                <w:kern w:val="0"/>
                <w:sz w:val="22"/>
                <w:szCs w:val="22"/>
                <w:lang w:eastAsia="fr-FR" w:bidi="ar-SA"/>
              </w:rPr>
            </w:pPr>
            <w:r w:rsidRPr="00903711">
              <w:rPr>
                <w:rFonts w:ascii="Aptos" w:eastAsia="Times New Roman" w:hAnsi="Aptos" w:cs="Times New Roman"/>
                <w:kern w:val="0"/>
                <w:sz w:val="22"/>
                <w:szCs w:val="22"/>
                <w:lang w:eastAsia="fr-FR" w:bidi="ar-SA"/>
              </w:rPr>
              <w:t>enregistrements</w:t>
            </w:r>
          </w:p>
        </w:tc>
        <w:tc>
          <w:tcPr>
            <w:tcW w:w="3260" w:type="dxa"/>
          </w:tcPr>
          <w:p w14:paraId="0CD4F19F" w14:textId="77777777" w:rsidR="00903711" w:rsidRPr="00903711" w:rsidRDefault="00903711" w:rsidP="00903711">
            <w:pPr>
              <w:widowControl/>
              <w:suppressAutoHyphens w:val="0"/>
              <w:ind w:left="0" w:firstLine="0"/>
              <w:rPr>
                <w:rFonts w:eastAsia="Times New Roman" w:cs="Times New Roman"/>
                <w:kern w:val="0"/>
                <w:sz w:val="22"/>
                <w:szCs w:val="22"/>
                <w:lang w:eastAsia="fr-FR" w:bidi="ar-SA"/>
              </w:rPr>
            </w:pPr>
            <w:r w:rsidRPr="00903711">
              <w:rPr>
                <w:rFonts w:eastAsia="Times New Roman" w:cs="Times New Roman"/>
                <w:kern w:val="0"/>
                <w:sz w:val="22"/>
                <w:szCs w:val="22"/>
                <w:lang w:eastAsia="fr-FR" w:bidi="ar-SA"/>
              </w:rPr>
              <w:t xml:space="preserve">Extensible Jusqu’à 24 To;                   </w:t>
            </w:r>
          </w:p>
        </w:tc>
        <w:tc>
          <w:tcPr>
            <w:tcW w:w="3260" w:type="dxa"/>
          </w:tcPr>
          <w:p w14:paraId="6D97B493" w14:textId="77777777" w:rsidR="00903711" w:rsidRPr="00903711" w:rsidRDefault="00903711" w:rsidP="00903711">
            <w:pPr>
              <w:widowControl/>
              <w:suppressAutoHyphens w:val="0"/>
              <w:ind w:left="0" w:firstLine="0"/>
              <w:rPr>
                <w:rFonts w:eastAsia="Times New Roman" w:cs="Times New Roman"/>
                <w:kern w:val="0"/>
                <w:sz w:val="22"/>
                <w:szCs w:val="22"/>
                <w:lang w:eastAsia="fr-FR" w:bidi="ar-SA"/>
              </w:rPr>
            </w:pPr>
          </w:p>
        </w:tc>
      </w:tr>
      <w:tr w:rsidR="00903711" w:rsidRPr="00903711" w14:paraId="7E813166" w14:textId="6FF766A8" w:rsidTr="00903711">
        <w:trPr>
          <w:trHeight w:val="342"/>
        </w:trPr>
        <w:tc>
          <w:tcPr>
            <w:tcW w:w="3114" w:type="dxa"/>
          </w:tcPr>
          <w:p w14:paraId="7952B30C" w14:textId="77777777" w:rsidR="00903711" w:rsidRPr="00903711" w:rsidRDefault="00903711" w:rsidP="00903711">
            <w:pPr>
              <w:widowControl/>
              <w:suppressAutoHyphens w:val="0"/>
              <w:autoSpaceDE w:val="0"/>
              <w:autoSpaceDN w:val="0"/>
              <w:spacing w:after="120"/>
              <w:ind w:left="0" w:firstLine="0"/>
              <w:jc w:val="both"/>
              <w:rPr>
                <w:rFonts w:eastAsia="Times New Roman" w:cs="Times New Roman"/>
                <w:kern w:val="0"/>
                <w:sz w:val="22"/>
                <w:szCs w:val="22"/>
                <w:lang w:eastAsia="fr-FR" w:bidi="ar-SA"/>
              </w:rPr>
            </w:pPr>
            <w:r w:rsidRPr="00903711">
              <w:rPr>
                <w:rFonts w:eastAsia="Times New Roman" w:cs="Times New Roman"/>
                <w:kern w:val="0"/>
                <w:sz w:val="22"/>
                <w:szCs w:val="22"/>
                <w:lang w:eastAsia="fr-FR" w:bidi="ar-SA"/>
              </w:rPr>
              <w:t>Disque Dur</w:t>
            </w:r>
          </w:p>
        </w:tc>
        <w:tc>
          <w:tcPr>
            <w:tcW w:w="3260" w:type="dxa"/>
          </w:tcPr>
          <w:p w14:paraId="74ABD116" w14:textId="77777777" w:rsidR="00903711" w:rsidRPr="00903711" w:rsidRDefault="00903711" w:rsidP="00903711">
            <w:pPr>
              <w:widowControl/>
              <w:suppressAutoHyphens w:val="0"/>
              <w:ind w:left="0" w:firstLine="0"/>
              <w:rPr>
                <w:rFonts w:eastAsia="Times New Roman" w:cs="Times New Roman"/>
                <w:kern w:val="0"/>
                <w:sz w:val="22"/>
                <w:szCs w:val="22"/>
                <w:lang w:eastAsia="fr-FR" w:bidi="ar-SA"/>
              </w:rPr>
            </w:pPr>
            <w:r w:rsidRPr="00903711">
              <w:rPr>
                <w:rFonts w:eastAsia="Times New Roman" w:cs="Times New Roman"/>
                <w:kern w:val="0"/>
                <w:sz w:val="22"/>
                <w:szCs w:val="22"/>
                <w:lang w:eastAsia="fr-FR" w:bidi="ar-SA"/>
              </w:rPr>
              <w:t>SATA min 0</w:t>
            </w:r>
            <w:r w:rsidRPr="00903711">
              <w:rPr>
                <w:rFonts w:ascii="Aptos" w:eastAsia="Times New Roman" w:hAnsi="Aptos" w:cs="Times New Roman"/>
                <w:kern w:val="0"/>
                <w:sz w:val="22"/>
                <w:szCs w:val="22"/>
                <w:lang w:eastAsia="fr-FR" w:bidi="ar-SA"/>
              </w:rPr>
              <w:t>4 interfaces SATA pour 4 disques durs</w:t>
            </w:r>
          </w:p>
        </w:tc>
        <w:tc>
          <w:tcPr>
            <w:tcW w:w="3260" w:type="dxa"/>
          </w:tcPr>
          <w:p w14:paraId="012A3398" w14:textId="77777777" w:rsidR="00903711" w:rsidRPr="00903711" w:rsidRDefault="00903711" w:rsidP="00903711">
            <w:pPr>
              <w:widowControl/>
              <w:suppressAutoHyphens w:val="0"/>
              <w:ind w:left="0" w:firstLine="0"/>
              <w:rPr>
                <w:rFonts w:eastAsia="Times New Roman" w:cs="Times New Roman"/>
                <w:kern w:val="0"/>
                <w:sz w:val="22"/>
                <w:szCs w:val="22"/>
                <w:lang w:eastAsia="fr-FR" w:bidi="ar-SA"/>
              </w:rPr>
            </w:pPr>
          </w:p>
        </w:tc>
      </w:tr>
      <w:tr w:rsidR="00903711" w:rsidRPr="00903711" w14:paraId="56E11E40" w14:textId="4B0A0BBC" w:rsidTr="00903711">
        <w:trPr>
          <w:trHeight w:val="492"/>
        </w:trPr>
        <w:tc>
          <w:tcPr>
            <w:tcW w:w="3114" w:type="dxa"/>
          </w:tcPr>
          <w:p w14:paraId="3D51125C" w14:textId="77777777" w:rsidR="00903711" w:rsidRPr="00903711" w:rsidRDefault="00903711" w:rsidP="00903711">
            <w:pPr>
              <w:widowControl/>
              <w:suppressAutoHyphens w:val="0"/>
              <w:ind w:left="0" w:firstLine="0"/>
              <w:rPr>
                <w:rFonts w:eastAsia="Times New Roman" w:cs="Times New Roman"/>
                <w:kern w:val="0"/>
                <w:sz w:val="22"/>
                <w:szCs w:val="22"/>
                <w:lang w:eastAsia="fr-FR" w:bidi="ar-SA"/>
              </w:rPr>
            </w:pPr>
            <w:r w:rsidRPr="00903711">
              <w:rPr>
                <w:rFonts w:ascii="Aptos" w:eastAsia="Times New Roman" w:hAnsi="Aptos" w:cs="Times New Roman"/>
                <w:kern w:val="0"/>
                <w:sz w:val="22"/>
                <w:szCs w:val="22"/>
                <w:lang w:eastAsia="fr-FR" w:bidi="ar-SA"/>
              </w:rPr>
              <w:t>Mode de fonctionnement</w:t>
            </w:r>
          </w:p>
        </w:tc>
        <w:tc>
          <w:tcPr>
            <w:tcW w:w="3260" w:type="dxa"/>
          </w:tcPr>
          <w:p w14:paraId="6A3A3A72" w14:textId="77777777" w:rsidR="00903711" w:rsidRPr="00903711" w:rsidRDefault="00903711" w:rsidP="00903711">
            <w:pPr>
              <w:widowControl/>
              <w:suppressAutoHyphens w:val="0"/>
              <w:ind w:left="0" w:firstLine="0"/>
              <w:rPr>
                <w:rFonts w:eastAsia="Times New Roman" w:cs="Times New Roman"/>
                <w:kern w:val="0"/>
                <w:sz w:val="22"/>
                <w:szCs w:val="22"/>
                <w:lang w:eastAsia="fr-FR" w:bidi="ar-SA"/>
              </w:rPr>
            </w:pPr>
            <w:r w:rsidRPr="00903711">
              <w:rPr>
                <w:rFonts w:eastAsia="Times New Roman" w:cs="Times New Roman"/>
                <w:kern w:val="0"/>
                <w:sz w:val="22"/>
                <w:szCs w:val="22"/>
                <w:lang w:eastAsia="fr-FR" w:bidi="ar-SA"/>
              </w:rPr>
              <w:t>Système serveur ou industriel certifié pour un fonctionnement continu 24/24 7/7</w:t>
            </w:r>
          </w:p>
        </w:tc>
        <w:tc>
          <w:tcPr>
            <w:tcW w:w="3260" w:type="dxa"/>
          </w:tcPr>
          <w:p w14:paraId="5B710A02" w14:textId="77777777" w:rsidR="00903711" w:rsidRPr="00903711" w:rsidRDefault="00903711" w:rsidP="00903711">
            <w:pPr>
              <w:widowControl/>
              <w:suppressAutoHyphens w:val="0"/>
              <w:ind w:left="0" w:firstLine="0"/>
              <w:rPr>
                <w:rFonts w:eastAsia="Times New Roman" w:cs="Times New Roman"/>
                <w:kern w:val="0"/>
                <w:sz w:val="22"/>
                <w:szCs w:val="22"/>
                <w:lang w:eastAsia="fr-FR" w:bidi="ar-SA"/>
              </w:rPr>
            </w:pPr>
          </w:p>
        </w:tc>
      </w:tr>
      <w:tr w:rsidR="00903711" w:rsidRPr="00903711" w14:paraId="565AFEF9" w14:textId="1A99C472" w:rsidTr="00903711">
        <w:trPr>
          <w:trHeight w:val="1199"/>
        </w:trPr>
        <w:tc>
          <w:tcPr>
            <w:tcW w:w="3114" w:type="dxa"/>
          </w:tcPr>
          <w:p w14:paraId="15525A3D" w14:textId="77777777" w:rsidR="00903711" w:rsidRPr="00903711" w:rsidRDefault="00903711" w:rsidP="00903711">
            <w:pPr>
              <w:widowControl/>
              <w:suppressAutoHyphens w:val="0"/>
              <w:ind w:left="0" w:firstLine="0"/>
              <w:rPr>
                <w:rFonts w:eastAsia="Times New Roman" w:cs="Times New Roman"/>
                <w:kern w:val="0"/>
                <w:sz w:val="22"/>
                <w:szCs w:val="22"/>
                <w:lang w:eastAsia="fr-FR" w:bidi="ar-SA"/>
              </w:rPr>
            </w:pPr>
            <w:r w:rsidRPr="00903711">
              <w:rPr>
                <w:rFonts w:ascii="Aptos" w:eastAsia="Times New Roman" w:hAnsi="Aptos" w:cs="Times New Roman"/>
                <w:kern w:val="0"/>
                <w:sz w:val="22"/>
                <w:szCs w:val="22"/>
                <w:lang w:eastAsia="fr-FR" w:bidi="ar-SA"/>
              </w:rPr>
              <w:t>Interface Externe</w:t>
            </w:r>
          </w:p>
        </w:tc>
        <w:tc>
          <w:tcPr>
            <w:tcW w:w="3260" w:type="dxa"/>
          </w:tcPr>
          <w:p w14:paraId="135C9999" w14:textId="77777777" w:rsidR="00903711" w:rsidRPr="00903711" w:rsidRDefault="00903711" w:rsidP="00903711">
            <w:pPr>
              <w:widowControl/>
              <w:suppressAutoHyphens w:val="0"/>
              <w:ind w:left="0" w:firstLine="0"/>
              <w:rPr>
                <w:rFonts w:eastAsia="Times New Roman" w:cs="Times New Roman"/>
                <w:kern w:val="0"/>
                <w:sz w:val="22"/>
                <w:szCs w:val="22"/>
                <w:lang w:eastAsia="fr-FR" w:bidi="ar-SA"/>
              </w:rPr>
            </w:pPr>
            <w:r w:rsidRPr="00903711">
              <w:rPr>
                <w:rFonts w:eastAsia="Times New Roman" w:cs="Times New Roman"/>
                <w:kern w:val="0"/>
                <w:sz w:val="22"/>
                <w:szCs w:val="22"/>
                <w:lang w:eastAsia="fr-FR" w:bidi="ar-SA"/>
              </w:rPr>
              <w:t>1 interface Ethernet auto-adaptative RJ-45 10/100/1000 Mbps Compatibles avec les environnements réseau IPv6 et IPv4</w:t>
            </w:r>
          </w:p>
          <w:p w14:paraId="627D4857" w14:textId="77777777" w:rsidR="00903711" w:rsidRPr="00903711" w:rsidRDefault="00903711" w:rsidP="00903711">
            <w:pPr>
              <w:widowControl/>
              <w:suppressAutoHyphens w:val="0"/>
              <w:ind w:left="0" w:firstLine="0"/>
              <w:jc w:val="both"/>
              <w:rPr>
                <w:rFonts w:eastAsia="Times New Roman" w:cs="Times New Roman"/>
                <w:kern w:val="0"/>
                <w:sz w:val="22"/>
                <w:szCs w:val="22"/>
                <w:lang w:eastAsia="fr-FR" w:bidi="ar-SA"/>
              </w:rPr>
            </w:pPr>
            <w:r w:rsidRPr="00903711">
              <w:rPr>
                <w:rFonts w:eastAsia="Times New Roman" w:cs="Times New Roman"/>
                <w:kern w:val="0"/>
                <w:sz w:val="22"/>
                <w:szCs w:val="22"/>
                <w:lang w:eastAsia="fr-FR" w:bidi="ar-SA"/>
              </w:rPr>
              <w:t>Entrée/ sortie d’alarme 16/ 4</w:t>
            </w:r>
          </w:p>
          <w:p w14:paraId="7B4D0F90" w14:textId="77777777" w:rsidR="00903711" w:rsidRPr="00903711" w:rsidRDefault="00903711" w:rsidP="00903711">
            <w:pPr>
              <w:widowControl/>
              <w:suppressAutoHyphens w:val="0"/>
              <w:ind w:left="0" w:firstLine="0"/>
              <w:rPr>
                <w:rFonts w:eastAsia="Times New Roman" w:cs="Times New Roman"/>
                <w:kern w:val="0"/>
                <w:sz w:val="22"/>
                <w:szCs w:val="22"/>
                <w:lang w:eastAsia="fr-FR" w:bidi="ar-SA"/>
              </w:rPr>
            </w:pPr>
            <w:r w:rsidRPr="00903711">
              <w:rPr>
                <w:rFonts w:eastAsia="Times New Roman" w:cs="Times New Roman"/>
                <w:kern w:val="0"/>
                <w:sz w:val="22"/>
                <w:szCs w:val="22"/>
                <w:lang w:eastAsia="fr-FR" w:bidi="ar-SA"/>
              </w:rPr>
              <w:t>Interface USB 2.0 &amp; USB 3.0</w:t>
            </w:r>
          </w:p>
        </w:tc>
        <w:tc>
          <w:tcPr>
            <w:tcW w:w="3260" w:type="dxa"/>
          </w:tcPr>
          <w:p w14:paraId="18121B77" w14:textId="77777777" w:rsidR="00903711" w:rsidRPr="00903711" w:rsidRDefault="00903711" w:rsidP="00903711">
            <w:pPr>
              <w:widowControl/>
              <w:suppressAutoHyphens w:val="0"/>
              <w:ind w:left="0" w:firstLine="0"/>
              <w:rPr>
                <w:rFonts w:eastAsia="Times New Roman" w:cs="Times New Roman"/>
                <w:kern w:val="0"/>
                <w:sz w:val="22"/>
                <w:szCs w:val="22"/>
                <w:lang w:eastAsia="fr-FR" w:bidi="ar-SA"/>
              </w:rPr>
            </w:pPr>
          </w:p>
        </w:tc>
      </w:tr>
      <w:tr w:rsidR="00903711" w:rsidRPr="00903711" w14:paraId="62D7F5AD" w14:textId="09B453BD" w:rsidTr="00903711">
        <w:trPr>
          <w:trHeight w:val="728"/>
        </w:trPr>
        <w:tc>
          <w:tcPr>
            <w:tcW w:w="3114" w:type="dxa"/>
          </w:tcPr>
          <w:p w14:paraId="7BF47371" w14:textId="77777777" w:rsidR="00903711" w:rsidRPr="00903711" w:rsidRDefault="00903711" w:rsidP="00903711">
            <w:pPr>
              <w:widowControl/>
              <w:suppressAutoHyphens w:val="0"/>
              <w:ind w:left="0" w:firstLine="0"/>
              <w:rPr>
                <w:rFonts w:ascii="Aptos" w:eastAsia="Times New Roman" w:hAnsi="Aptos" w:cs="Times New Roman"/>
                <w:kern w:val="0"/>
                <w:sz w:val="22"/>
                <w:szCs w:val="22"/>
                <w:lang w:eastAsia="fr-FR" w:bidi="ar-SA"/>
              </w:rPr>
            </w:pPr>
            <w:r w:rsidRPr="00903711">
              <w:rPr>
                <w:rFonts w:ascii="Aptos" w:eastAsia="Times New Roman" w:hAnsi="Aptos" w:cs="Times New Roman"/>
                <w:kern w:val="0"/>
                <w:sz w:val="22"/>
                <w:szCs w:val="22"/>
                <w:lang w:eastAsia="fr-FR" w:bidi="ar-SA"/>
              </w:rPr>
              <w:t>Interface POE</w:t>
            </w:r>
          </w:p>
        </w:tc>
        <w:tc>
          <w:tcPr>
            <w:tcW w:w="3260" w:type="dxa"/>
          </w:tcPr>
          <w:p w14:paraId="6BFD9FD9" w14:textId="77777777" w:rsidR="00903711" w:rsidRPr="00903711" w:rsidRDefault="00903711" w:rsidP="00903711">
            <w:pPr>
              <w:widowControl/>
              <w:suppressAutoHyphens w:val="0"/>
              <w:ind w:left="0" w:firstLine="0"/>
              <w:jc w:val="both"/>
              <w:rPr>
                <w:rFonts w:eastAsia="Times New Roman" w:cs="Times New Roman"/>
                <w:kern w:val="0"/>
                <w:sz w:val="22"/>
                <w:szCs w:val="22"/>
                <w:lang w:eastAsia="fr-FR" w:bidi="ar-SA"/>
              </w:rPr>
            </w:pPr>
            <w:r w:rsidRPr="00903711">
              <w:rPr>
                <w:rFonts w:eastAsia="Times New Roman" w:cs="Times New Roman"/>
                <w:kern w:val="0"/>
                <w:sz w:val="22"/>
                <w:szCs w:val="22"/>
                <w:lang w:eastAsia="fr-FR" w:bidi="ar-SA"/>
              </w:rPr>
              <w:t>08 interfaces Ethernet auto-adaptatives RJ-45 10 /100 Mbps</w:t>
            </w:r>
          </w:p>
          <w:p w14:paraId="7BEA33F3" w14:textId="77777777" w:rsidR="00903711" w:rsidRPr="00903711" w:rsidRDefault="00903711" w:rsidP="00903711">
            <w:pPr>
              <w:widowControl/>
              <w:suppressAutoHyphens w:val="0"/>
              <w:ind w:left="0" w:firstLine="0"/>
              <w:jc w:val="both"/>
              <w:rPr>
                <w:rFonts w:eastAsia="Times New Roman" w:cs="Times New Roman"/>
                <w:kern w:val="0"/>
                <w:sz w:val="22"/>
                <w:szCs w:val="22"/>
                <w:lang w:eastAsia="fr-FR" w:bidi="ar-SA"/>
              </w:rPr>
            </w:pPr>
            <w:r w:rsidRPr="00903711">
              <w:rPr>
                <w:rFonts w:eastAsia="Times New Roman" w:cs="Times New Roman"/>
                <w:kern w:val="0"/>
                <w:sz w:val="22"/>
                <w:szCs w:val="22"/>
                <w:lang w:eastAsia="fr-FR" w:bidi="ar-SA"/>
              </w:rPr>
              <w:t>Normes prises en charge IEEE 802.3 af/at</w:t>
            </w:r>
          </w:p>
        </w:tc>
        <w:tc>
          <w:tcPr>
            <w:tcW w:w="3260" w:type="dxa"/>
          </w:tcPr>
          <w:p w14:paraId="65FD3347" w14:textId="77777777" w:rsidR="00903711" w:rsidRPr="00903711" w:rsidRDefault="00903711" w:rsidP="00903711">
            <w:pPr>
              <w:widowControl/>
              <w:suppressAutoHyphens w:val="0"/>
              <w:ind w:left="0" w:firstLine="0"/>
              <w:jc w:val="both"/>
              <w:rPr>
                <w:rFonts w:eastAsia="Times New Roman" w:cs="Times New Roman"/>
                <w:kern w:val="0"/>
                <w:sz w:val="22"/>
                <w:szCs w:val="22"/>
                <w:lang w:eastAsia="fr-FR" w:bidi="ar-SA"/>
              </w:rPr>
            </w:pPr>
          </w:p>
        </w:tc>
      </w:tr>
      <w:tr w:rsidR="00903711" w:rsidRPr="00903711" w14:paraId="6C66003F" w14:textId="3DA51EC8" w:rsidTr="00903711">
        <w:trPr>
          <w:trHeight w:val="728"/>
        </w:trPr>
        <w:tc>
          <w:tcPr>
            <w:tcW w:w="3114" w:type="dxa"/>
          </w:tcPr>
          <w:p w14:paraId="11F8C631" w14:textId="77777777" w:rsidR="00903711" w:rsidRPr="00903711" w:rsidRDefault="00903711" w:rsidP="00903711">
            <w:pPr>
              <w:widowControl/>
              <w:suppressAutoHyphens w:val="0"/>
              <w:ind w:left="0" w:firstLine="0"/>
              <w:rPr>
                <w:rFonts w:ascii="Aptos" w:eastAsia="Times New Roman" w:hAnsi="Aptos" w:cs="Times New Roman"/>
                <w:kern w:val="0"/>
                <w:sz w:val="22"/>
                <w:szCs w:val="22"/>
                <w:lang w:eastAsia="fr-FR" w:bidi="ar-SA"/>
              </w:rPr>
            </w:pPr>
            <w:r w:rsidRPr="00903711">
              <w:rPr>
                <w:rFonts w:ascii="Aptos" w:eastAsia="Times New Roman" w:hAnsi="Aptos" w:cs="Times New Roman"/>
                <w:kern w:val="0"/>
                <w:sz w:val="22"/>
                <w:szCs w:val="22"/>
                <w:lang w:eastAsia="fr-FR" w:bidi="ar-SA"/>
              </w:rPr>
              <w:t>Support de fixation</w:t>
            </w:r>
          </w:p>
        </w:tc>
        <w:tc>
          <w:tcPr>
            <w:tcW w:w="3260" w:type="dxa"/>
          </w:tcPr>
          <w:p w14:paraId="0FD7FF33" w14:textId="77777777" w:rsidR="00903711" w:rsidRPr="00903711" w:rsidRDefault="00903711" w:rsidP="00903711">
            <w:pPr>
              <w:widowControl/>
              <w:suppressAutoHyphens w:val="0"/>
              <w:ind w:left="0" w:firstLine="0"/>
              <w:jc w:val="both"/>
              <w:rPr>
                <w:rFonts w:eastAsia="Times New Roman" w:cs="Times New Roman"/>
                <w:kern w:val="0"/>
                <w:sz w:val="22"/>
                <w:szCs w:val="22"/>
                <w:lang w:eastAsia="fr-FR" w:bidi="ar-SA"/>
              </w:rPr>
            </w:pPr>
            <w:r w:rsidRPr="00903711">
              <w:rPr>
                <w:rFonts w:eastAsia="Times New Roman" w:cs="Times New Roman"/>
                <w:kern w:val="0"/>
                <w:sz w:val="22"/>
                <w:szCs w:val="22"/>
                <w:lang w:eastAsia="fr-FR" w:bidi="ar-SA"/>
              </w:rPr>
              <w:t>oui</w:t>
            </w:r>
          </w:p>
        </w:tc>
        <w:tc>
          <w:tcPr>
            <w:tcW w:w="3260" w:type="dxa"/>
          </w:tcPr>
          <w:p w14:paraId="029ABF65" w14:textId="77777777" w:rsidR="00903711" w:rsidRPr="00903711" w:rsidRDefault="00903711" w:rsidP="00903711">
            <w:pPr>
              <w:widowControl/>
              <w:suppressAutoHyphens w:val="0"/>
              <w:ind w:left="0" w:firstLine="0"/>
              <w:jc w:val="both"/>
              <w:rPr>
                <w:rFonts w:eastAsia="Times New Roman" w:cs="Times New Roman"/>
                <w:kern w:val="0"/>
                <w:sz w:val="22"/>
                <w:szCs w:val="22"/>
                <w:lang w:eastAsia="fr-FR" w:bidi="ar-SA"/>
              </w:rPr>
            </w:pPr>
          </w:p>
        </w:tc>
      </w:tr>
      <w:tr w:rsidR="00903711" w:rsidRPr="00903711" w14:paraId="74F4D8CF" w14:textId="05AD25EA" w:rsidTr="00903711">
        <w:trPr>
          <w:trHeight w:val="270"/>
        </w:trPr>
        <w:tc>
          <w:tcPr>
            <w:tcW w:w="3114" w:type="dxa"/>
          </w:tcPr>
          <w:p w14:paraId="20245DFC" w14:textId="77777777" w:rsidR="00903711" w:rsidRPr="00903711" w:rsidRDefault="00903711" w:rsidP="00903711">
            <w:pPr>
              <w:widowControl/>
              <w:suppressAutoHyphens w:val="0"/>
              <w:ind w:left="0" w:firstLine="0"/>
              <w:rPr>
                <w:rFonts w:eastAsia="Aptos" w:cs="Times New Roman"/>
                <w:kern w:val="0"/>
                <w:sz w:val="22"/>
                <w:szCs w:val="22"/>
                <w:lang w:eastAsia="fr-FR" w:bidi="ar-SA"/>
              </w:rPr>
            </w:pPr>
            <w:r w:rsidRPr="00903711">
              <w:rPr>
                <w:rFonts w:eastAsia="Aptos" w:cs="Times New Roman"/>
                <w:kern w:val="0"/>
                <w:sz w:val="22"/>
                <w:szCs w:val="22"/>
                <w:lang w:eastAsia="fr-FR" w:bidi="ar-SA"/>
              </w:rPr>
              <w:t>supporte les caméras IP disponibles, déjà installé de marque</w:t>
            </w:r>
            <w:r w:rsidRPr="00903711">
              <w:rPr>
                <w:rFonts w:eastAsia="Times New Roman" w:cs="Times New Roman"/>
                <w:kern w:val="0"/>
                <w:sz w:val="22"/>
                <w:szCs w:val="22"/>
                <w:lang w:eastAsia="fr-FR" w:bidi="ar-SA"/>
              </w:rPr>
              <w:t xml:space="preserve"> uniview</w:t>
            </w:r>
          </w:p>
        </w:tc>
        <w:tc>
          <w:tcPr>
            <w:tcW w:w="3260" w:type="dxa"/>
          </w:tcPr>
          <w:p w14:paraId="2E365202" w14:textId="77777777" w:rsidR="00903711" w:rsidRPr="00903711" w:rsidRDefault="00903711" w:rsidP="00903711">
            <w:pPr>
              <w:widowControl/>
              <w:suppressAutoHyphens w:val="0"/>
              <w:ind w:left="0" w:firstLine="0"/>
              <w:jc w:val="both"/>
              <w:rPr>
                <w:rFonts w:eastAsia="Times New Roman" w:cs="Times New Roman"/>
                <w:kern w:val="0"/>
                <w:sz w:val="22"/>
                <w:szCs w:val="22"/>
                <w:lang w:eastAsia="fr-FR" w:bidi="ar-SA"/>
              </w:rPr>
            </w:pPr>
            <w:r w:rsidRPr="00903711">
              <w:rPr>
                <w:rFonts w:eastAsia="Times New Roman" w:cs="Times New Roman"/>
                <w:kern w:val="0"/>
                <w:sz w:val="22"/>
                <w:szCs w:val="22"/>
                <w:lang w:eastAsia="fr-FR" w:bidi="ar-SA"/>
              </w:rPr>
              <w:t>Oui</w:t>
            </w:r>
          </w:p>
        </w:tc>
        <w:tc>
          <w:tcPr>
            <w:tcW w:w="3260" w:type="dxa"/>
          </w:tcPr>
          <w:p w14:paraId="5E943988" w14:textId="77777777" w:rsidR="00903711" w:rsidRPr="00903711" w:rsidRDefault="00903711" w:rsidP="00903711">
            <w:pPr>
              <w:widowControl/>
              <w:suppressAutoHyphens w:val="0"/>
              <w:ind w:left="0" w:firstLine="0"/>
              <w:jc w:val="both"/>
              <w:rPr>
                <w:rFonts w:eastAsia="Times New Roman" w:cs="Times New Roman"/>
                <w:kern w:val="0"/>
                <w:sz w:val="22"/>
                <w:szCs w:val="22"/>
                <w:lang w:eastAsia="fr-FR" w:bidi="ar-SA"/>
              </w:rPr>
            </w:pPr>
          </w:p>
        </w:tc>
      </w:tr>
      <w:tr w:rsidR="00903711" w:rsidRPr="00903711" w14:paraId="78EDC619" w14:textId="776FF7BA" w:rsidTr="00903711">
        <w:trPr>
          <w:trHeight w:val="270"/>
        </w:trPr>
        <w:tc>
          <w:tcPr>
            <w:tcW w:w="3114" w:type="dxa"/>
          </w:tcPr>
          <w:p w14:paraId="702E8557" w14:textId="77777777" w:rsidR="00903711" w:rsidRPr="00903711" w:rsidRDefault="00903711" w:rsidP="00903711">
            <w:pPr>
              <w:widowControl/>
              <w:suppressAutoHyphens w:val="0"/>
              <w:ind w:left="0" w:firstLine="0"/>
              <w:rPr>
                <w:rFonts w:ascii="Aptos" w:eastAsia="Times New Roman" w:hAnsi="Aptos" w:cs="Times New Roman"/>
                <w:kern w:val="0"/>
                <w:sz w:val="22"/>
                <w:szCs w:val="22"/>
                <w:lang w:eastAsia="fr-FR" w:bidi="ar-SA"/>
              </w:rPr>
            </w:pPr>
            <w:r w:rsidRPr="00903711">
              <w:rPr>
                <w:rFonts w:ascii="Aptos" w:eastAsia="Aptos" w:hAnsi="Aptos" w:cs="Arial"/>
                <w:kern w:val="0"/>
                <w:sz w:val="22"/>
                <w:szCs w:val="22"/>
                <w:lang w:eastAsia="en-US" w:bidi="ar-SA"/>
              </w:rPr>
              <w:t>Normes de fabrication et de Qualité</w:t>
            </w:r>
          </w:p>
        </w:tc>
        <w:tc>
          <w:tcPr>
            <w:tcW w:w="3260" w:type="dxa"/>
          </w:tcPr>
          <w:p w14:paraId="43BE5C75" w14:textId="77777777" w:rsidR="00903711" w:rsidRPr="00903711" w:rsidRDefault="00903711" w:rsidP="00903711">
            <w:pPr>
              <w:widowControl/>
              <w:suppressAutoHyphens w:val="0"/>
              <w:ind w:left="0" w:firstLine="0"/>
              <w:jc w:val="both"/>
              <w:rPr>
                <w:rFonts w:eastAsia="Times New Roman" w:cs="Times New Roman"/>
                <w:kern w:val="0"/>
                <w:sz w:val="22"/>
                <w:szCs w:val="22"/>
                <w:lang w:eastAsia="fr-FR" w:bidi="ar-SA"/>
              </w:rPr>
            </w:pPr>
            <w:r w:rsidRPr="00903711">
              <w:rPr>
                <w:rFonts w:ascii="Aptos" w:eastAsia="Aptos" w:hAnsi="Aptos" w:cs="Arial"/>
                <w:kern w:val="0"/>
                <w:sz w:val="22"/>
                <w:szCs w:val="22"/>
                <w:lang w:eastAsia="en-US" w:bidi="ar-SA"/>
              </w:rPr>
              <w:t>ISO 9001: 2015</w:t>
            </w:r>
          </w:p>
        </w:tc>
        <w:tc>
          <w:tcPr>
            <w:tcW w:w="3260" w:type="dxa"/>
          </w:tcPr>
          <w:p w14:paraId="1D7F899E" w14:textId="77777777" w:rsidR="00903711" w:rsidRPr="00903711" w:rsidRDefault="00903711" w:rsidP="00903711">
            <w:pPr>
              <w:widowControl/>
              <w:suppressAutoHyphens w:val="0"/>
              <w:ind w:left="0" w:firstLine="0"/>
              <w:jc w:val="both"/>
              <w:rPr>
                <w:rFonts w:ascii="Aptos" w:eastAsia="Aptos" w:hAnsi="Aptos" w:cs="Arial"/>
                <w:kern w:val="0"/>
                <w:sz w:val="22"/>
                <w:szCs w:val="22"/>
                <w:lang w:eastAsia="en-US" w:bidi="ar-SA"/>
              </w:rPr>
            </w:pPr>
          </w:p>
        </w:tc>
      </w:tr>
      <w:tr w:rsidR="00903711" w:rsidRPr="00903711" w14:paraId="43C48D04" w14:textId="40CF2D5E" w:rsidTr="00903711">
        <w:trPr>
          <w:trHeight w:val="270"/>
        </w:trPr>
        <w:tc>
          <w:tcPr>
            <w:tcW w:w="3114" w:type="dxa"/>
          </w:tcPr>
          <w:p w14:paraId="54D5A5DE" w14:textId="77777777" w:rsidR="00903711" w:rsidRPr="00903711" w:rsidRDefault="00903711" w:rsidP="00903711">
            <w:pPr>
              <w:widowControl/>
              <w:suppressAutoHyphens w:val="0"/>
              <w:ind w:left="0" w:firstLine="0"/>
              <w:rPr>
                <w:rFonts w:ascii="Aptos" w:eastAsia="Aptos" w:hAnsi="Aptos" w:cs="Arial"/>
                <w:kern w:val="0"/>
                <w:sz w:val="22"/>
                <w:szCs w:val="22"/>
                <w:lang w:eastAsia="en-US" w:bidi="ar-SA"/>
              </w:rPr>
            </w:pPr>
            <w:r w:rsidRPr="00903711">
              <w:rPr>
                <w:rFonts w:ascii="Aptos" w:eastAsia="Aptos" w:hAnsi="Aptos" w:cs="Arial"/>
                <w:kern w:val="0"/>
                <w:sz w:val="22"/>
                <w:szCs w:val="22"/>
                <w:lang w:eastAsia="en-US" w:bidi="ar-SA"/>
              </w:rPr>
              <w:t>Sécurité électrique</w:t>
            </w:r>
          </w:p>
        </w:tc>
        <w:tc>
          <w:tcPr>
            <w:tcW w:w="3260" w:type="dxa"/>
          </w:tcPr>
          <w:p w14:paraId="234907FF" w14:textId="77777777" w:rsidR="00903711" w:rsidRPr="00903711" w:rsidRDefault="00903711" w:rsidP="00903711">
            <w:pPr>
              <w:widowControl/>
              <w:suppressAutoHyphens w:val="0"/>
              <w:ind w:left="0" w:firstLine="0"/>
              <w:jc w:val="both"/>
              <w:rPr>
                <w:rFonts w:ascii="Aptos" w:eastAsia="Aptos" w:hAnsi="Aptos" w:cs="Arial"/>
                <w:kern w:val="0"/>
                <w:sz w:val="22"/>
                <w:szCs w:val="22"/>
                <w:lang w:eastAsia="en-US" w:bidi="ar-SA"/>
              </w:rPr>
            </w:pPr>
            <w:r w:rsidRPr="00903711">
              <w:rPr>
                <w:rFonts w:ascii="Aptos" w:eastAsia="Aptos" w:hAnsi="Aptos" w:cs="Arial"/>
                <w:kern w:val="0"/>
                <w:sz w:val="22"/>
                <w:szCs w:val="22"/>
                <w:lang w:eastAsia="en-US" w:bidi="ar-SA"/>
              </w:rPr>
              <w:t xml:space="preserve">EN 60950 ou équivalent </w:t>
            </w:r>
          </w:p>
        </w:tc>
        <w:tc>
          <w:tcPr>
            <w:tcW w:w="3260" w:type="dxa"/>
          </w:tcPr>
          <w:p w14:paraId="670C471D" w14:textId="77777777" w:rsidR="00903711" w:rsidRPr="00903711" w:rsidRDefault="00903711" w:rsidP="00903711">
            <w:pPr>
              <w:widowControl/>
              <w:suppressAutoHyphens w:val="0"/>
              <w:ind w:left="0" w:firstLine="0"/>
              <w:jc w:val="both"/>
              <w:rPr>
                <w:rFonts w:ascii="Aptos" w:eastAsia="Aptos" w:hAnsi="Aptos" w:cs="Arial"/>
                <w:kern w:val="0"/>
                <w:sz w:val="22"/>
                <w:szCs w:val="22"/>
                <w:lang w:eastAsia="en-US" w:bidi="ar-SA"/>
              </w:rPr>
            </w:pPr>
          </w:p>
        </w:tc>
      </w:tr>
      <w:tr w:rsidR="00903711" w:rsidRPr="00903711" w14:paraId="23811DDA" w14:textId="5D1106D0" w:rsidTr="00903711">
        <w:trPr>
          <w:trHeight w:val="270"/>
        </w:trPr>
        <w:tc>
          <w:tcPr>
            <w:tcW w:w="3114" w:type="dxa"/>
          </w:tcPr>
          <w:p w14:paraId="6662A1F3" w14:textId="77777777" w:rsidR="00903711" w:rsidRPr="00903711" w:rsidRDefault="00903711" w:rsidP="00903711">
            <w:pPr>
              <w:widowControl/>
              <w:suppressAutoHyphens w:val="0"/>
              <w:ind w:left="0" w:firstLine="0"/>
              <w:rPr>
                <w:rFonts w:ascii="Aptos" w:eastAsia="Aptos" w:hAnsi="Aptos" w:cs="Arial"/>
                <w:kern w:val="0"/>
                <w:sz w:val="22"/>
                <w:szCs w:val="22"/>
                <w:lang w:eastAsia="en-US" w:bidi="ar-SA"/>
              </w:rPr>
            </w:pPr>
            <w:r w:rsidRPr="00903711">
              <w:rPr>
                <w:rFonts w:eastAsia="Times New Roman" w:cs="Times New Roman"/>
                <w:kern w:val="0"/>
                <w:sz w:val="22"/>
                <w:szCs w:val="22"/>
                <w:lang w:eastAsia="fr-FR" w:bidi="ar-SA"/>
              </w:rPr>
              <w:t>Garantie</w:t>
            </w:r>
          </w:p>
        </w:tc>
        <w:tc>
          <w:tcPr>
            <w:tcW w:w="3260" w:type="dxa"/>
          </w:tcPr>
          <w:p w14:paraId="70EBDCC3" w14:textId="77777777" w:rsidR="00903711" w:rsidRPr="00903711" w:rsidRDefault="00903711" w:rsidP="00903711">
            <w:pPr>
              <w:widowControl/>
              <w:suppressAutoHyphens w:val="0"/>
              <w:ind w:left="0" w:firstLine="0"/>
              <w:jc w:val="both"/>
              <w:rPr>
                <w:rFonts w:ascii="Aptos" w:eastAsia="Aptos" w:hAnsi="Aptos" w:cs="Arial"/>
                <w:kern w:val="0"/>
                <w:sz w:val="22"/>
                <w:szCs w:val="22"/>
                <w:lang w:eastAsia="en-US" w:bidi="ar-SA"/>
              </w:rPr>
            </w:pPr>
            <w:r w:rsidRPr="00903711">
              <w:rPr>
                <w:rFonts w:eastAsia="Times New Roman" w:cs="Times New Roman"/>
                <w:kern w:val="0"/>
                <w:sz w:val="22"/>
                <w:szCs w:val="22"/>
                <w:lang w:eastAsia="fr-FR" w:bidi="ar-SA"/>
              </w:rPr>
              <w:t>1An</w:t>
            </w:r>
          </w:p>
        </w:tc>
        <w:tc>
          <w:tcPr>
            <w:tcW w:w="3260" w:type="dxa"/>
          </w:tcPr>
          <w:p w14:paraId="713F4D40" w14:textId="77777777" w:rsidR="00903711" w:rsidRPr="00903711" w:rsidRDefault="00903711" w:rsidP="00903711">
            <w:pPr>
              <w:widowControl/>
              <w:suppressAutoHyphens w:val="0"/>
              <w:ind w:left="0" w:firstLine="0"/>
              <w:jc w:val="both"/>
              <w:rPr>
                <w:rFonts w:eastAsia="Times New Roman" w:cs="Times New Roman"/>
                <w:kern w:val="0"/>
                <w:sz w:val="22"/>
                <w:szCs w:val="22"/>
                <w:lang w:eastAsia="fr-FR" w:bidi="ar-SA"/>
              </w:rPr>
            </w:pPr>
          </w:p>
        </w:tc>
      </w:tr>
    </w:tbl>
    <w:p w14:paraId="5DF1558C" w14:textId="283DB3CC" w:rsidR="009611BA" w:rsidRDefault="009611BA" w:rsidP="00C2560E">
      <w:pPr>
        <w:widowControl/>
        <w:suppressAutoHyphens w:val="0"/>
        <w:spacing w:line="276" w:lineRule="auto"/>
        <w:ind w:left="0" w:firstLine="0"/>
        <w:jc w:val="both"/>
        <w:rPr>
          <w:rFonts w:asciiTheme="majorBidi" w:eastAsia="Times New Roman" w:hAnsiTheme="majorBidi" w:cstheme="majorBidi"/>
          <w:b/>
          <w:color w:val="000000"/>
          <w:kern w:val="0"/>
          <w:lang w:eastAsia="fr-FR" w:bidi="ar-SA"/>
        </w:rPr>
      </w:pPr>
    </w:p>
    <w:p w14:paraId="60CA1BE6" w14:textId="6A9D3206" w:rsidR="00903711" w:rsidRPr="005E5B1E" w:rsidRDefault="00903711" w:rsidP="005E5B1E">
      <w:pPr>
        <w:pStyle w:val="Titre1"/>
        <w:numPr>
          <w:ilvl w:val="0"/>
          <w:numId w:val="0"/>
        </w:numPr>
        <w:ind w:left="1134" w:hanging="1134"/>
        <w:jc w:val="both"/>
        <w:rPr>
          <w:rFonts w:ascii="Book Antiqua" w:eastAsia="Times New Roman" w:hAnsi="Book Antiqua" w:cs="Times New Roman"/>
          <w:bCs w:val="0"/>
          <w:kern w:val="0"/>
          <w:sz w:val="32"/>
          <w:szCs w:val="32"/>
          <w:lang w:eastAsia="en-US" w:bidi="ar-SA"/>
        </w:rPr>
      </w:pPr>
      <w:bookmarkStart w:id="439" w:name="_Toc88045461"/>
      <w:r w:rsidRPr="000F4999">
        <w:rPr>
          <w:rFonts w:ascii="Book Antiqua" w:eastAsia="Times New Roman" w:hAnsi="Book Antiqua" w:cs="Times New Roman"/>
          <w:bCs w:val="0"/>
          <w:kern w:val="0"/>
          <w:sz w:val="32"/>
          <w:szCs w:val="32"/>
          <w:lang w:eastAsia="en-US" w:bidi="ar-SA"/>
        </w:rPr>
        <w:t>Infrastructure IP (réseau de câblage)</w:t>
      </w:r>
      <w:bookmarkEnd w:id="439"/>
    </w:p>
    <w:tbl>
      <w:tblPr>
        <w:tblStyle w:val="Grilledutableau"/>
        <w:tblW w:w="0" w:type="auto"/>
        <w:tblLook w:val="04A0" w:firstRow="1" w:lastRow="0" w:firstColumn="1" w:lastColumn="0" w:noHBand="0" w:noVBand="1"/>
      </w:tblPr>
      <w:tblGrid>
        <w:gridCol w:w="3014"/>
        <w:gridCol w:w="3024"/>
        <w:gridCol w:w="3024"/>
      </w:tblGrid>
      <w:tr w:rsidR="00903711" w:rsidRPr="006128C0" w14:paraId="4A77E39A" w14:textId="77777777" w:rsidTr="00903711">
        <w:trPr>
          <w:trHeight w:val="512"/>
          <w:tblHeader/>
        </w:trPr>
        <w:tc>
          <w:tcPr>
            <w:tcW w:w="3014" w:type="dxa"/>
            <w:shd w:val="clear" w:color="auto" w:fill="BFBFBF"/>
            <w:vAlign w:val="center"/>
          </w:tcPr>
          <w:p w14:paraId="449D3167" w14:textId="77777777" w:rsidR="00903711" w:rsidRPr="006128C0" w:rsidRDefault="00903711" w:rsidP="00903711">
            <w:pPr>
              <w:widowControl/>
              <w:suppressAutoHyphens w:val="0"/>
              <w:ind w:left="0" w:firstLine="0"/>
              <w:contextualSpacing/>
              <w:jc w:val="center"/>
              <w:rPr>
                <w:rFonts w:eastAsia="Times New Roman" w:cs="Times New Roman"/>
                <w:b/>
                <w:bCs/>
                <w:kern w:val="0"/>
                <w:sz w:val="22"/>
                <w:szCs w:val="22"/>
                <w:lang w:eastAsia="fr-FR" w:bidi="ar-SA"/>
              </w:rPr>
            </w:pPr>
            <w:r w:rsidRPr="006128C0">
              <w:rPr>
                <w:rFonts w:eastAsia="Times New Roman" w:cs="Times New Roman"/>
                <w:b/>
                <w:bCs/>
                <w:kern w:val="0"/>
                <w:sz w:val="22"/>
                <w:szCs w:val="22"/>
                <w:lang w:eastAsia="fr-FR" w:bidi="ar-SA"/>
              </w:rPr>
              <w:t>Câblage</w:t>
            </w:r>
          </w:p>
        </w:tc>
        <w:tc>
          <w:tcPr>
            <w:tcW w:w="3024" w:type="dxa"/>
            <w:shd w:val="clear" w:color="auto" w:fill="BFBFBF"/>
            <w:vAlign w:val="center"/>
          </w:tcPr>
          <w:p w14:paraId="5D7D1701" w14:textId="77777777" w:rsidR="00903711" w:rsidRPr="006128C0" w:rsidRDefault="00903711" w:rsidP="00903711">
            <w:pPr>
              <w:widowControl/>
              <w:suppressAutoHyphens w:val="0"/>
              <w:ind w:left="0" w:firstLine="0"/>
              <w:contextualSpacing/>
              <w:jc w:val="center"/>
              <w:rPr>
                <w:rFonts w:eastAsia="Times New Roman" w:cs="Times New Roman"/>
                <w:b/>
                <w:bCs/>
                <w:kern w:val="0"/>
                <w:sz w:val="22"/>
                <w:szCs w:val="22"/>
                <w:lang w:eastAsia="fr-FR" w:bidi="ar-SA"/>
              </w:rPr>
            </w:pPr>
            <w:r w:rsidRPr="006128C0">
              <w:rPr>
                <w:rFonts w:eastAsia="Times New Roman" w:cs="Times New Roman"/>
                <w:b/>
                <w:bCs/>
                <w:kern w:val="0"/>
                <w:sz w:val="22"/>
                <w:szCs w:val="22"/>
                <w:lang w:eastAsia="fr-FR" w:bidi="ar-SA"/>
              </w:rPr>
              <w:t>Câbles paires torsadées en mètre linéaire</w:t>
            </w:r>
          </w:p>
        </w:tc>
        <w:tc>
          <w:tcPr>
            <w:tcW w:w="3024" w:type="dxa"/>
            <w:shd w:val="clear" w:color="auto" w:fill="BFBFBF"/>
          </w:tcPr>
          <w:p w14:paraId="22E8725B" w14:textId="77777777" w:rsidR="00903711" w:rsidRPr="006128C0" w:rsidRDefault="00903711" w:rsidP="00903711">
            <w:pPr>
              <w:widowControl/>
              <w:suppressAutoHyphens w:val="0"/>
              <w:ind w:left="0" w:firstLine="0"/>
              <w:contextualSpacing/>
              <w:jc w:val="center"/>
              <w:rPr>
                <w:rFonts w:eastAsia="Times New Roman" w:cs="Times New Roman"/>
                <w:b/>
                <w:bCs/>
                <w:kern w:val="0"/>
                <w:sz w:val="22"/>
                <w:szCs w:val="22"/>
                <w:lang w:eastAsia="fr-FR" w:bidi="ar-SA"/>
              </w:rPr>
            </w:pPr>
            <w:r>
              <w:rPr>
                <w:rFonts w:eastAsia="Times New Roman" w:cs="Times New Roman"/>
                <w:b/>
                <w:bCs/>
                <w:kern w:val="0"/>
                <w:sz w:val="22"/>
                <w:szCs w:val="22"/>
                <w:lang w:eastAsia="fr-FR" w:bidi="ar-SA"/>
              </w:rPr>
              <w:t>Valeurs proposées</w:t>
            </w:r>
          </w:p>
        </w:tc>
      </w:tr>
      <w:tr w:rsidR="00903711" w:rsidRPr="006128C0" w14:paraId="663C361B" w14:textId="77777777" w:rsidTr="00903711">
        <w:tc>
          <w:tcPr>
            <w:tcW w:w="3014" w:type="dxa"/>
            <w:tcBorders>
              <w:top w:val="single" w:sz="4" w:space="0" w:color="000000"/>
              <w:left w:val="single" w:sz="4" w:space="0" w:color="auto"/>
              <w:bottom w:val="single" w:sz="4" w:space="0" w:color="000000"/>
              <w:right w:val="single" w:sz="4" w:space="0" w:color="auto"/>
            </w:tcBorders>
            <w:shd w:val="clear" w:color="000000" w:fill="D9D9D9"/>
            <w:vAlign w:val="center"/>
          </w:tcPr>
          <w:p w14:paraId="74635CEA" w14:textId="77777777" w:rsidR="00903711" w:rsidRPr="006128C0" w:rsidRDefault="00903711" w:rsidP="00903711">
            <w:pPr>
              <w:widowControl/>
              <w:suppressAutoHyphens w:val="0"/>
              <w:ind w:left="0" w:firstLine="0"/>
              <w:jc w:val="both"/>
              <w:rPr>
                <w:rFonts w:eastAsia="Times New Roman" w:cs="Times New Roman"/>
                <w:b/>
                <w:bCs/>
                <w:kern w:val="0"/>
                <w:sz w:val="22"/>
                <w:szCs w:val="22"/>
                <w:lang w:eastAsia="fr-FR" w:bidi="ar-SA"/>
              </w:rPr>
            </w:pPr>
            <w:r w:rsidRPr="003C6318">
              <w:rPr>
                <w:rFonts w:ascii="Calibri" w:hAnsi="Calibri"/>
                <w:b/>
                <w:bCs/>
                <w:color w:val="000000"/>
                <w:sz w:val="22"/>
                <w:szCs w:val="22"/>
              </w:rPr>
              <w:t xml:space="preserve">Installation de  </w:t>
            </w:r>
            <w:r>
              <w:rPr>
                <w:rFonts w:ascii="Calibri" w:hAnsi="Calibri"/>
                <w:b/>
                <w:bCs/>
                <w:color w:val="000000"/>
                <w:sz w:val="22"/>
                <w:szCs w:val="22"/>
              </w:rPr>
              <w:t>10</w:t>
            </w:r>
            <w:r w:rsidRPr="003C6318">
              <w:rPr>
                <w:rFonts w:ascii="Calibri" w:hAnsi="Calibri"/>
                <w:b/>
                <w:bCs/>
                <w:color w:val="000000"/>
                <w:sz w:val="22"/>
                <w:szCs w:val="22"/>
              </w:rPr>
              <w:t xml:space="preserve"> caméras Intérieurs, </w:t>
            </w:r>
            <w:r>
              <w:rPr>
                <w:rFonts w:ascii="Calibri" w:hAnsi="Calibri"/>
                <w:b/>
                <w:bCs/>
                <w:color w:val="000000"/>
                <w:sz w:val="22"/>
                <w:szCs w:val="22"/>
              </w:rPr>
              <w:t>05</w:t>
            </w:r>
            <w:r w:rsidRPr="003C6318">
              <w:rPr>
                <w:rFonts w:ascii="Calibri" w:hAnsi="Calibri"/>
                <w:b/>
                <w:bCs/>
                <w:color w:val="000000"/>
                <w:sz w:val="22"/>
                <w:szCs w:val="22"/>
              </w:rPr>
              <w:t xml:space="preserve"> caméra extérieur</w:t>
            </w:r>
          </w:p>
        </w:tc>
        <w:tc>
          <w:tcPr>
            <w:tcW w:w="3024" w:type="dxa"/>
            <w:tcBorders>
              <w:top w:val="single" w:sz="4" w:space="0" w:color="000000"/>
              <w:bottom w:val="single" w:sz="4" w:space="0" w:color="000000"/>
            </w:tcBorders>
            <w:vAlign w:val="center"/>
          </w:tcPr>
          <w:p w14:paraId="22F07246" w14:textId="77777777" w:rsidR="00903711" w:rsidRPr="006128C0" w:rsidRDefault="00903711" w:rsidP="00903711">
            <w:pPr>
              <w:widowControl/>
              <w:suppressAutoHyphens w:val="0"/>
              <w:ind w:left="0" w:firstLine="0"/>
              <w:jc w:val="center"/>
              <w:rPr>
                <w:rFonts w:eastAsia="Times New Roman" w:cs="Times New Roman"/>
                <w:b/>
                <w:bCs/>
                <w:kern w:val="0"/>
                <w:sz w:val="22"/>
                <w:szCs w:val="22"/>
                <w:lang w:eastAsia="fr-FR" w:bidi="ar-SA"/>
              </w:rPr>
            </w:pPr>
          </w:p>
        </w:tc>
        <w:tc>
          <w:tcPr>
            <w:tcW w:w="3024" w:type="dxa"/>
            <w:tcBorders>
              <w:top w:val="single" w:sz="4" w:space="0" w:color="000000"/>
              <w:bottom w:val="single" w:sz="4" w:space="0" w:color="000000"/>
            </w:tcBorders>
          </w:tcPr>
          <w:p w14:paraId="7D5CA53E" w14:textId="77777777" w:rsidR="00903711" w:rsidRPr="006128C0" w:rsidRDefault="00903711" w:rsidP="00903711">
            <w:pPr>
              <w:widowControl/>
              <w:suppressAutoHyphens w:val="0"/>
              <w:ind w:left="0" w:firstLine="0"/>
              <w:jc w:val="center"/>
              <w:rPr>
                <w:rFonts w:eastAsia="Times New Roman" w:cs="Times New Roman"/>
                <w:b/>
                <w:bCs/>
                <w:kern w:val="0"/>
                <w:sz w:val="22"/>
                <w:szCs w:val="22"/>
                <w:lang w:eastAsia="fr-FR" w:bidi="ar-SA"/>
              </w:rPr>
            </w:pPr>
          </w:p>
        </w:tc>
      </w:tr>
      <w:tr w:rsidR="00903711" w:rsidRPr="006128C0" w14:paraId="26A9CEF4" w14:textId="77777777" w:rsidTr="00903711">
        <w:tc>
          <w:tcPr>
            <w:tcW w:w="3014" w:type="dxa"/>
            <w:tcBorders>
              <w:top w:val="single" w:sz="4" w:space="0" w:color="000000"/>
              <w:left w:val="single" w:sz="4" w:space="0" w:color="auto"/>
              <w:bottom w:val="single" w:sz="4" w:space="0" w:color="000000"/>
              <w:right w:val="single" w:sz="4" w:space="0" w:color="auto"/>
            </w:tcBorders>
            <w:shd w:val="clear" w:color="auto" w:fill="auto"/>
            <w:vAlign w:val="center"/>
          </w:tcPr>
          <w:p w14:paraId="2EF489F1" w14:textId="77777777" w:rsidR="00903711" w:rsidRPr="006128C0" w:rsidRDefault="00903711" w:rsidP="00903711">
            <w:pPr>
              <w:widowControl/>
              <w:suppressAutoHyphens w:val="0"/>
              <w:ind w:left="0" w:firstLine="0"/>
              <w:jc w:val="both"/>
              <w:rPr>
                <w:rFonts w:eastAsia="Times New Roman" w:cs="Times New Roman"/>
                <w:b/>
                <w:bCs/>
                <w:kern w:val="0"/>
                <w:sz w:val="22"/>
                <w:szCs w:val="22"/>
                <w:lang w:eastAsia="fr-FR" w:bidi="ar-SA"/>
              </w:rPr>
            </w:pPr>
            <w:r w:rsidRPr="003C6318">
              <w:rPr>
                <w:rFonts w:ascii="Calibri" w:hAnsi="Calibri"/>
                <w:color w:val="000000"/>
                <w:sz w:val="22"/>
                <w:szCs w:val="22"/>
              </w:rPr>
              <w:t>Cable FTP 4 paires Cat6</w:t>
            </w:r>
          </w:p>
        </w:tc>
        <w:tc>
          <w:tcPr>
            <w:tcW w:w="3024" w:type="dxa"/>
            <w:tcBorders>
              <w:top w:val="single" w:sz="4" w:space="0" w:color="000000"/>
              <w:left w:val="nil"/>
              <w:bottom w:val="single" w:sz="4" w:space="0" w:color="000000"/>
              <w:right w:val="single" w:sz="4" w:space="0" w:color="auto"/>
            </w:tcBorders>
            <w:shd w:val="clear" w:color="auto" w:fill="auto"/>
            <w:vAlign w:val="center"/>
          </w:tcPr>
          <w:p w14:paraId="765CBE1C" w14:textId="77777777" w:rsidR="00903711" w:rsidRPr="006128C0" w:rsidRDefault="00903711" w:rsidP="00903711">
            <w:pPr>
              <w:widowControl/>
              <w:suppressAutoHyphens w:val="0"/>
              <w:ind w:left="0" w:firstLine="0"/>
              <w:jc w:val="center"/>
              <w:rPr>
                <w:rFonts w:eastAsia="Times New Roman" w:cs="Times New Roman"/>
                <w:b/>
                <w:bCs/>
                <w:kern w:val="0"/>
                <w:sz w:val="22"/>
                <w:szCs w:val="22"/>
                <w:lang w:eastAsia="fr-FR" w:bidi="ar-SA"/>
              </w:rPr>
            </w:pPr>
            <w:r>
              <w:rPr>
                <w:rFonts w:ascii="Calibri" w:hAnsi="Calibri"/>
                <w:color w:val="000000"/>
                <w:sz w:val="22"/>
                <w:szCs w:val="22"/>
              </w:rPr>
              <w:t>200</w:t>
            </w:r>
          </w:p>
        </w:tc>
        <w:tc>
          <w:tcPr>
            <w:tcW w:w="3024" w:type="dxa"/>
            <w:tcBorders>
              <w:top w:val="single" w:sz="4" w:space="0" w:color="000000"/>
              <w:left w:val="nil"/>
              <w:bottom w:val="single" w:sz="4" w:space="0" w:color="000000"/>
              <w:right w:val="single" w:sz="4" w:space="0" w:color="auto"/>
            </w:tcBorders>
          </w:tcPr>
          <w:p w14:paraId="5EF63706" w14:textId="77777777" w:rsidR="00903711" w:rsidRDefault="00903711" w:rsidP="00903711">
            <w:pPr>
              <w:widowControl/>
              <w:suppressAutoHyphens w:val="0"/>
              <w:ind w:left="0" w:firstLine="0"/>
              <w:jc w:val="center"/>
              <w:rPr>
                <w:rFonts w:ascii="Calibri" w:hAnsi="Calibri"/>
                <w:color w:val="000000"/>
                <w:sz w:val="22"/>
                <w:szCs w:val="22"/>
              </w:rPr>
            </w:pPr>
          </w:p>
        </w:tc>
      </w:tr>
      <w:tr w:rsidR="00903711" w:rsidRPr="006128C0" w14:paraId="3964C8EF" w14:textId="77777777" w:rsidTr="00903711">
        <w:tc>
          <w:tcPr>
            <w:tcW w:w="3014" w:type="dxa"/>
            <w:tcBorders>
              <w:top w:val="single" w:sz="4" w:space="0" w:color="000000"/>
              <w:left w:val="single" w:sz="4" w:space="0" w:color="auto"/>
              <w:bottom w:val="single" w:sz="4" w:space="0" w:color="000000"/>
              <w:right w:val="single" w:sz="4" w:space="0" w:color="auto"/>
            </w:tcBorders>
            <w:shd w:val="clear" w:color="auto" w:fill="auto"/>
            <w:vAlign w:val="bottom"/>
          </w:tcPr>
          <w:p w14:paraId="5B751E16" w14:textId="77777777" w:rsidR="00903711" w:rsidRPr="006128C0" w:rsidRDefault="00903711" w:rsidP="00903711">
            <w:pPr>
              <w:widowControl/>
              <w:suppressAutoHyphens w:val="0"/>
              <w:ind w:left="0" w:firstLine="0"/>
              <w:jc w:val="both"/>
              <w:rPr>
                <w:rFonts w:eastAsia="Times New Roman" w:cs="Times New Roman"/>
                <w:b/>
                <w:bCs/>
                <w:kern w:val="0"/>
                <w:sz w:val="22"/>
                <w:szCs w:val="22"/>
                <w:lang w:eastAsia="fr-FR" w:bidi="ar-SA"/>
              </w:rPr>
            </w:pPr>
            <w:r>
              <w:rPr>
                <w:rFonts w:ascii="Calibri" w:hAnsi="Calibri"/>
                <w:color w:val="000000"/>
                <w:sz w:val="22"/>
                <w:szCs w:val="22"/>
              </w:rPr>
              <w:t xml:space="preserve">Moulure </w:t>
            </w:r>
            <w:r w:rsidRPr="003C6318">
              <w:rPr>
                <w:rFonts w:ascii="Calibri" w:hAnsi="Calibri"/>
                <w:color w:val="000000"/>
                <w:sz w:val="22"/>
                <w:szCs w:val="22"/>
              </w:rPr>
              <w:t xml:space="preserve"> at accessoires de pose</w:t>
            </w:r>
          </w:p>
        </w:tc>
        <w:tc>
          <w:tcPr>
            <w:tcW w:w="3024" w:type="dxa"/>
            <w:tcBorders>
              <w:top w:val="single" w:sz="4" w:space="0" w:color="000000"/>
              <w:left w:val="nil"/>
              <w:bottom w:val="single" w:sz="4" w:space="0" w:color="000000"/>
              <w:right w:val="single" w:sz="4" w:space="0" w:color="auto"/>
            </w:tcBorders>
            <w:shd w:val="clear" w:color="auto" w:fill="auto"/>
            <w:vAlign w:val="center"/>
          </w:tcPr>
          <w:p w14:paraId="37101BB8" w14:textId="77777777" w:rsidR="00903711" w:rsidRPr="006128C0" w:rsidRDefault="00903711" w:rsidP="00903711">
            <w:pPr>
              <w:widowControl/>
              <w:suppressAutoHyphens w:val="0"/>
              <w:ind w:left="0" w:firstLine="0"/>
              <w:jc w:val="center"/>
              <w:rPr>
                <w:rFonts w:eastAsia="Times New Roman" w:cs="Times New Roman"/>
                <w:b/>
                <w:bCs/>
                <w:kern w:val="0"/>
                <w:sz w:val="22"/>
                <w:szCs w:val="22"/>
                <w:lang w:eastAsia="fr-FR" w:bidi="ar-SA"/>
              </w:rPr>
            </w:pPr>
            <w:r w:rsidRPr="003C6318">
              <w:rPr>
                <w:rFonts w:ascii="Calibri" w:hAnsi="Calibri"/>
                <w:color w:val="000000"/>
                <w:sz w:val="22"/>
                <w:szCs w:val="22"/>
              </w:rPr>
              <w:t>ENS</w:t>
            </w:r>
          </w:p>
        </w:tc>
        <w:tc>
          <w:tcPr>
            <w:tcW w:w="3024" w:type="dxa"/>
            <w:tcBorders>
              <w:top w:val="single" w:sz="4" w:space="0" w:color="000000"/>
              <w:left w:val="nil"/>
              <w:bottom w:val="single" w:sz="4" w:space="0" w:color="000000"/>
              <w:right w:val="single" w:sz="4" w:space="0" w:color="auto"/>
            </w:tcBorders>
          </w:tcPr>
          <w:p w14:paraId="000420A3" w14:textId="77777777" w:rsidR="00903711" w:rsidRPr="003C6318" w:rsidRDefault="00903711" w:rsidP="00903711">
            <w:pPr>
              <w:widowControl/>
              <w:suppressAutoHyphens w:val="0"/>
              <w:ind w:left="0" w:firstLine="0"/>
              <w:jc w:val="center"/>
              <w:rPr>
                <w:rFonts w:ascii="Calibri" w:hAnsi="Calibri"/>
                <w:color w:val="000000"/>
                <w:sz w:val="22"/>
                <w:szCs w:val="22"/>
              </w:rPr>
            </w:pPr>
          </w:p>
        </w:tc>
      </w:tr>
    </w:tbl>
    <w:p w14:paraId="0083E917" w14:textId="5E029ADA" w:rsidR="00903711" w:rsidRDefault="00903711" w:rsidP="00C2560E">
      <w:pPr>
        <w:widowControl/>
        <w:suppressAutoHyphens w:val="0"/>
        <w:spacing w:line="276" w:lineRule="auto"/>
        <w:ind w:left="0" w:firstLine="0"/>
        <w:jc w:val="both"/>
        <w:rPr>
          <w:rFonts w:asciiTheme="majorBidi" w:eastAsia="Times New Roman" w:hAnsiTheme="majorBidi" w:cstheme="majorBidi"/>
          <w:b/>
          <w:color w:val="000000"/>
          <w:kern w:val="0"/>
          <w:lang w:eastAsia="fr-FR" w:bidi="ar-SA"/>
        </w:rPr>
      </w:pPr>
    </w:p>
    <w:p w14:paraId="504E9DFA" w14:textId="152BF0BD" w:rsidR="00903711" w:rsidRDefault="00903711">
      <w:pPr>
        <w:widowControl/>
        <w:suppressAutoHyphens w:val="0"/>
        <w:spacing w:after="200" w:line="276" w:lineRule="auto"/>
        <w:ind w:left="0" w:firstLine="0"/>
        <w:rPr>
          <w:rFonts w:asciiTheme="majorBidi" w:eastAsia="Times New Roman" w:hAnsiTheme="majorBidi" w:cstheme="majorBidi"/>
          <w:b/>
          <w:color w:val="000000"/>
          <w:kern w:val="0"/>
          <w:lang w:eastAsia="fr-FR" w:bidi="ar-SA"/>
        </w:rPr>
      </w:pPr>
      <w:r>
        <w:rPr>
          <w:rFonts w:asciiTheme="majorBidi" w:eastAsia="Times New Roman" w:hAnsiTheme="majorBidi" w:cstheme="majorBidi"/>
          <w:b/>
          <w:color w:val="000000"/>
          <w:kern w:val="0"/>
          <w:lang w:eastAsia="fr-FR" w:bidi="ar-SA"/>
        </w:rPr>
        <w:br w:type="page"/>
      </w:r>
    </w:p>
    <w:p w14:paraId="6F2BC303" w14:textId="77777777" w:rsidR="0084589B" w:rsidRPr="00207EF8" w:rsidRDefault="0084589B" w:rsidP="0084589B">
      <w:pPr>
        <w:autoSpaceDE w:val="0"/>
        <w:autoSpaceDN w:val="0"/>
        <w:adjustRightInd w:val="0"/>
        <w:spacing w:line="240" w:lineRule="atLeast"/>
        <w:ind w:left="1483"/>
        <w:jc w:val="center"/>
        <w:rPr>
          <w:rFonts w:ascii="Tms Rmn" w:eastAsia="Calibri" w:hAnsi="Tms Rmn" w:cs="Arial"/>
          <w:lang w:eastAsia="fr-FR"/>
        </w:rPr>
      </w:pPr>
      <w:r w:rsidRPr="00207EF8">
        <w:rPr>
          <w:rFonts w:asciiTheme="majorBidi" w:eastAsia="Times New Roman" w:hAnsiTheme="majorBidi" w:cstheme="majorBidi"/>
          <w:b/>
          <w:lang w:eastAsia="fr-FR"/>
        </w:rPr>
        <w:lastRenderedPageBreak/>
        <w:t xml:space="preserve">Spécifications techniques </w:t>
      </w:r>
      <w:r w:rsidRPr="00207EF8">
        <w:rPr>
          <w:b/>
          <w:bCs/>
        </w:rPr>
        <w:t xml:space="preserve">Ecrans de visionnage (quantité : </w:t>
      </w:r>
      <w:r w:rsidRPr="00207EF8">
        <w:rPr>
          <w:rFonts w:hint="cs"/>
          <w:b/>
          <w:bCs/>
          <w:rtl/>
          <w:cs/>
        </w:rPr>
        <w:t>0</w:t>
      </w:r>
      <w:r w:rsidRPr="00207EF8">
        <w:rPr>
          <w:b/>
          <w:bCs/>
        </w:rPr>
        <w:t>2)</w:t>
      </w:r>
    </w:p>
    <w:p w14:paraId="022F3EB5" w14:textId="77777777" w:rsidR="0084589B" w:rsidRPr="00B2187D" w:rsidRDefault="0084589B" w:rsidP="0084589B">
      <w:pPr>
        <w:jc w:val="center"/>
      </w:pPr>
    </w:p>
    <w:tbl>
      <w:tblPr>
        <w:tblpPr w:leftFromText="141" w:rightFromText="141" w:vertAnchor="text" w:horzAnchor="margin" w:tblpXSpec="center" w:tblpY="7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3248"/>
        <w:gridCol w:w="3407"/>
        <w:gridCol w:w="3121"/>
      </w:tblGrid>
      <w:tr w:rsidR="005E5B1E" w:rsidRPr="005E5B1E" w14:paraId="27F62609" w14:textId="5E38FC37" w:rsidTr="005E5B1E">
        <w:trPr>
          <w:trHeight w:val="297"/>
        </w:trPr>
        <w:tc>
          <w:tcPr>
            <w:tcW w:w="324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9BD7BA7" w14:textId="77777777" w:rsidR="005E5B1E" w:rsidRPr="005E5B1E" w:rsidRDefault="005E5B1E" w:rsidP="005E5B1E">
            <w:pPr>
              <w:widowControl/>
              <w:suppressAutoHyphens w:val="0"/>
              <w:ind w:left="0" w:firstLine="0"/>
              <w:jc w:val="center"/>
              <w:rPr>
                <w:rFonts w:ascii="Aptos" w:eastAsia="Aptos" w:hAnsi="Aptos" w:cs="Aptos"/>
                <w:b/>
                <w:bCs/>
                <w:kern w:val="0"/>
                <w:sz w:val="22"/>
                <w:szCs w:val="22"/>
                <w:lang w:eastAsia="en-US" w:bidi="ar-SA"/>
              </w:rPr>
            </w:pPr>
            <w:r w:rsidRPr="005E5B1E">
              <w:rPr>
                <w:rFonts w:ascii="Aptos" w:eastAsia="Aptos" w:hAnsi="Aptos" w:cs="Aptos"/>
                <w:b/>
                <w:bCs/>
                <w:kern w:val="0"/>
                <w:sz w:val="22"/>
                <w:szCs w:val="22"/>
                <w:lang w:eastAsia="en-US" w:bidi="ar-SA"/>
              </w:rPr>
              <w:t>Marque et Modèle</w:t>
            </w:r>
          </w:p>
        </w:tc>
        <w:tc>
          <w:tcPr>
            <w:tcW w:w="3407"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53D9E7F" w14:textId="77777777" w:rsidR="005E5B1E" w:rsidRPr="005E5B1E" w:rsidRDefault="005E5B1E" w:rsidP="005E5B1E">
            <w:pPr>
              <w:widowControl/>
              <w:suppressAutoHyphens w:val="0"/>
              <w:ind w:left="0" w:firstLine="0"/>
              <w:jc w:val="center"/>
              <w:rPr>
                <w:rFonts w:ascii="Aptos" w:eastAsia="Aptos" w:hAnsi="Aptos" w:cs="Aptos"/>
                <w:b/>
                <w:bCs/>
                <w:kern w:val="0"/>
                <w:sz w:val="22"/>
                <w:szCs w:val="22"/>
                <w:lang w:eastAsia="en-US" w:bidi="ar-SA"/>
              </w:rPr>
            </w:pPr>
            <w:r w:rsidRPr="005E5B1E">
              <w:rPr>
                <w:rFonts w:ascii="Calibri" w:eastAsia="Aptos" w:hAnsi="Calibri" w:cs="Arial"/>
                <w:b/>
                <w:bCs/>
                <w:kern w:val="0"/>
                <w:sz w:val="22"/>
                <w:szCs w:val="22"/>
                <w:lang w:eastAsia="en-US" w:bidi="ar-SA"/>
              </w:rPr>
              <w:t>Caractéristiques techniques minimales exigées</w:t>
            </w:r>
          </w:p>
        </w:tc>
        <w:tc>
          <w:tcPr>
            <w:tcW w:w="3121" w:type="dxa"/>
            <w:tcBorders>
              <w:top w:val="single" w:sz="4" w:space="0" w:color="auto"/>
              <w:left w:val="single" w:sz="4" w:space="0" w:color="auto"/>
              <w:bottom w:val="single" w:sz="4" w:space="0" w:color="auto"/>
              <w:right w:val="single" w:sz="4" w:space="0" w:color="auto"/>
            </w:tcBorders>
            <w:shd w:val="pct10" w:color="auto" w:fill="auto"/>
          </w:tcPr>
          <w:p w14:paraId="4B30BB0C" w14:textId="1E4E9EEC" w:rsidR="005E5B1E" w:rsidRPr="005E5B1E" w:rsidRDefault="005E5B1E" w:rsidP="005E5B1E">
            <w:pPr>
              <w:widowControl/>
              <w:suppressAutoHyphens w:val="0"/>
              <w:ind w:left="0" w:firstLine="0"/>
              <w:jc w:val="center"/>
              <w:rPr>
                <w:rFonts w:ascii="Calibri" w:eastAsia="Aptos" w:hAnsi="Calibri" w:cs="Arial"/>
                <w:b/>
                <w:bCs/>
                <w:kern w:val="0"/>
                <w:sz w:val="22"/>
                <w:szCs w:val="22"/>
                <w:lang w:eastAsia="en-US" w:bidi="ar-SA"/>
              </w:rPr>
            </w:pPr>
            <w:r w:rsidRPr="005E5B1E">
              <w:rPr>
                <w:rFonts w:ascii="Calibri" w:eastAsia="Aptos" w:hAnsi="Calibri" w:cs="Arial"/>
                <w:b/>
                <w:bCs/>
                <w:kern w:val="0"/>
                <w:sz w:val="22"/>
                <w:szCs w:val="22"/>
                <w:lang w:eastAsia="en-US" w:bidi="ar-SA"/>
              </w:rPr>
              <w:t>Caractéristiques techniques</w:t>
            </w:r>
            <w:r>
              <w:rPr>
                <w:rFonts w:ascii="Calibri" w:eastAsia="Aptos" w:hAnsi="Calibri" w:cs="Arial"/>
                <w:b/>
                <w:bCs/>
                <w:kern w:val="0"/>
                <w:sz w:val="22"/>
                <w:szCs w:val="22"/>
                <w:lang w:eastAsia="en-US" w:bidi="ar-SA"/>
              </w:rPr>
              <w:t xml:space="preserve"> proposées</w:t>
            </w:r>
          </w:p>
        </w:tc>
      </w:tr>
      <w:tr w:rsidR="005E5B1E" w:rsidRPr="005E5B1E" w14:paraId="3B3C07A1" w14:textId="278498DF" w:rsidTr="005E5B1E">
        <w:trPr>
          <w:trHeight w:val="172"/>
        </w:trPr>
        <w:tc>
          <w:tcPr>
            <w:tcW w:w="3248" w:type="dxa"/>
            <w:tcBorders>
              <w:top w:val="single" w:sz="4" w:space="0" w:color="auto"/>
              <w:left w:val="single" w:sz="4" w:space="0" w:color="auto"/>
              <w:bottom w:val="single" w:sz="4" w:space="0" w:color="auto"/>
              <w:right w:val="single" w:sz="4" w:space="0" w:color="auto"/>
            </w:tcBorders>
            <w:vAlign w:val="center"/>
            <w:hideMark/>
          </w:tcPr>
          <w:p w14:paraId="291DEE14" w14:textId="77777777" w:rsidR="005E5B1E" w:rsidRPr="005E5B1E" w:rsidRDefault="005E5B1E" w:rsidP="005E5B1E">
            <w:pPr>
              <w:widowControl/>
              <w:suppressAutoHyphens w:val="0"/>
              <w:ind w:left="140" w:firstLine="0"/>
              <w:jc w:val="center"/>
              <w:rPr>
                <w:rFonts w:ascii="Aptos" w:eastAsia="Aptos" w:hAnsi="Aptos" w:cs="Aptos"/>
                <w:kern w:val="0"/>
                <w:sz w:val="22"/>
                <w:szCs w:val="22"/>
                <w:lang w:eastAsia="en-US" w:bidi="ar-SA"/>
              </w:rPr>
            </w:pPr>
            <w:r w:rsidRPr="005E5B1E">
              <w:rPr>
                <w:rFonts w:ascii="Aptos" w:eastAsia="Aptos" w:hAnsi="Aptos" w:cs="Aptos"/>
                <w:kern w:val="0"/>
                <w:sz w:val="22"/>
                <w:szCs w:val="22"/>
                <w:lang w:eastAsia="en-US" w:bidi="ar-SA"/>
              </w:rPr>
              <w:t>Marque et Modèle</w:t>
            </w:r>
          </w:p>
        </w:tc>
        <w:tc>
          <w:tcPr>
            <w:tcW w:w="3407" w:type="dxa"/>
            <w:tcBorders>
              <w:top w:val="single" w:sz="4" w:space="0" w:color="auto"/>
              <w:left w:val="single" w:sz="4" w:space="0" w:color="auto"/>
              <w:bottom w:val="single" w:sz="4" w:space="0" w:color="auto"/>
              <w:right w:val="single" w:sz="4" w:space="0" w:color="auto"/>
            </w:tcBorders>
            <w:vAlign w:val="center"/>
            <w:hideMark/>
          </w:tcPr>
          <w:p w14:paraId="7C4341B0"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r w:rsidRPr="005E5B1E">
              <w:rPr>
                <w:rFonts w:ascii="Aptos" w:eastAsia="Aptos" w:hAnsi="Aptos" w:cs="Aptos"/>
                <w:kern w:val="0"/>
                <w:sz w:val="22"/>
                <w:szCs w:val="22"/>
                <w:lang w:eastAsia="en-US" w:bidi="ar-SA"/>
              </w:rPr>
              <w:t>A préciser par le soumissionnaire </w:t>
            </w:r>
          </w:p>
        </w:tc>
        <w:tc>
          <w:tcPr>
            <w:tcW w:w="3121" w:type="dxa"/>
            <w:tcBorders>
              <w:top w:val="single" w:sz="4" w:space="0" w:color="auto"/>
              <w:left w:val="single" w:sz="4" w:space="0" w:color="auto"/>
              <w:bottom w:val="single" w:sz="4" w:space="0" w:color="auto"/>
              <w:right w:val="single" w:sz="4" w:space="0" w:color="auto"/>
            </w:tcBorders>
          </w:tcPr>
          <w:p w14:paraId="24E970DD"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p>
        </w:tc>
      </w:tr>
      <w:tr w:rsidR="005E5B1E" w:rsidRPr="005E5B1E" w14:paraId="6CCB9394" w14:textId="2A9B9D90" w:rsidTr="005E5B1E">
        <w:trPr>
          <w:trHeight w:val="172"/>
        </w:trPr>
        <w:tc>
          <w:tcPr>
            <w:tcW w:w="3248" w:type="dxa"/>
            <w:tcBorders>
              <w:top w:val="single" w:sz="4" w:space="0" w:color="auto"/>
              <w:left w:val="single" w:sz="4" w:space="0" w:color="auto"/>
              <w:bottom w:val="single" w:sz="4" w:space="0" w:color="auto"/>
              <w:right w:val="single" w:sz="4" w:space="0" w:color="auto"/>
            </w:tcBorders>
            <w:vAlign w:val="center"/>
          </w:tcPr>
          <w:p w14:paraId="08FD8DB9" w14:textId="77777777" w:rsidR="005E5B1E" w:rsidRPr="005E5B1E" w:rsidRDefault="005E5B1E" w:rsidP="005E5B1E">
            <w:pPr>
              <w:widowControl/>
              <w:suppressAutoHyphens w:val="0"/>
              <w:ind w:left="140" w:firstLine="0"/>
              <w:jc w:val="center"/>
              <w:rPr>
                <w:rFonts w:ascii="Aptos" w:eastAsia="Aptos" w:hAnsi="Aptos" w:cs="Aptos"/>
                <w:kern w:val="0"/>
                <w:sz w:val="22"/>
                <w:szCs w:val="22"/>
                <w:lang w:eastAsia="en-US" w:bidi="ar-SA"/>
              </w:rPr>
            </w:pPr>
            <w:r w:rsidRPr="005E5B1E">
              <w:rPr>
                <w:rFonts w:ascii="Aptos" w:eastAsia="Aptos" w:hAnsi="Aptos" w:cs="Aptos"/>
                <w:kern w:val="0"/>
                <w:sz w:val="22"/>
                <w:szCs w:val="22"/>
                <w:lang w:eastAsia="en-US" w:bidi="ar-SA"/>
              </w:rPr>
              <w:t xml:space="preserve">Processeur </w:t>
            </w:r>
          </w:p>
        </w:tc>
        <w:tc>
          <w:tcPr>
            <w:tcW w:w="3407" w:type="dxa"/>
            <w:tcBorders>
              <w:top w:val="single" w:sz="4" w:space="0" w:color="auto"/>
              <w:left w:val="single" w:sz="4" w:space="0" w:color="auto"/>
              <w:bottom w:val="single" w:sz="4" w:space="0" w:color="auto"/>
              <w:right w:val="single" w:sz="4" w:space="0" w:color="auto"/>
            </w:tcBorders>
            <w:vAlign w:val="center"/>
          </w:tcPr>
          <w:p w14:paraId="0232AAB5"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r w:rsidRPr="005E5B1E">
              <w:rPr>
                <w:rFonts w:ascii="Aptos" w:eastAsia="Aptos" w:hAnsi="Aptos" w:cs="Aptos"/>
                <w:kern w:val="0"/>
                <w:sz w:val="22"/>
                <w:szCs w:val="22"/>
                <w:lang w:eastAsia="en-US" w:bidi="ar-SA"/>
              </w:rPr>
              <w:t xml:space="preserve">4 cœurs </w:t>
            </w:r>
          </w:p>
        </w:tc>
        <w:tc>
          <w:tcPr>
            <w:tcW w:w="3121" w:type="dxa"/>
            <w:tcBorders>
              <w:top w:val="single" w:sz="4" w:space="0" w:color="auto"/>
              <w:left w:val="single" w:sz="4" w:space="0" w:color="auto"/>
              <w:bottom w:val="single" w:sz="4" w:space="0" w:color="auto"/>
              <w:right w:val="single" w:sz="4" w:space="0" w:color="auto"/>
            </w:tcBorders>
          </w:tcPr>
          <w:p w14:paraId="2EF85788"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p>
        </w:tc>
      </w:tr>
      <w:tr w:rsidR="005E5B1E" w:rsidRPr="005E5B1E" w14:paraId="0144B177" w14:textId="0842DB6B" w:rsidTr="005E5B1E">
        <w:trPr>
          <w:trHeight w:val="172"/>
        </w:trPr>
        <w:tc>
          <w:tcPr>
            <w:tcW w:w="3248" w:type="dxa"/>
            <w:tcBorders>
              <w:top w:val="single" w:sz="4" w:space="0" w:color="auto"/>
              <w:left w:val="single" w:sz="4" w:space="0" w:color="auto"/>
              <w:bottom w:val="single" w:sz="4" w:space="0" w:color="auto"/>
              <w:right w:val="single" w:sz="4" w:space="0" w:color="auto"/>
            </w:tcBorders>
            <w:vAlign w:val="center"/>
          </w:tcPr>
          <w:p w14:paraId="58E98CF4" w14:textId="77777777" w:rsidR="005E5B1E" w:rsidRPr="005E5B1E" w:rsidRDefault="005E5B1E" w:rsidP="005E5B1E">
            <w:pPr>
              <w:widowControl/>
              <w:suppressAutoHyphens w:val="0"/>
              <w:ind w:left="140" w:firstLine="0"/>
              <w:jc w:val="center"/>
              <w:rPr>
                <w:rFonts w:ascii="Aptos" w:eastAsia="Aptos" w:hAnsi="Aptos" w:cs="Aptos"/>
                <w:kern w:val="0"/>
                <w:sz w:val="22"/>
                <w:szCs w:val="22"/>
                <w:lang w:eastAsia="en-US" w:bidi="ar-SA"/>
              </w:rPr>
            </w:pPr>
            <w:r w:rsidRPr="005E5B1E">
              <w:rPr>
                <w:rFonts w:ascii="Aptos" w:eastAsia="Aptos" w:hAnsi="Aptos" w:cs="Aptos"/>
                <w:kern w:val="0"/>
                <w:sz w:val="22"/>
                <w:szCs w:val="22"/>
                <w:lang w:eastAsia="en-US" w:bidi="ar-SA"/>
              </w:rPr>
              <w:t>Mémoire RAM</w:t>
            </w:r>
          </w:p>
        </w:tc>
        <w:tc>
          <w:tcPr>
            <w:tcW w:w="3407" w:type="dxa"/>
            <w:tcBorders>
              <w:top w:val="single" w:sz="4" w:space="0" w:color="auto"/>
              <w:left w:val="single" w:sz="4" w:space="0" w:color="auto"/>
              <w:bottom w:val="single" w:sz="4" w:space="0" w:color="auto"/>
              <w:right w:val="single" w:sz="4" w:space="0" w:color="auto"/>
            </w:tcBorders>
            <w:vAlign w:val="center"/>
          </w:tcPr>
          <w:p w14:paraId="12D144AF"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r w:rsidRPr="005E5B1E">
              <w:rPr>
                <w:rFonts w:ascii="Aptos" w:eastAsia="Aptos" w:hAnsi="Aptos" w:cs="Aptos"/>
                <w:kern w:val="0"/>
                <w:sz w:val="22"/>
                <w:szCs w:val="22"/>
                <w:lang w:eastAsia="en-US" w:bidi="ar-SA"/>
              </w:rPr>
              <w:t>2 Go</w:t>
            </w:r>
          </w:p>
        </w:tc>
        <w:tc>
          <w:tcPr>
            <w:tcW w:w="3121" w:type="dxa"/>
            <w:tcBorders>
              <w:top w:val="single" w:sz="4" w:space="0" w:color="auto"/>
              <w:left w:val="single" w:sz="4" w:space="0" w:color="auto"/>
              <w:bottom w:val="single" w:sz="4" w:space="0" w:color="auto"/>
              <w:right w:val="single" w:sz="4" w:space="0" w:color="auto"/>
            </w:tcBorders>
          </w:tcPr>
          <w:p w14:paraId="07E857A4"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p>
        </w:tc>
      </w:tr>
      <w:tr w:rsidR="005E5B1E" w:rsidRPr="005E5B1E" w14:paraId="265630BA" w14:textId="7776D1CB" w:rsidTr="005E5B1E">
        <w:trPr>
          <w:trHeight w:val="149"/>
        </w:trPr>
        <w:tc>
          <w:tcPr>
            <w:tcW w:w="3248" w:type="dxa"/>
            <w:tcBorders>
              <w:top w:val="single" w:sz="4" w:space="0" w:color="auto"/>
              <w:left w:val="single" w:sz="4" w:space="0" w:color="auto"/>
              <w:bottom w:val="single" w:sz="4" w:space="0" w:color="auto"/>
              <w:right w:val="single" w:sz="4" w:space="0" w:color="auto"/>
            </w:tcBorders>
            <w:vAlign w:val="center"/>
            <w:hideMark/>
          </w:tcPr>
          <w:p w14:paraId="4358C512" w14:textId="77777777" w:rsidR="005E5B1E" w:rsidRPr="005E5B1E" w:rsidRDefault="005E5B1E" w:rsidP="005E5B1E">
            <w:pPr>
              <w:widowControl/>
              <w:suppressAutoHyphens w:val="0"/>
              <w:ind w:left="140" w:firstLine="0"/>
              <w:jc w:val="center"/>
              <w:rPr>
                <w:rFonts w:ascii="Aptos" w:eastAsia="Aptos" w:hAnsi="Aptos" w:cs="Aptos"/>
                <w:b/>
                <w:bCs/>
                <w:kern w:val="0"/>
                <w:sz w:val="22"/>
                <w:szCs w:val="22"/>
                <w:lang w:eastAsia="en-US" w:bidi="ar-SA"/>
              </w:rPr>
            </w:pPr>
            <w:r w:rsidRPr="005E5B1E">
              <w:rPr>
                <w:rFonts w:ascii="Open Sans" w:eastAsia="Aptos" w:hAnsi="Open Sans" w:cs="Open Sans"/>
                <w:color w:val="000000"/>
                <w:kern w:val="0"/>
                <w:sz w:val="21"/>
                <w:szCs w:val="21"/>
                <w:shd w:val="clear" w:color="auto" w:fill="F7F7F7"/>
                <w:lang w:eastAsia="en-US" w:bidi="ar-SA"/>
              </w:rPr>
              <w:t>Taille de l'écran</w:t>
            </w:r>
          </w:p>
        </w:tc>
        <w:tc>
          <w:tcPr>
            <w:tcW w:w="3407" w:type="dxa"/>
            <w:tcBorders>
              <w:top w:val="single" w:sz="4" w:space="0" w:color="auto"/>
              <w:left w:val="single" w:sz="4" w:space="0" w:color="auto"/>
              <w:bottom w:val="single" w:sz="4" w:space="0" w:color="auto"/>
              <w:right w:val="single" w:sz="4" w:space="0" w:color="auto"/>
            </w:tcBorders>
            <w:vAlign w:val="center"/>
            <w:hideMark/>
          </w:tcPr>
          <w:p w14:paraId="3F8D2F23" w14:textId="77777777" w:rsidR="005E5B1E" w:rsidRPr="005E5B1E" w:rsidRDefault="005E5B1E" w:rsidP="005E5B1E">
            <w:pPr>
              <w:widowControl/>
              <w:suppressAutoHyphens w:val="0"/>
              <w:ind w:left="119" w:firstLine="0"/>
              <w:jc w:val="center"/>
              <w:rPr>
                <w:rFonts w:ascii="Aptos" w:eastAsia="Aptos" w:hAnsi="Aptos" w:cs="Aptos"/>
                <w:b/>
                <w:bCs/>
                <w:kern w:val="0"/>
                <w:sz w:val="22"/>
                <w:szCs w:val="22"/>
                <w:lang w:eastAsia="en-US" w:bidi="ar-SA"/>
              </w:rPr>
            </w:pPr>
            <w:r w:rsidRPr="005E5B1E">
              <w:rPr>
                <w:rFonts w:ascii="Aptos" w:eastAsia="Aptos" w:hAnsi="Aptos" w:cs="Aptos"/>
                <w:kern w:val="0"/>
                <w:sz w:val="22"/>
                <w:szCs w:val="22"/>
                <w:lang w:eastAsia="fr-FR" w:bidi="ar-SA"/>
              </w:rPr>
              <w:t>55" 4K UHD</w:t>
            </w:r>
          </w:p>
        </w:tc>
        <w:tc>
          <w:tcPr>
            <w:tcW w:w="3121" w:type="dxa"/>
            <w:tcBorders>
              <w:top w:val="single" w:sz="4" w:space="0" w:color="auto"/>
              <w:left w:val="single" w:sz="4" w:space="0" w:color="auto"/>
              <w:bottom w:val="single" w:sz="4" w:space="0" w:color="auto"/>
              <w:right w:val="single" w:sz="4" w:space="0" w:color="auto"/>
            </w:tcBorders>
          </w:tcPr>
          <w:p w14:paraId="245B40D3"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fr-FR" w:bidi="ar-SA"/>
              </w:rPr>
            </w:pPr>
          </w:p>
        </w:tc>
      </w:tr>
      <w:tr w:rsidR="005E5B1E" w:rsidRPr="005E5B1E" w14:paraId="597EA35D" w14:textId="5BD29DAA" w:rsidTr="005E5B1E">
        <w:trPr>
          <w:trHeight w:val="149"/>
        </w:trPr>
        <w:tc>
          <w:tcPr>
            <w:tcW w:w="3248" w:type="dxa"/>
            <w:tcBorders>
              <w:top w:val="single" w:sz="4" w:space="0" w:color="auto"/>
              <w:left w:val="single" w:sz="4" w:space="0" w:color="auto"/>
              <w:bottom w:val="single" w:sz="4" w:space="0" w:color="auto"/>
              <w:right w:val="single" w:sz="4" w:space="0" w:color="auto"/>
            </w:tcBorders>
            <w:vAlign w:val="center"/>
            <w:hideMark/>
          </w:tcPr>
          <w:p w14:paraId="53980F55" w14:textId="77777777" w:rsidR="005E5B1E" w:rsidRPr="005E5B1E" w:rsidRDefault="005E5B1E" w:rsidP="005E5B1E">
            <w:pPr>
              <w:widowControl/>
              <w:suppressAutoHyphens w:val="0"/>
              <w:ind w:left="140" w:firstLine="0"/>
              <w:jc w:val="center"/>
              <w:rPr>
                <w:rFonts w:ascii="Aptos" w:eastAsia="Aptos" w:hAnsi="Aptos" w:cs="Aptos"/>
                <w:kern w:val="0"/>
                <w:sz w:val="22"/>
                <w:szCs w:val="22"/>
                <w:lang w:eastAsia="en-GB" w:bidi="ar-SA"/>
              </w:rPr>
            </w:pPr>
            <w:r w:rsidRPr="005E5B1E">
              <w:rPr>
                <w:rFonts w:ascii="Aptos" w:eastAsia="Aptos" w:hAnsi="Aptos" w:cs="Aptos"/>
                <w:kern w:val="0"/>
                <w:sz w:val="22"/>
                <w:szCs w:val="22"/>
                <w:lang w:eastAsia="en-GB" w:bidi="ar-SA"/>
              </w:rPr>
              <w:t>Résolution</w:t>
            </w:r>
          </w:p>
        </w:tc>
        <w:tc>
          <w:tcPr>
            <w:tcW w:w="3407" w:type="dxa"/>
            <w:tcBorders>
              <w:top w:val="single" w:sz="4" w:space="0" w:color="auto"/>
              <w:left w:val="single" w:sz="4" w:space="0" w:color="auto"/>
              <w:bottom w:val="single" w:sz="4" w:space="0" w:color="auto"/>
              <w:right w:val="single" w:sz="4" w:space="0" w:color="auto"/>
            </w:tcBorders>
            <w:vAlign w:val="center"/>
            <w:hideMark/>
          </w:tcPr>
          <w:p w14:paraId="0B911FD3"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r w:rsidRPr="005E5B1E">
              <w:rPr>
                <w:rFonts w:ascii="Aptos" w:eastAsia="Aptos" w:hAnsi="Aptos" w:cs="Aptos"/>
                <w:kern w:val="0"/>
                <w:sz w:val="22"/>
                <w:szCs w:val="22"/>
                <w:lang w:eastAsia="en-US" w:bidi="ar-SA"/>
              </w:rPr>
              <w:t>3840 x 2160</w:t>
            </w:r>
          </w:p>
        </w:tc>
        <w:tc>
          <w:tcPr>
            <w:tcW w:w="3121" w:type="dxa"/>
            <w:tcBorders>
              <w:top w:val="single" w:sz="4" w:space="0" w:color="auto"/>
              <w:left w:val="single" w:sz="4" w:space="0" w:color="auto"/>
              <w:bottom w:val="single" w:sz="4" w:space="0" w:color="auto"/>
              <w:right w:val="single" w:sz="4" w:space="0" w:color="auto"/>
            </w:tcBorders>
          </w:tcPr>
          <w:p w14:paraId="39F779BF"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p>
        </w:tc>
      </w:tr>
      <w:tr w:rsidR="005E5B1E" w:rsidRPr="005E5B1E" w14:paraId="62FE73C5" w14:textId="660658F2" w:rsidTr="005E5B1E">
        <w:trPr>
          <w:trHeight w:val="149"/>
        </w:trPr>
        <w:tc>
          <w:tcPr>
            <w:tcW w:w="3248" w:type="dxa"/>
            <w:tcBorders>
              <w:top w:val="single" w:sz="4" w:space="0" w:color="auto"/>
              <w:left w:val="single" w:sz="4" w:space="0" w:color="auto"/>
              <w:bottom w:val="single" w:sz="4" w:space="0" w:color="auto"/>
              <w:right w:val="single" w:sz="4" w:space="0" w:color="auto"/>
            </w:tcBorders>
            <w:vAlign w:val="center"/>
          </w:tcPr>
          <w:p w14:paraId="6A4E0C16" w14:textId="77777777" w:rsidR="005E5B1E" w:rsidRPr="005E5B1E" w:rsidRDefault="005E5B1E" w:rsidP="005E5B1E">
            <w:pPr>
              <w:widowControl/>
              <w:suppressAutoHyphens w:val="0"/>
              <w:ind w:left="140" w:firstLine="0"/>
              <w:jc w:val="center"/>
              <w:rPr>
                <w:rFonts w:ascii="Aptos" w:eastAsia="Aptos" w:hAnsi="Aptos" w:cs="Aptos"/>
                <w:kern w:val="0"/>
                <w:sz w:val="22"/>
                <w:szCs w:val="22"/>
                <w:lang w:eastAsia="en-GB" w:bidi="ar-SA"/>
              </w:rPr>
            </w:pPr>
            <w:r w:rsidRPr="005E5B1E">
              <w:rPr>
                <w:rFonts w:ascii="Open Sans" w:eastAsia="Aptos" w:hAnsi="Open Sans" w:cs="Open Sans"/>
                <w:color w:val="000000"/>
                <w:kern w:val="0"/>
                <w:sz w:val="21"/>
                <w:szCs w:val="21"/>
                <w:shd w:val="clear" w:color="auto" w:fill="F7F7F7"/>
                <w:lang w:eastAsia="en-US" w:bidi="ar-SA"/>
              </w:rPr>
              <w:t xml:space="preserve">Luminosité </w:t>
            </w:r>
          </w:p>
        </w:tc>
        <w:tc>
          <w:tcPr>
            <w:tcW w:w="3407" w:type="dxa"/>
            <w:tcBorders>
              <w:top w:val="single" w:sz="4" w:space="0" w:color="auto"/>
              <w:left w:val="single" w:sz="4" w:space="0" w:color="auto"/>
              <w:bottom w:val="single" w:sz="4" w:space="0" w:color="auto"/>
              <w:right w:val="single" w:sz="4" w:space="0" w:color="auto"/>
            </w:tcBorders>
            <w:vAlign w:val="center"/>
          </w:tcPr>
          <w:p w14:paraId="4F329802"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r w:rsidRPr="005E5B1E">
              <w:rPr>
                <w:rFonts w:ascii="Aptos" w:eastAsia="Aptos" w:hAnsi="Aptos" w:cs="Aptos"/>
                <w:kern w:val="0"/>
                <w:sz w:val="22"/>
                <w:szCs w:val="22"/>
                <w:lang w:eastAsia="en-US" w:bidi="ar-SA"/>
              </w:rPr>
              <w:t>250 cd/m²</w:t>
            </w:r>
          </w:p>
        </w:tc>
        <w:tc>
          <w:tcPr>
            <w:tcW w:w="3121" w:type="dxa"/>
            <w:tcBorders>
              <w:top w:val="single" w:sz="4" w:space="0" w:color="auto"/>
              <w:left w:val="single" w:sz="4" w:space="0" w:color="auto"/>
              <w:bottom w:val="single" w:sz="4" w:space="0" w:color="auto"/>
              <w:right w:val="single" w:sz="4" w:space="0" w:color="auto"/>
            </w:tcBorders>
          </w:tcPr>
          <w:p w14:paraId="1C8F1D79"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p>
        </w:tc>
      </w:tr>
      <w:tr w:rsidR="005E5B1E" w:rsidRPr="005E5B1E" w14:paraId="61E605D0" w14:textId="396A7177" w:rsidTr="005E5B1E">
        <w:trPr>
          <w:trHeight w:val="149"/>
        </w:trPr>
        <w:tc>
          <w:tcPr>
            <w:tcW w:w="3248" w:type="dxa"/>
            <w:tcBorders>
              <w:top w:val="single" w:sz="4" w:space="0" w:color="auto"/>
              <w:left w:val="single" w:sz="4" w:space="0" w:color="auto"/>
              <w:bottom w:val="single" w:sz="4" w:space="0" w:color="auto"/>
              <w:right w:val="single" w:sz="4" w:space="0" w:color="auto"/>
            </w:tcBorders>
            <w:vAlign w:val="center"/>
            <w:hideMark/>
          </w:tcPr>
          <w:p w14:paraId="56AC2DBF" w14:textId="77777777" w:rsidR="005E5B1E" w:rsidRPr="005E5B1E" w:rsidRDefault="005E5B1E" w:rsidP="005E5B1E">
            <w:pPr>
              <w:widowControl/>
              <w:suppressAutoHyphens w:val="0"/>
              <w:ind w:left="140" w:firstLine="0"/>
              <w:jc w:val="center"/>
              <w:rPr>
                <w:rFonts w:ascii="Aptos" w:eastAsia="Aptos" w:hAnsi="Aptos" w:cs="Aptos"/>
                <w:kern w:val="0"/>
                <w:sz w:val="22"/>
                <w:szCs w:val="22"/>
                <w:lang w:eastAsia="en-GB" w:bidi="ar-SA"/>
              </w:rPr>
            </w:pPr>
            <w:r w:rsidRPr="005E5B1E">
              <w:rPr>
                <w:rFonts w:ascii="Aptos" w:eastAsia="Aptos" w:hAnsi="Aptos" w:cs="Aptos"/>
                <w:kern w:val="0"/>
                <w:sz w:val="22"/>
                <w:szCs w:val="22"/>
                <w:lang w:eastAsia="en-GB" w:bidi="ar-SA"/>
              </w:rPr>
              <w:t xml:space="preserve">Rapport de contraste </w:t>
            </w:r>
          </w:p>
        </w:tc>
        <w:tc>
          <w:tcPr>
            <w:tcW w:w="3407" w:type="dxa"/>
            <w:tcBorders>
              <w:top w:val="single" w:sz="4" w:space="0" w:color="auto"/>
              <w:left w:val="single" w:sz="4" w:space="0" w:color="auto"/>
              <w:bottom w:val="single" w:sz="4" w:space="0" w:color="auto"/>
              <w:right w:val="single" w:sz="4" w:space="0" w:color="auto"/>
            </w:tcBorders>
            <w:vAlign w:val="center"/>
            <w:hideMark/>
          </w:tcPr>
          <w:p w14:paraId="2663E8C8"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r w:rsidRPr="005E5B1E">
              <w:rPr>
                <w:rFonts w:ascii="Aptos" w:eastAsia="Aptos" w:hAnsi="Aptos" w:cs="Aptos"/>
                <w:kern w:val="0"/>
                <w:sz w:val="22"/>
                <w:szCs w:val="22"/>
                <w:lang w:eastAsia="en-US" w:bidi="ar-SA"/>
              </w:rPr>
              <w:t>4000: 1</w:t>
            </w:r>
          </w:p>
        </w:tc>
        <w:tc>
          <w:tcPr>
            <w:tcW w:w="3121" w:type="dxa"/>
            <w:tcBorders>
              <w:top w:val="single" w:sz="4" w:space="0" w:color="auto"/>
              <w:left w:val="single" w:sz="4" w:space="0" w:color="auto"/>
              <w:bottom w:val="single" w:sz="4" w:space="0" w:color="auto"/>
              <w:right w:val="single" w:sz="4" w:space="0" w:color="auto"/>
            </w:tcBorders>
          </w:tcPr>
          <w:p w14:paraId="438FB926"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p>
        </w:tc>
      </w:tr>
      <w:tr w:rsidR="005E5B1E" w:rsidRPr="005E5B1E" w14:paraId="40C5801E" w14:textId="7BBEB540" w:rsidTr="005E5B1E">
        <w:trPr>
          <w:trHeight w:val="149"/>
        </w:trPr>
        <w:tc>
          <w:tcPr>
            <w:tcW w:w="3248" w:type="dxa"/>
            <w:tcBorders>
              <w:top w:val="single" w:sz="4" w:space="0" w:color="auto"/>
              <w:left w:val="single" w:sz="4" w:space="0" w:color="auto"/>
              <w:bottom w:val="single" w:sz="4" w:space="0" w:color="auto"/>
              <w:right w:val="single" w:sz="4" w:space="0" w:color="auto"/>
            </w:tcBorders>
            <w:vAlign w:val="center"/>
            <w:hideMark/>
          </w:tcPr>
          <w:p w14:paraId="5079EF80" w14:textId="77777777" w:rsidR="005E5B1E" w:rsidRPr="005E5B1E" w:rsidRDefault="005E5B1E" w:rsidP="005E5B1E">
            <w:pPr>
              <w:widowControl/>
              <w:suppressAutoHyphens w:val="0"/>
              <w:ind w:left="140" w:firstLine="0"/>
              <w:jc w:val="center"/>
              <w:rPr>
                <w:rFonts w:ascii="Aptos" w:eastAsia="Aptos" w:hAnsi="Aptos" w:cs="Aptos"/>
                <w:kern w:val="0"/>
                <w:sz w:val="22"/>
                <w:szCs w:val="22"/>
                <w:lang w:eastAsia="en-GB" w:bidi="ar-SA"/>
              </w:rPr>
            </w:pPr>
            <w:r w:rsidRPr="005E5B1E">
              <w:rPr>
                <w:rFonts w:ascii="Open Sans" w:eastAsia="Aptos" w:hAnsi="Open Sans" w:cs="Open Sans"/>
                <w:color w:val="000000"/>
                <w:kern w:val="0"/>
                <w:sz w:val="21"/>
                <w:szCs w:val="21"/>
                <w:shd w:val="clear" w:color="auto" w:fill="F7F7F7"/>
                <w:lang w:eastAsia="en-US" w:bidi="ar-SA"/>
              </w:rPr>
              <w:t>Temps de réponse</w:t>
            </w:r>
          </w:p>
        </w:tc>
        <w:tc>
          <w:tcPr>
            <w:tcW w:w="3407" w:type="dxa"/>
            <w:tcBorders>
              <w:top w:val="single" w:sz="4" w:space="0" w:color="auto"/>
              <w:left w:val="single" w:sz="4" w:space="0" w:color="auto"/>
              <w:bottom w:val="single" w:sz="4" w:space="0" w:color="auto"/>
              <w:right w:val="single" w:sz="4" w:space="0" w:color="auto"/>
            </w:tcBorders>
            <w:vAlign w:val="center"/>
            <w:hideMark/>
          </w:tcPr>
          <w:p w14:paraId="70E5F3C3"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r w:rsidRPr="005E5B1E">
              <w:rPr>
                <w:rFonts w:ascii="Aptos" w:eastAsia="Aptos" w:hAnsi="Aptos" w:cs="Aptos"/>
                <w:kern w:val="0"/>
                <w:sz w:val="22"/>
                <w:szCs w:val="22"/>
                <w:lang w:eastAsia="en-US" w:bidi="ar-SA"/>
              </w:rPr>
              <w:t>10 ms</w:t>
            </w:r>
          </w:p>
        </w:tc>
        <w:tc>
          <w:tcPr>
            <w:tcW w:w="3121" w:type="dxa"/>
            <w:tcBorders>
              <w:top w:val="single" w:sz="4" w:space="0" w:color="auto"/>
              <w:left w:val="single" w:sz="4" w:space="0" w:color="auto"/>
              <w:bottom w:val="single" w:sz="4" w:space="0" w:color="auto"/>
              <w:right w:val="single" w:sz="4" w:space="0" w:color="auto"/>
            </w:tcBorders>
          </w:tcPr>
          <w:p w14:paraId="5E3C5F45"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p>
        </w:tc>
      </w:tr>
      <w:tr w:rsidR="005E5B1E" w:rsidRPr="005E5B1E" w14:paraId="766EA42A" w14:textId="4D1FC031" w:rsidTr="005E5B1E">
        <w:trPr>
          <w:trHeight w:val="149"/>
        </w:trPr>
        <w:tc>
          <w:tcPr>
            <w:tcW w:w="3248" w:type="dxa"/>
            <w:tcBorders>
              <w:top w:val="single" w:sz="4" w:space="0" w:color="auto"/>
              <w:left w:val="single" w:sz="4" w:space="0" w:color="auto"/>
              <w:bottom w:val="single" w:sz="4" w:space="0" w:color="auto"/>
              <w:right w:val="single" w:sz="4" w:space="0" w:color="auto"/>
            </w:tcBorders>
            <w:vAlign w:val="center"/>
          </w:tcPr>
          <w:p w14:paraId="73D0D789" w14:textId="77777777" w:rsidR="005E5B1E" w:rsidRPr="005E5B1E" w:rsidRDefault="005E5B1E" w:rsidP="005E5B1E">
            <w:pPr>
              <w:widowControl/>
              <w:suppressAutoHyphens w:val="0"/>
              <w:ind w:left="140" w:firstLine="0"/>
              <w:jc w:val="center"/>
              <w:rPr>
                <w:rFonts w:ascii="Aptos" w:eastAsia="Aptos" w:hAnsi="Aptos" w:cs="Aptos"/>
                <w:kern w:val="0"/>
                <w:sz w:val="22"/>
                <w:szCs w:val="22"/>
                <w:lang w:eastAsia="en-GB" w:bidi="ar-SA"/>
              </w:rPr>
            </w:pPr>
            <w:r w:rsidRPr="005E5B1E">
              <w:rPr>
                <w:rFonts w:ascii="Aptos" w:eastAsia="Aptos" w:hAnsi="Aptos" w:cs="Aptos"/>
                <w:kern w:val="0"/>
                <w:sz w:val="22"/>
                <w:szCs w:val="22"/>
                <w:lang w:eastAsia="en-GB" w:bidi="ar-SA"/>
              </w:rPr>
              <w:t>Angle de vision</w:t>
            </w:r>
          </w:p>
        </w:tc>
        <w:tc>
          <w:tcPr>
            <w:tcW w:w="3407" w:type="dxa"/>
            <w:tcBorders>
              <w:top w:val="single" w:sz="4" w:space="0" w:color="auto"/>
              <w:left w:val="single" w:sz="4" w:space="0" w:color="auto"/>
              <w:bottom w:val="single" w:sz="4" w:space="0" w:color="auto"/>
              <w:right w:val="single" w:sz="4" w:space="0" w:color="auto"/>
            </w:tcBorders>
            <w:vAlign w:val="center"/>
          </w:tcPr>
          <w:p w14:paraId="2DE99E67"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r w:rsidRPr="005E5B1E">
              <w:rPr>
                <w:rFonts w:ascii="Aptos" w:eastAsia="Aptos" w:hAnsi="Aptos" w:cs="Aptos"/>
                <w:kern w:val="0"/>
                <w:sz w:val="22"/>
                <w:szCs w:val="22"/>
                <w:lang w:eastAsia="en-US" w:bidi="ar-SA"/>
              </w:rPr>
              <w:t>178° H /178° V</w:t>
            </w:r>
          </w:p>
        </w:tc>
        <w:tc>
          <w:tcPr>
            <w:tcW w:w="3121" w:type="dxa"/>
            <w:tcBorders>
              <w:top w:val="single" w:sz="4" w:space="0" w:color="auto"/>
              <w:left w:val="single" w:sz="4" w:space="0" w:color="auto"/>
              <w:bottom w:val="single" w:sz="4" w:space="0" w:color="auto"/>
              <w:right w:val="single" w:sz="4" w:space="0" w:color="auto"/>
            </w:tcBorders>
          </w:tcPr>
          <w:p w14:paraId="561D07BE"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p>
        </w:tc>
      </w:tr>
      <w:tr w:rsidR="005E5B1E" w:rsidRPr="005E5B1E" w14:paraId="428F999F" w14:textId="32BEEC1A" w:rsidTr="005E5B1E">
        <w:trPr>
          <w:trHeight w:val="149"/>
        </w:trPr>
        <w:tc>
          <w:tcPr>
            <w:tcW w:w="3248" w:type="dxa"/>
            <w:tcBorders>
              <w:top w:val="single" w:sz="4" w:space="0" w:color="auto"/>
              <w:left w:val="single" w:sz="4" w:space="0" w:color="auto"/>
              <w:bottom w:val="single" w:sz="4" w:space="0" w:color="auto"/>
              <w:right w:val="single" w:sz="4" w:space="0" w:color="auto"/>
            </w:tcBorders>
            <w:vAlign w:val="center"/>
            <w:hideMark/>
          </w:tcPr>
          <w:p w14:paraId="0D9CDBCB" w14:textId="77777777" w:rsidR="005E5B1E" w:rsidRPr="005E5B1E" w:rsidRDefault="005E5B1E" w:rsidP="005E5B1E">
            <w:pPr>
              <w:widowControl/>
              <w:suppressAutoHyphens w:val="0"/>
              <w:ind w:left="140" w:firstLine="0"/>
              <w:jc w:val="center"/>
              <w:rPr>
                <w:rFonts w:ascii="Aptos" w:eastAsia="Aptos" w:hAnsi="Aptos" w:cs="Aptos"/>
                <w:kern w:val="0"/>
                <w:sz w:val="22"/>
                <w:szCs w:val="22"/>
                <w:lang w:eastAsia="en-GB" w:bidi="ar-SA"/>
              </w:rPr>
            </w:pPr>
            <w:r w:rsidRPr="005E5B1E">
              <w:rPr>
                <w:rFonts w:ascii="Aptos" w:eastAsia="Aptos" w:hAnsi="Aptos" w:cs="Aptos"/>
                <w:kern w:val="0"/>
                <w:sz w:val="22"/>
                <w:szCs w:val="22"/>
                <w:lang w:eastAsia="en-GB" w:bidi="ar-SA"/>
              </w:rPr>
              <w:t>Taux de rafraîchissement</w:t>
            </w:r>
          </w:p>
        </w:tc>
        <w:tc>
          <w:tcPr>
            <w:tcW w:w="3407" w:type="dxa"/>
            <w:tcBorders>
              <w:top w:val="single" w:sz="4" w:space="0" w:color="auto"/>
              <w:left w:val="single" w:sz="4" w:space="0" w:color="auto"/>
              <w:bottom w:val="single" w:sz="4" w:space="0" w:color="auto"/>
              <w:right w:val="single" w:sz="4" w:space="0" w:color="auto"/>
            </w:tcBorders>
            <w:vAlign w:val="center"/>
            <w:hideMark/>
          </w:tcPr>
          <w:p w14:paraId="55A8AA06"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r w:rsidRPr="005E5B1E">
              <w:rPr>
                <w:rFonts w:ascii="Aptos" w:eastAsia="Aptos" w:hAnsi="Aptos" w:cs="Aptos"/>
                <w:kern w:val="0"/>
                <w:sz w:val="22"/>
                <w:szCs w:val="22"/>
                <w:lang w:eastAsia="en-US" w:bidi="ar-SA"/>
              </w:rPr>
              <w:t>60 Hz</w:t>
            </w:r>
          </w:p>
        </w:tc>
        <w:tc>
          <w:tcPr>
            <w:tcW w:w="3121" w:type="dxa"/>
            <w:tcBorders>
              <w:top w:val="single" w:sz="4" w:space="0" w:color="auto"/>
              <w:left w:val="single" w:sz="4" w:space="0" w:color="auto"/>
              <w:bottom w:val="single" w:sz="4" w:space="0" w:color="auto"/>
              <w:right w:val="single" w:sz="4" w:space="0" w:color="auto"/>
            </w:tcBorders>
          </w:tcPr>
          <w:p w14:paraId="61746062"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p>
        </w:tc>
      </w:tr>
      <w:tr w:rsidR="005E5B1E" w:rsidRPr="005E5B1E" w14:paraId="35945D92" w14:textId="48A27F9F" w:rsidTr="005E5B1E">
        <w:trPr>
          <w:trHeight w:val="149"/>
        </w:trPr>
        <w:tc>
          <w:tcPr>
            <w:tcW w:w="3248" w:type="dxa"/>
            <w:tcBorders>
              <w:top w:val="single" w:sz="4" w:space="0" w:color="auto"/>
              <w:left w:val="single" w:sz="4" w:space="0" w:color="auto"/>
              <w:bottom w:val="single" w:sz="4" w:space="0" w:color="auto"/>
              <w:right w:val="single" w:sz="4" w:space="0" w:color="auto"/>
            </w:tcBorders>
            <w:vAlign w:val="center"/>
          </w:tcPr>
          <w:p w14:paraId="1A0542C1" w14:textId="77777777" w:rsidR="005E5B1E" w:rsidRPr="005E5B1E" w:rsidRDefault="005E5B1E" w:rsidP="005E5B1E">
            <w:pPr>
              <w:widowControl/>
              <w:suppressAutoHyphens w:val="0"/>
              <w:ind w:left="140" w:firstLine="0"/>
              <w:jc w:val="center"/>
              <w:rPr>
                <w:rFonts w:ascii="Aptos" w:eastAsia="Aptos" w:hAnsi="Aptos" w:cs="Aptos"/>
                <w:b/>
                <w:bCs/>
                <w:color w:val="000000"/>
                <w:kern w:val="0"/>
                <w:sz w:val="22"/>
                <w:szCs w:val="22"/>
                <w:lang w:eastAsia="en-GB" w:bidi="ar-SA"/>
              </w:rPr>
            </w:pPr>
            <w:r w:rsidRPr="005E5B1E">
              <w:rPr>
                <w:rFonts w:ascii="Aptos" w:eastAsia="Aptos" w:hAnsi="Aptos" w:cs="Aptos"/>
                <w:b/>
                <w:bCs/>
                <w:color w:val="000000"/>
                <w:kern w:val="0"/>
                <w:sz w:val="22"/>
                <w:szCs w:val="22"/>
                <w:lang w:eastAsia="en-GB" w:bidi="ar-SA"/>
              </w:rPr>
              <w:t xml:space="preserve">Sortie audio </w:t>
            </w:r>
          </w:p>
        </w:tc>
        <w:tc>
          <w:tcPr>
            <w:tcW w:w="3407" w:type="dxa"/>
            <w:tcBorders>
              <w:top w:val="single" w:sz="4" w:space="0" w:color="auto"/>
              <w:left w:val="single" w:sz="4" w:space="0" w:color="auto"/>
              <w:bottom w:val="single" w:sz="4" w:space="0" w:color="auto"/>
              <w:right w:val="single" w:sz="4" w:space="0" w:color="auto"/>
            </w:tcBorders>
            <w:vAlign w:val="center"/>
          </w:tcPr>
          <w:p w14:paraId="56DE9F5C" w14:textId="77777777" w:rsidR="005E5B1E" w:rsidRPr="005E5B1E" w:rsidRDefault="005E5B1E" w:rsidP="005E5B1E">
            <w:pPr>
              <w:widowControl/>
              <w:suppressAutoHyphens w:val="0"/>
              <w:ind w:left="119" w:firstLine="0"/>
              <w:jc w:val="center"/>
              <w:rPr>
                <w:rFonts w:ascii="Aptos" w:eastAsia="Aptos" w:hAnsi="Aptos" w:cs="Aptos"/>
                <w:color w:val="000000"/>
                <w:kern w:val="0"/>
                <w:sz w:val="22"/>
                <w:szCs w:val="22"/>
                <w:lang w:eastAsia="en-US" w:bidi="ar-SA"/>
              </w:rPr>
            </w:pPr>
            <w:r w:rsidRPr="005E5B1E">
              <w:rPr>
                <w:rFonts w:ascii="Aptos" w:eastAsia="Aptos" w:hAnsi="Aptos" w:cs="Aptos"/>
                <w:color w:val="000000"/>
                <w:kern w:val="0"/>
                <w:sz w:val="22"/>
                <w:szCs w:val="22"/>
                <w:lang w:eastAsia="en-US" w:bidi="ar-SA"/>
              </w:rPr>
              <w:t>2 x 9 w</w:t>
            </w:r>
          </w:p>
        </w:tc>
        <w:tc>
          <w:tcPr>
            <w:tcW w:w="3121" w:type="dxa"/>
            <w:tcBorders>
              <w:top w:val="single" w:sz="4" w:space="0" w:color="auto"/>
              <w:left w:val="single" w:sz="4" w:space="0" w:color="auto"/>
              <w:bottom w:val="single" w:sz="4" w:space="0" w:color="auto"/>
              <w:right w:val="single" w:sz="4" w:space="0" w:color="auto"/>
            </w:tcBorders>
          </w:tcPr>
          <w:p w14:paraId="1D06BF72" w14:textId="77777777" w:rsidR="005E5B1E" w:rsidRPr="005E5B1E" w:rsidRDefault="005E5B1E" w:rsidP="005E5B1E">
            <w:pPr>
              <w:widowControl/>
              <w:suppressAutoHyphens w:val="0"/>
              <w:ind w:left="119" w:firstLine="0"/>
              <w:jc w:val="center"/>
              <w:rPr>
                <w:rFonts w:ascii="Aptos" w:eastAsia="Aptos" w:hAnsi="Aptos" w:cs="Aptos"/>
                <w:color w:val="000000"/>
                <w:kern w:val="0"/>
                <w:sz w:val="22"/>
                <w:szCs w:val="22"/>
                <w:lang w:eastAsia="en-US" w:bidi="ar-SA"/>
              </w:rPr>
            </w:pPr>
          </w:p>
        </w:tc>
      </w:tr>
      <w:tr w:rsidR="005E5B1E" w:rsidRPr="005E5B1E" w14:paraId="409C3B63" w14:textId="26EB333C" w:rsidTr="005E5B1E">
        <w:trPr>
          <w:trHeight w:val="149"/>
        </w:trPr>
        <w:tc>
          <w:tcPr>
            <w:tcW w:w="3248" w:type="dxa"/>
            <w:tcBorders>
              <w:top w:val="single" w:sz="4" w:space="0" w:color="auto"/>
              <w:left w:val="single" w:sz="4" w:space="0" w:color="auto"/>
              <w:bottom w:val="single" w:sz="4" w:space="0" w:color="auto"/>
              <w:right w:val="single" w:sz="4" w:space="0" w:color="auto"/>
            </w:tcBorders>
            <w:vAlign w:val="center"/>
            <w:hideMark/>
          </w:tcPr>
          <w:p w14:paraId="17D67904" w14:textId="77777777" w:rsidR="005E5B1E" w:rsidRPr="005E5B1E" w:rsidRDefault="005E5B1E" w:rsidP="005E5B1E">
            <w:pPr>
              <w:widowControl/>
              <w:suppressAutoHyphens w:val="0"/>
              <w:ind w:left="140" w:firstLine="0"/>
              <w:jc w:val="center"/>
              <w:rPr>
                <w:rFonts w:ascii="Aptos" w:eastAsia="Aptos" w:hAnsi="Aptos" w:cs="Aptos"/>
                <w:b/>
                <w:bCs/>
                <w:kern w:val="0"/>
                <w:sz w:val="22"/>
                <w:szCs w:val="22"/>
                <w:lang w:eastAsia="en-GB" w:bidi="ar-SA"/>
              </w:rPr>
            </w:pPr>
            <w:r w:rsidRPr="005E5B1E">
              <w:rPr>
                <w:rFonts w:ascii="Aptos" w:eastAsia="Aptos" w:hAnsi="Aptos" w:cs="Aptos"/>
                <w:b/>
                <w:bCs/>
                <w:kern w:val="0"/>
                <w:sz w:val="22"/>
                <w:szCs w:val="22"/>
                <w:lang w:eastAsia="en-GB" w:bidi="ar-SA"/>
              </w:rPr>
              <w:t>Interfaces</w:t>
            </w:r>
          </w:p>
        </w:tc>
        <w:tc>
          <w:tcPr>
            <w:tcW w:w="3407" w:type="dxa"/>
            <w:tcBorders>
              <w:top w:val="single" w:sz="4" w:space="0" w:color="auto"/>
              <w:left w:val="single" w:sz="4" w:space="0" w:color="auto"/>
              <w:bottom w:val="single" w:sz="4" w:space="0" w:color="auto"/>
              <w:right w:val="single" w:sz="4" w:space="0" w:color="auto"/>
            </w:tcBorders>
            <w:vAlign w:val="center"/>
            <w:hideMark/>
          </w:tcPr>
          <w:p w14:paraId="19ED532A"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p>
        </w:tc>
        <w:tc>
          <w:tcPr>
            <w:tcW w:w="3121" w:type="dxa"/>
            <w:tcBorders>
              <w:top w:val="single" w:sz="4" w:space="0" w:color="auto"/>
              <w:left w:val="single" w:sz="4" w:space="0" w:color="auto"/>
              <w:bottom w:val="single" w:sz="4" w:space="0" w:color="auto"/>
              <w:right w:val="single" w:sz="4" w:space="0" w:color="auto"/>
            </w:tcBorders>
          </w:tcPr>
          <w:p w14:paraId="28194ED4"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p>
        </w:tc>
      </w:tr>
      <w:tr w:rsidR="005E5B1E" w:rsidRPr="005E5B1E" w14:paraId="39CF62DF" w14:textId="6DF1E02C" w:rsidTr="005E5B1E">
        <w:trPr>
          <w:trHeight w:val="149"/>
        </w:trPr>
        <w:tc>
          <w:tcPr>
            <w:tcW w:w="3248" w:type="dxa"/>
            <w:tcBorders>
              <w:top w:val="single" w:sz="4" w:space="0" w:color="auto"/>
              <w:left w:val="single" w:sz="4" w:space="0" w:color="auto"/>
              <w:bottom w:val="single" w:sz="4" w:space="0" w:color="auto"/>
              <w:right w:val="single" w:sz="4" w:space="0" w:color="auto"/>
            </w:tcBorders>
            <w:vAlign w:val="center"/>
            <w:hideMark/>
          </w:tcPr>
          <w:p w14:paraId="449F2998" w14:textId="77777777" w:rsidR="005E5B1E" w:rsidRPr="005E5B1E" w:rsidRDefault="005E5B1E" w:rsidP="005E5B1E">
            <w:pPr>
              <w:widowControl/>
              <w:suppressAutoHyphens w:val="0"/>
              <w:ind w:left="140" w:firstLine="0"/>
              <w:jc w:val="center"/>
              <w:rPr>
                <w:rFonts w:ascii="Aptos" w:eastAsia="Aptos" w:hAnsi="Aptos" w:cs="Aptos"/>
                <w:kern w:val="0"/>
                <w:sz w:val="22"/>
                <w:szCs w:val="22"/>
                <w:lang w:eastAsia="en-US" w:bidi="ar-SA"/>
              </w:rPr>
            </w:pPr>
            <w:r w:rsidRPr="005E5B1E">
              <w:rPr>
                <w:rFonts w:ascii="Aptos" w:eastAsia="Aptos" w:hAnsi="Aptos" w:cs="Aptos"/>
                <w:kern w:val="0"/>
                <w:sz w:val="22"/>
                <w:szCs w:val="22"/>
                <w:lang w:eastAsia="en-US" w:bidi="ar-SA"/>
              </w:rPr>
              <w:t>Nombre de ports HDMI</w:t>
            </w:r>
          </w:p>
        </w:tc>
        <w:tc>
          <w:tcPr>
            <w:tcW w:w="3407" w:type="dxa"/>
            <w:tcBorders>
              <w:top w:val="single" w:sz="4" w:space="0" w:color="auto"/>
              <w:left w:val="single" w:sz="4" w:space="0" w:color="auto"/>
              <w:bottom w:val="single" w:sz="4" w:space="0" w:color="auto"/>
              <w:right w:val="single" w:sz="4" w:space="0" w:color="auto"/>
            </w:tcBorders>
            <w:vAlign w:val="center"/>
          </w:tcPr>
          <w:p w14:paraId="290B83E3" w14:textId="77777777" w:rsidR="005E5B1E" w:rsidRPr="005E5B1E" w:rsidRDefault="005E5B1E" w:rsidP="005E5B1E">
            <w:pPr>
              <w:widowControl/>
              <w:suppressAutoHyphens w:val="0"/>
              <w:ind w:left="119" w:firstLine="0"/>
              <w:jc w:val="center"/>
              <w:rPr>
                <w:rFonts w:ascii="Aptos" w:eastAsia="Aptos" w:hAnsi="Aptos" w:cs="Aptos"/>
                <w:b/>
                <w:bCs/>
                <w:kern w:val="0"/>
                <w:sz w:val="22"/>
                <w:szCs w:val="22"/>
                <w:lang w:eastAsia="en-US" w:bidi="ar-SA"/>
              </w:rPr>
            </w:pPr>
            <w:r w:rsidRPr="005E5B1E">
              <w:rPr>
                <w:rFonts w:ascii="Open Sans" w:eastAsia="Aptos" w:hAnsi="Open Sans" w:cs="Open Sans"/>
                <w:color w:val="000000"/>
                <w:kern w:val="0"/>
                <w:sz w:val="21"/>
                <w:szCs w:val="21"/>
                <w:shd w:val="clear" w:color="auto" w:fill="F7F7F7"/>
                <w:lang w:eastAsia="en-US" w:bidi="ar-SA"/>
              </w:rPr>
              <w:t xml:space="preserve">2x ports HDMI, </w:t>
            </w:r>
          </w:p>
        </w:tc>
        <w:tc>
          <w:tcPr>
            <w:tcW w:w="3121" w:type="dxa"/>
            <w:tcBorders>
              <w:top w:val="single" w:sz="4" w:space="0" w:color="auto"/>
              <w:left w:val="single" w:sz="4" w:space="0" w:color="auto"/>
              <w:bottom w:val="single" w:sz="4" w:space="0" w:color="auto"/>
              <w:right w:val="single" w:sz="4" w:space="0" w:color="auto"/>
            </w:tcBorders>
          </w:tcPr>
          <w:p w14:paraId="7331EAEC" w14:textId="77777777" w:rsidR="005E5B1E" w:rsidRPr="005E5B1E" w:rsidRDefault="005E5B1E" w:rsidP="005E5B1E">
            <w:pPr>
              <w:widowControl/>
              <w:suppressAutoHyphens w:val="0"/>
              <w:ind w:left="119" w:firstLine="0"/>
              <w:jc w:val="center"/>
              <w:rPr>
                <w:rFonts w:ascii="Open Sans" w:eastAsia="Aptos" w:hAnsi="Open Sans" w:cs="Open Sans"/>
                <w:color w:val="000000"/>
                <w:kern w:val="0"/>
                <w:sz w:val="21"/>
                <w:szCs w:val="21"/>
                <w:shd w:val="clear" w:color="auto" w:fill="F7F7F7"/>
                <w:lang w:eastAsia="en-US" w:bidi="ar-SA"/>
              </w:rPr>
            </w:pPr>
          </w:p>
        </w:tc>
      </w:tr>
      <w:tr w:rsidR="005E5B1E" w:rsidRPr="005E5B1E" w14:paraId="36D4643E" w14:textId="5D0E5226" w:rsidTr="005E5B1E">
        <w:trPr>
          <w:trHeight w:val="149"/>
        </w:trPr>
        <w:tc>
          <w:tcPr>
            <w:tcW w:w="3248" w:type="dxa"/>
            <w:tcBorders>
              <w:top w:val="single" w:sz="4" w:space="0" w:color="auto"/>
              <w:left w:val="single" w:sz="4" w:space="0" w:color="auto"/>
              <w:bottom w:val="single" w:sz="4" w:space="0" w:color="auto"/>
              <w:right w:val="single" w:sz="4" w:space="0" w:color="auto"/>
            </w:tcBorders>
            <w:vAlign w:val="center"/>
            <w:hideMark/>
          </w:tcPr>
          <w:p w14:paraId="6410E2D2" w14:textId="77777777" w:rsidR="005E5B1E" w:rsidRPr="005E5B1E" w:rsidRDefault="005E5B1E" w:rsidP="005E5B1E">
            <w:pPr>
              <w:widowControl/>
              <w:suppressAutoHyphens w:val="0"/>
              <w:ind w:left="140" w:firstLine="0"/>
              <w:jc w:val="center"/>
              <w:rPr>
                <w:rFonts w:ascii="Aptos" w:eastAsia="Aptos" w:hAnsi="Aptos" w:cs="Aptos"/>
                <w:kern w:val="0"/>
                <w:sz w:val="22"/>
                <w:szCs w:val="22"/>
                <w:lang w:eastAsia="en-US" w:bidi="ar-SA"/>
              </w:rPr>
            </w:pPr>
            <w:r w:rsidRPr="005E5B1E">
              <w:rPr>
                <w:rFonts w:ascii="Aptos" w:eastAsia="Aptos" w:hAnsi="Aptos" w:cs="Aptos"/>
                <w:kern w:val="0"/>
                <w:sz w:val="22"/>
                <w:szCs w:val="22"/>
                <w:lang w:eastAsia="en-US" w:bidi="ar-SA"/>
              </w:rPr>
              <w:t xml:space="preserve">Nombre de ports USB </w:t>
            </w:r>
          </w:p>
        </w:tc>
        <w:tc>
          <w:tcPr>
            <w:tcW w:w="3407" w:type="dxa"/>
            <w:tcBorders>
              <w:top w:val="single" w:sz="4" w:space="0" w:color="auto"/>
              <w:left w:val="single" w:sz="4" w:space="0" w:color="auto"/>
              <w:bottom w:val="single" w:sz="4" w:space="0" w:color="auto"/>
              <w:right w:val="single" w:sz="4" w:space="0" w:color="auto"/>
            </w:tcBorders>
            <w:vAlign w:val="center"/>
            <w:hideMark/>
          </w:tcPr>
          <w:p w14:paraId="76DA7C03"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r w:rsidRPr="005E5B1E">
              <w:rPr>
                <w:rFonts w:ascii="Open Sans" w:eastAsia="Aptos" w:hAnsi="Open Sans" w:cs="Open Sans"/>
                <w:color w:val="000000"/>
                <w:kern w:val="0"/>
                <w:sz w:val="21"/>
                <w:szCs w:val="21"/>
                <w:shd w:val="clear" w:color="auto" w:fill="F7F7F7"/>
                <w:lang w:eastAsia="en-US" w:bidi="ar-SA"/>
              </w:rPr>
              <w:t>1x USB</w:t>
            </w:r>
          </w:p>
        </w:tc>
        <w:tc>
          <w:tcPr>
            <w:tcW w:w="3121" w:type="dxa"/>
            <w:tcBorders>
              <w:top w:val="single" w:sz="4" w:space="0" w:color="auto"/>
              <w:left w:val="single" w:sz="4" w:space="0" w:color="auto"/>
              <w:bottom w:val="single" w:sz="4" w:space="0" w:color="auto"/>
              <w:right w:val="single" w:sz="4" w:space="0" w:color="auto"/>
            </w:tcBorders>
          </w:tcPr>
          <w:p w14:paraId="097263BC" w14:textId="77777777" w:rsidR="005E5B1E" w:rsidRPr="005E5B1E" w:rsidRDefault="005E5B1E" w:rsidP="005E5B1E">
            <w:pPr>
              <w:widowControl/>
              <w:suppressAutoHyphens w:val="0"/>
              <w:ind w:left="119" w:firstLine="0"/>
              <w:jc w:val="center"/>
              <w:rPr>
                <w:rFonts w:ascii="Open Sans" w:eastAsia="Aptos" w:hAnsi="Open Sans" w:cs="Open Sans"/>
                <w:color w:val="000000"/>
                <w:kern w:val="0"/>
                <w:sz w:val="21"/>
                <w:szCs w:val="21"/>
                <w:shd w:val="clear" w:color="auto" w:fill="F7F7F7"/>
                <w:lang w:eastAsia="en-US" w:bidi="ar-SA"/>
              </w:rPr>
            </w:pPr>
          </w:p>
        </w:tc>
      </w:tr>
      <w:tr w:rsidR="005E5B1E" w:rsidRPr="005E5B1E" w14:paraId="10870AA7" w14:textId="0468D44E" w:rsidTr="005E5B1E">
        <w:trPr>
          <w:trHeight w:val="149"/>
        </w:trPr>
        <w:tc>
          <w:tcPr>
            <w:tcW w:w="3248" w:type="dxa"/>
            <w:tcBorders>
              <w:top w:val="single" w:sz="4" w:space="0" w:color="auto"/>
              <w:left w:val="single" w:sz="4" w:space="0" w:color="auto"/>
              <w:bottom w:val="single" w:sz="4" w:space="0" w:color="auto"/>
              <w:right w:val="single" w:sz="4" w:space="0" w:color="auto"/>
            </w:tcBorders>
            <w:vAlign w:val="center"/>
          </w:tcPr>
          <w:p w14:paraId="0D1680C2" w14:textId="77777777" w:rsidR="005E5B1E" w:rsidRPr="005E5B1E" w:rsidRDefault="005E5B1E" w:rsidP="005E5B1E">
            <w:pPr>
              <w:widowControl/>
              <w:suppressAutoHyphens w:val="0"/>
              <w:ind w:left="140" w:firstLine="0"/>
              <w:jc w:val="center"/>
              <w:rPr>
                <w:rFonts w:ascii="Aptos" w:eastAsia="Aptos" w:hAnsi="Aptos" w:cs="Aptos"/>
                <w:kern w:val="0"/>
                <w:sz w:val="22"/>
                <w:szCs w:val="22"/>
                <w:lang w:eastAsia="en-US" w:bidi="ar-SA"/>
              </w:rPr>
            </w:pPr>
            <w:r w:rsidRPr="005E5B1E">
              <w:rPr>
                <w:rFonts w:ascii="Aptos" w:eastAsia="Aptos" w:hAnsi="Aptos" w:cs="Aptos"/>
                <w:kern w:val="0"/>
                <w:sz w:val="22"/>
                <w:szCs w:val="22"/>
                <w:lang w:eastAsia="en-US" w:bidi="ar-SA"/>
              </w:rPr>
              <w:t xml:space="preserve">Réseau </w:t>
            </w:r>
          </w:p>
        </w:tc>
        <w:tc>
          <w:tcPr>
            <w:tcW w:w="3407" w:type="dxa"/>
            <w:tcBorders>
              <w:top w:val="single" w:sz="4" w:space="0" w:color="auto"/>
              <w:left w:val="single" w:sz="4" w:space="0" w:color="auto"/>
              <w:bottom w:val="single" w:sz="4" w:space="0" w:color="auto"/>
              <w:right w:val="single" w:sz="4" w:space="0" w:color="auto"/>
            </w:tcBorders>
            <w:vAlign w:val="center"/>
          </w:tcPr>
          <w:p w14:paraId="33564AF9" w14:textId="77777777" w:rsidR="005E5B1E" w:rsidRPr="005E5B1E" w:rsidRDefault="005E5B1E" w:rsidP="005E5B1E">
            <w:pPr>
              <w:widowControl/>
              <w:suppressAutoHyphens w:val="0"/>
              <w:ind w:left="119" w:firstLine="0"/>
              <w:jc w:val="center"/>
              <w:rPr>
                <w:rFonts w:ascii="Open Sans" w:eastAsia="Aptos" w:hAnsi="Open Sans" w:cs="Open Sans"/>
                <w:color w:val="000000"/>
                <w:kern w:val="0"/>
                <w:sz w:val="21"/>
                <w:szCs w:val="21"/>
                <w:shd w:val="clear" w:color="auto" w:fill="F7F7F7"/>
                <w:lang w:eastAsia="en-US" w:bidi="ar-SA"/>
              </w:rPr>
            </w:pPr>
            <w:r w:rsidRPr="005E5B1E">
              <w:rPr>
                <w:rFonts w:ascii="Open Sans" w:eastAsia="Aptos" w:hAnsi="Open Sans" w:cs="Open Sans"/>
                <w:color w:val="000000"/>
                <w:kern w:val="0"/>
                <w:sz w:val="21"/>
                <w:szCs w:val="21"/>
                <w:shd w:val="clear" w:color="auto" w:fill="F7F7F7"/>
                <w:lang w:eastAsia="en-US" w:bidi="ar-SA"/>
              </w:rPr>
              <w:t xml:space="preserve">Ethernet Rj45 </w:t>
            </w:r>
          </w:p>
        </w:tc>
        <w:tc>
          <w:tcPr>
            <w:tcW w:w="3121" w:type="dxa"/>
            <w:tcBorders>
              <w:top w:val="single" w:sz="4" w:space="0" w:color="auto"/>
              <w:left w:val="single" w:sz="4" w:space="0" w:color="auto"/>
              <w:bottom w:val="single" w:sz="4" w:space="0" w:color="auto"/>
              <w:right w:val="single" w:sz="4" w:space="0" w:color="auto"/>
            </w:tcBorders>
          </w:tcPr>
          <w:p w14:paraId="44A55FDF" w14:textId="77777777" w:rsidR="005E5B1E" w:rsidRPr="005E5B1E" w:rsidRDefault="005E5B1E" w:rsidP="005E5B1E">
            <w:pPr>
              <w:widowControl/>
              <w:suppressAutoHyphens w:val="0"/>
              <w:ind w:left="119" w:firstLine="0"/>
              <w:jc w:val="center"/>
              <w:rPr>
                <w:rFonts w:ascii="Open Sans" w:eastAsia="Aptos" w:hAnsi="Open Sans" w:cs="Open Sans"/>
                <w:color w:val="000000"/>
                <w:kern w:val="0"/>
                <w:sz w:val="21"/>
                <w:szCs w:val="21"/>
                <w:shd w:val="clear" w:color="auto" w:fill="F7F7F7"/>
                <w:lang w:eastAsia="en-US" w:bidi="ar-SA"/>
              </w:rPr>
            </w:pPr>
          </w:p>
        </w:tc>
      </w:tr>
      <w:tr w:rsidR="005E5B1E" w:rsidRPr="005E5B1E" w14:paraId="1480F4A0" w14:textId="175BB5F2" w:rsidTr="005E5B1E">
        <w:trPr>
          <w:trHeight w:val="149"/>
        </w:trPr>
        <w:tc>
          <w:tcPr>
            <w:tcW w:w="3248" w:type="dxa"/>
            <w:tcBorders>
              <w:top w:val="single" w:sz="4" w:space="0" w:color="auto"/>
              <w:left w:val="single" w:sz="4" w:space="0" w:color="auto"/>
              <w:bottom w:val="single" w:sz="4" w:space="0" w:color="auto"/>
              <w:right w:val="single" w:sz="4" w:space="0" w:color="auto"/>
            </w:tcBorders>
            <w:vAlign w:val="center"/>
            <w:hideMark/>
          </w:tcPr>
          <w:p w14:paraId="27B05421" w14:textId="77777777" w:rsidR="005E5B1E" w:rsidRPr="005E5B1E" w:rsidRDefault="005E5B1E" w:rsidP="005E5B1E">
            <w:pPr>
              <w:widowControl/>
              <w:suppressAutoHyphens w:val="0"/>
              <w:ind w:left="140" w:firstLine="0"/>
              <w:jc w:val="center"/>
              <w:rPr>
                <w:rFonts w:ascii="Aptos" w:eastAsia="Aptos" w:hAnsi="Aptos" w:cs="Aptos"/>
                <w:kern w:val="0"/>
                <w:sz w:val="22"/>
                <w:szCs w:val="22"/>
                <w:lang w:eastAsia="en-US" w:bidi="ar-SA"/>
              </w:rPr>
            </w:pPr>
            <w:r w:rsidRPr="005E5B1E">
              <w:rPr>
                <w:rFonts w:ascii="Aptos" w:eastAsia="Aptos" w:hAnsi="Aptos" w:cs="Aptos"/>
                <w:b/>
                <w:bCs/>
                <w:kern w:val="0"/>
                <w:sz w:val="22"/>
                <w:szCs w:val="22"/>
                <w:lang w:eastAsia="en-US" w:bidi="ar-SA"/>
              </w:rPr>
              <w:t xml:space="preserve">Connectivité </w:t>
            </w:r>
          </w:p>
        </w:tc>
        <w:tc>
          <w:tcPr>
            <w:tcW w:w="3407" w:type="dxa"/>
            <w:tcBorders>
              <w:top w:val="single" w:sz="4" w:space="0" w:color="auto"/>
              <w:left w:val="single" w:sz="4" w:space="0" w:color="auto"/>
              <w:bottom w:val="single" w:sz="4" w:space="0" w:color="auto"/>
              <w:right w:val="single" w:sz="4" w:space="0" w:color="auto"/>
            </w:tcBorders>
            <w:vAlign w:val="center"/>
            <w:hideMark/>
          </w:tcPr>
          <w:p w14:paraId="329836F4"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p>
        </w:tc>
        <w:tc>
          <w:tcPr>
            <w:tcW w:w="3121" w:type="dxa"/>
            <w:tcBorders>
              <w:top w:val="single" w:sz="4" w:space="0" w:color="auto"/>
              <w:left w:val="single" w:sz="4" w:space="0" w:color="auto"/>
              <w:bottom w:val="single" w:sz="4" w:space="0" w:color="auto"/>
              <w:right w:val="single" w:sz="4" w:space="0" w:color="auto"/>
            </w:tcBorders>
          </w:tcPr>
          <w:p w14:paraId="345FC6C7"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p>
        </w:tc>
      </w:tr>
      <w:tr w:rsidR="005E5B1E" w:rsidRPr="005E5B1E" w14:paraId="62B47845" w14:textId="59598D2B" w:rsidTr="005E5B1E">
        <w:trPr>
          <w:trHeight w:val="149"/>
        </w:trPr>
        <w:tc>
          <w:tcPr>
            <w:tcW w:w="3248" w:type="dxa"/>
            <w:tcBorders>
              <w:top w:val="single" w:sz="4" w:space="0" w:color="auto"/>
              <w:left w:val="single" w:sz="4" w:space="0" w:color="auto"/>
              <w:bottom w:val="single" w:sz="4" w:space="0" w:color="auto"/>
              <w:right w:val="single" w:sz="4" w:space="0" w:color="auto"/>
            </w:tcBorders>
            <w:vAlign w:val="center"/>
            <w:hideMark/>
          </w:tcPr>
          <w:p w14:paraId="32356AA1" w14:textId="77777777" w:rsidR="005E5B1E" w:rsidRPr="005E5B1E" w:rsidRDefault="005E5B1E" w:rsidP="005E5B1E">
            <w:pPr>
              <w:widowControl/>
              <w:suppressAutoHyphens w:val="0"/>
              <w:ind w:left="140" w:firstLine="0"/>
              <w:jc w:val="center"/>
              <w:rPr>
                <w:rFonts w:ascii="Aptos" w:eastAsia="Aptos" w:hAnsi="Aptos" w:cs="Aptos"/>
                <w:kern w:val="0"/>
                <w:sz w:val="22"/>
                <w:szCs w:val="22"/>
                <w:lang w:eastAsia="en-US" w:bidi="ar-SA"/>
              </w:rPr>
            </w:pPr>
            <w:r w:rsidRPr="005E5B1E">
              <w:rPr>
                <w:rFonts w:ascii="Aptos" w:eastAsia="Aptos" w:hAnsi="Aptos" w:cs="Aptos"/>
                <w:kern w:val="0"/>
                <w:sz w:val="22"/>
                <w:szCs w:val="22"/>
                <w:lang w:eastAsia="en-US" w:bidi="ar-SA"/>
              </w:rPr>
              <w:t>Bluetooth</w:t>
            </w:r>
          </w:p>
        </w:tc>
        <w:tc>
          <w:tcPr>
            <w:tcW w:w="3407" w:type="dxa"/>
            <w:tcBorders>
              <w:top w:val="single" w:sz="4" w:space="0" w:color="auto"/>
              <w:left w:val="single" w:sz="4" w:space="0" w:color="auto"/>
              <w:bottom w:val="single" w:sz="4" w:space="0" w:color="auto"/>
              <w:right w:val="single" w:sz="4" w:space="0" w:color="auto"/>
            </w:tcBorders>
            <w:vAlign w:val="center"/>
            <w:hideMark/>
          </w:tcPr>
          <w:p w14:paraId="4648676C"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r w:rsidRPr="005E5B1E">
              <w:rPr>
                <w:rFonts w:ascii="Aptos" w:eastAsia="Aptos" w:hAnsi="Aptos" w:cs="Aptos"/>
                <w:kern w:val="0"/>
                <w:sz w:val="22"/>
                <w:szCs w:val="22"/>
                <w:lang w:eastAsia="nl-NL" w:bidi="ar-SA"/>
              </w:rPr>
              <w:t>Bluetooth 5.0</w:t>
            </w:r>
          </w:p>
        </w:tc>
        <w:tc>
          <w:tcPr>
            <w:tcW w:w="3121" w:type="dxa"/>
            <w:tcBorders>
              <w:top w:val="single" w:sz="4" w:space="0" w:color="auto"/>
              <w:left w:val="single" w:sz="4" w:space="0" w:color="auto"/>
              <w:bottom w:val="single" w:sz="4" w:space="0" w:color="auto"/>
              <w:right w:val="single" w:sz="4" w:space="0" w:color="auto"/>
            </w:tcBorders>
          </w:tcPr>
          <w:p w14:paraId="5B899265"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nl-NL" w:bidi="ar-SA"/>
              </w:rPr>
            </w:pPr>
          </w:p>
        </w:tc>
      </w:tr>
      <w:tr w:rsidR="005E5B1E" w:rsidRPr="005E5B1E" w14:paraId="06BCE354" w14:textId="47C21C7C" w:rsidTr="005E5B1E">
        <w:trPr>
          <w:trHeight w:val="297"/>
        </w:trPr>
        <w:tc>
          <w:tcPr>
            <w:tcW w:w="3248" w:type="dxa"/>
            <w:tcBorders>
              <w:top w:val="single" w:sz="4" w:space="0" w:color="auto"/>
              <w:left w:val="single" w:sz="4" w:space="0" w:color="auto"/>
              <w:bottom w:val="single" w:sz="4" w:space="0" w:color="auto"/>
              <w:right w:val="single" w:sz="4" w:space="0" w:color="auto"/>
            </w:tcBorders>
            <w:vAlign w:val="center"/>
            <w:hideMark/>
          </w:tcPr>
          <w:p w14:paraId="4076C755" w14:textId="77777777" w:rsidR="005E5B1E" w:rsidRPr="005E5B1E" w:rsidRDefault="005E5B1E" w:rsidP="005E5B1E">
            <w:pPr>
              <w:widowControl/>
              <w:suppressAutoHyphens w:val="0"/>
              <w:ind w:left="140" w:firstLine="0"/>
              <w:jc w:val="center"/>
              <w:rPr>
                <w:rFonts w:ascii="Aptos" w:eastAsia="Aptos" w:hAnsi="Aptos" w:cs="Aptos"/>
                <w:kern w:val="0"/>
                <w:sz w:val="22"/>
                <w:szCs w:val="22"/>
                <w:lang w:eastAsia="en-US" w:bidi="ar-SA"/>
              </w:rPr>
            </w:pPr>
            <w:r w:rsidRPr="005E5B1E">
              <w:rPr>
                <w:rFonts w:ascii="Aptos" w:eastAsia="Aptos" w:hAnsi="Aptos" w:cs="Aptos"/>
                <w:kern w:val="0"/>
                <w:sz w:val="22"/>
                <w:szCs w:val="22"/>
                <w:lang w:eastAsia="nl-NL" w:bidi="ar-SA"/>
              </w:rPr>
              <w:t>Wifi</w:t>
            </w:r>
          </w:p>
        </w:tc>
        <w:tc>
          <w:tcPr>
            <w:tcW w:w="3407" w:type="dxa"/>
            <w:tcBorders>
              <w:top w:val="single" w:sz="4" w:space="0" w:color="auto"/>
              <w:left w:val="single" w:sz="4" w:space="0" w:color="auto"/>
              <w:bottom w:val="single" w:sz="4" w:space="0" w:color="auto"/>
              <w:right w:val="single" w:sz="4" w:space="0" w:color="auto"/>
            </w:tcBorders>
            <w:vAlign w:val="center"/>
            <w:hideMark/>
          </w:tcPr>
          <w:p w14:paraId="27C9E0AC" w14:textId="77777777" w:rsidR="005E5B1E" w:rsidRPr="005E5B1E" w:rsidRDefault="005E5B1E" w:rsidP="005E5B1E">
            <w:pPr>
              <w:widowControl/>
              <w:suppressAutoHyphens w:val="0"/>
              <w:ind w:left="119" w:firstLine="0"/>
              <w:jc w:val="center"/>
              <w:rPr>
                <w:rFonts w:ascii="Aptos" w:eastAsia="Aptos" w:hAnsi="Aptos" w:cs="Aptos"/>
                <w:kern w:val="0"/>
                <w:sz w:val="22"/>
                <w:szCs w:val="22"/>
                <w:lang w:val="en-US" w:eastAsia="en-US" w:bidi="ar-SA"/>
              </w:rPr>
            </w:pPr>
            <w:r w:rsidRPr="005E5B1E">
              <w:rPr>
                <w:rFonts w:ascii="Calibri" w:eastAsia="Aptos" w:hAnsi="Calibri" w:cs="Arial"/>
                <w:kern w:val="0"/>
                <w:sz w:val="22"/>
                <w:szCs w:val="22"/>
                <w:lang w:val="en-US" w:eastAsia="en-US" w:bidi="ar-SA"/>
              </w:rPr>
              <w:t>IEEE 802.11g/N /</w:t>
            </w:r>
            <w:r w:rsidRPr="005E5B1E">
              <w:rPr>
                <w:rFonts w:ascii="Calibri" w:eastAsia="Aptos" w:hAnsi="Calibri" w:cs="Arial"/>
                <w:color w:val="000000"/>
                <w:kern w:val="0"/>
                <w:sz w:val="22"/>
                <w:szCs w:val="22"/>
                <w:lang w:val="en-US" w:eastAsia="en-US" w:bidi="ar-SA"/>
              </w:rPr>
              <w:t>b…</w:t>
            </w:r>
            <w:r w:rsidRPr="005E5B1E">
              <w:rPr>
                <w:rFonts w:ascii="Aptos" w:eastAsia="Aptos" w:hAnsi="Aptos" w:cs="Aptos"/>
                <w:color w:val="000000"/>
                <w:kern w:val="0"/>
                <w:sz w:val="22"/>
                <w:szCs w:val="22"/>
                <w:lang w:val="en-US" w:eastAsia="nl-NL" w:bidi="ar-SA"/>
              </w:rPr>
              <w:t>, Wifi Direct</w:t>
            </w:r>
          </w:p>
        </w:tc>
        <w:tc>
          <w:tcPr>
            <w:tcW w:w="3121" w:type="dxa"/>
            <w:tcBorders>
              <w:top w:val="single" w:sz="4" w:space="0" w:color="auto"/>
              <w:left w:val="single" w:sz="4" w:space="0" w:color="auto"/>
              <w:bottom w:val="single" w:sz="4" w:space="0" w:color="auto"/>
              <w:right w:val="single" w:sz="4" w:space="0" w:color="auto"/>
            </w:tcBorders>
          </w:tcPr>
          <w:p w14:paraId="7CCB9B2F" w14:textId="77777777" w:rsidR="005E5B1E" w:rsidRPr="005E5B1E" w:rsidRDefault="005E5B1E" w:rsidP="005E5B1E">
            <w:pPr>
              <w:widowControl/>
              <w:suppressAutoHyphens w:val="0"/>
              <w:ind w:left="119" w:firstLine="0"/>
              <w:jc w:val="center"/>
              <w:rPr>
                <w:rFonts w:ascii="Calibri" w:eastAsia="Aptos" w:hAnsi="Calibri" w:cs="Arial"/>
                <w:kern w:val="0"/>
                <w:sz w:val="22"/>
                <w:szCs w:val="22"/>
                <w:lang w:val="en-US" w:eastAsia="en-US" w:bidi="ar-SA"/>
              </w:rPr>
            </w:pPr>
          </w:p>
        </w:tc>
      </w:tr>
      <w:tr w:rsidR="005E5B1E" w:rsidRPr="005E5B1E" w14:paraId="4C2AD6C0" w14:textId="2A0D479F" w:rsidTr="005E5B1E">
        <w:trPr>
          <w:trHeight w:val="297"/>
        </w:trPr>
        <w:tc>
          <w:tcPr>
            <w:tcW w:w="3248" w:type="dxa"/>
            <w:tcBorders>
              <w:top w:val="single" w:sz="4" w:space="0" w:color="auto"/>
              <w:left w:val="single" w:sz="4" w:space="0" w:color="auto"/>
              <w:bottom w:val="single" w:sz="4" w:space="0" w:color="auto"/>
              <w:right w:val="single" w:sz="4" w:space="0" w:color="auto"/>
            </w:tcBorders>
          </w:tcPr>
          <w:p w14:paraId="1769D3E0" w14:textId="77777777" w:rsidR="005E5B1E" w:rsidRPr="005E5B1E" w:rsidRDefault="005E5B1E" w:rsidP="005E5B1E">
            <w:pPr>
              <w:widowControl/>
              <w:suppressAutoHyphens w:val="0"/>
              <w:ind w:left="140" w:firstLine="0"/>
              <w:jc w:val="center"/>
              <w:rPr>
                <w:rFonts w:ascii="Aptos" w:eastAsia="Aptos" w:hAnsi="Aptos" w:cs="Aptos"/>
                <w:kern w:val="0"/>
                <w:sz w:val="22"/>
                <w:szCs w:val="22"/>
                <w:lang w:eastAsia="nl-NL" w:bidi="ar-SA"/>
              </w:rPr>
            </w:pPr>
            <w:r w:rsidRPr="005E5B1E">
              <w:rPr>
                <w:rFonts w:ascii="Aptos" w:eastAsia="Aptos" w:hAnsi="Aptos" w:cs="Arial"/>
                <w:kern w:val="0"/>
                <w:sz w:val="22"/>
                <w:szCs w:val="22"/>
                <w:lang w:eastAsia="en-US" w:bidi="ar-SA"/>
              </w:rPr>
              <w:t>Haut-parleur</w:t>
            </w:r>
          </w:p>
        </w:tc>
        <w:tc>
          <w:tcPr>
            <w:tcW w:w="3407" w:type="dxa"/>
            <w:tcBorders>
              <w:top w:val="single" w:sz="4" w:space="0" w:color="auto"/>
              <w:left w:val="single" w:sz="4" w:space="0" w:color="auto"/>
              <w:bottom w:val="single" w:sz="4" w:space="0" w:color="auto"/>
              <w:right w:val="single" w:sz="4" w:space="0" w:color="auto"/>
            </w:tcBorders>
          </w:tcPr>
          <w:p w14:paraId="51F2015B" w14:textId="77777777" w:rsidR="005E5B1E" w:rsidRPr="005E5B1E" w:rsidRDefault="005E5B1E" w:rsidP="005E5B1E">
            <w:pPr>
              <w:widowControl/>
              <w:suppressAutoHyphens w:val="0"/>
              <w:ind w:left="119" w:firstLine="0"/>
              <w:jc w:val="center"/>
              <w:rPr>
                <w:rFonts w:ascii="Calibri" w:eastAsia="Aptos" w:hAnsi="Calibri" w:cs="Arial"/>
                <w:kern w:val="0"/>
                <w:sz w:val="22"/>
                <w:szCs w:val="22"/>
                <w:lang w:eastAsia="en-US" w:bidi="ar-SA"/>
              </w:rPr>
            </w:pPr>
            <w:r w:rsidRPr="005E5B1E">
              <w:rPr>
                <w:rFonts w:eastAsia="Times New Roman" w:cs="Times New Roman"/>
                <w:kern w:val="0"/>
                <w:sz w:val="22"/>
                <w:szCs w:val="22"/>
                <w:lang w:eastAsia="fr-FR" w:bidi="ar-SA"/>
              </w:rPr>
              <w:t>oui</w:t>
            </w:r>
          </w:p>
        </w:tc>
        <w:tc>
          <w:tcPr>
            <w:tcW w:w="3121" w:type="dxa"/>
            <w:tcBorders>
              <w:top w:val="single" w:sz="4" w:space="0" w:color="auto"/>
              <w:left w:val="single" w:sz="4" w:space="0" w:color="auto"/>
              <w:bottom w:val="single" w:sz="4" w:space="0" w:color="auto"/>
              <w:right w:val="single" w:sz="4" w:space="0" w:color="auto"/>
            </w:tcBorders>
          </w:tcPr>
          <w:p w14:paraId="5A8167D1" w14:textId="77777777" w:rsidR="005E5B1E" w:rsidRPr="005E5B1E" w:rsidRDefault="005E5B1E" w:rsidP="005E5B1E">
            <w:pPr>
              <w:widowControl/>
              <w:suppressAutoHyphens w:val="0"/>
              <w:ind w:left="119" w:firstLine="0"/>
              <w:jc w:val="center"/>
              <w:rPr>
                <w:rFonts w:eastAsia="Times New Roman" w:cs="Times New Roman"/>
                <w:kern w:val="0"/>
                <w:sz w:val="22"/>
                <w:szCs w:val="22"/>
                <w:lang w:eastAsia="fr-FR" w:bidi="ar-SA"/>
              </w:rPr>
            </w:pPr>
          </w:p>
        </w:tc>
      </w:tr>
      <w:tr w:rsidR="005E5B1E" w:rsidRPr="005E5B1E" w14:paraId="234C0494" w14:textId="31789A96" w:rsidTr="005E5B1E">
        <w:trPr>
          <w:trHeight w:val="297"/>
        </w:trPr>
        <w:tc>
          <w:tcPr>
            <w:tcW w:w="3248" w:type="dxa"/>
            <w:tcBorders>
              <w:top w:val="single" w:sz="4" w:space="0" w:color="auto"/>
              <w:left w:val="single" w:sz="4" w:space="0" w:color="auto"/>
              <w:bottom w:val="single" w:sz="4" w:space="0" w:color="auto"/>
              <w:right w:val="single" w:sz="4" w:space="0" w:color="auto"/>
            </w:tcBorders>
          </w:tcPr>
          <w:p w14:paraId="227D63A9" w14:textId="77777777" w:rsidR="005E5B1E" w:rsidRPr="005E5B1E" w:rsidRDefault="005E5B1E" w:rsidP="005E5B1E">
            <w:pPr>
              <w:widowControl/>
              <w:suppressAutoHyphens w:val="0"/>
              <w:ind w:left="140" w:firstLine="0"/>
              <w:jc w:val="center"/>
              <w:rPr>
                <w:rFonts w:ascii="Aptos" w:eastAsia="Aptos" w:hAnsi="Aptos" w:cs="Aptos"/>
                <w:kern w:val="0"/>
                <w:sz w:val="22"/>
                <w:szCs w:val="22"/>
                <w:lang w:eastAsia="nl-NL" w:bidi="ar-SA"/>
              </w:rPr>
            </w:pPr>
            <w:r w:rsidRPr="005E5B1E">
              <w:rPr>
                <w:rFonts w:ascii="Aptos" w:eastAsia="Aptos" w:hAnsi="Aptos" w:cs="Arial"/>
                <w:kern w:val="0"/>
                <w:sz w:val="22"/>
                <w:szCs w:val="22"/>
                <w:lang w:eastAsia="en-US" w:bidi="ar-SA"/>
              </w:rPr>
              <w:t xml:space="preserve">Avec Support de fixation mural </w:t>
            </w:r>
          </w:p>
        </w:tc>
        <w:tc>
          <w:tcPr>
            <w:tcW w:w="3407" w:type="dxa"/>
            <w:tcBorders>
              <w:top w:val="single" w:sz="4" w:space="0" w:color="auto"/>
              <w:left w:val="single" w:sz="4" w:space="0" w:color="auto"/>
              <w:bottom w:val="single" w:sz="4" w:space="0" w:color="auto"/>
              <w:right w:val="single" w:sz="4" w:space="0" w:color="auto"/>
            </w:tcBorders>
          </w:tcPr>
          <w:p w14:paraId="3F65110D" w14:textId="77777777" w:rsidR="005E5B1E" w:rsidRPr="005E5B1E" w:rsidRDefault="005E5B1E" w:rsidP="005E5B1E">
            <w:pPr>
              <w:widowControl/>
              <w:suppressAutoHyphens w:val="0"/>
              <w:ind w:left="119" w:firstLine="0"/>
              <w:jc w:val="center"/>
              <w:rPr>
                <w:rFonts w:ascii="Calibri" w:eastAsia="Aptos" w:hAnsi="Calibri" w:cs="Arial"/>
                <w:kern w:val="0"/>
                <w:sz w:val="22"/>
                <w:szCs w:val="22"/>
                <w:lang w:eastAsia="en-US" w:bidi="ar-SA"/>
              </w:rPr>
            </w:pPr>
            <w:r w:rsidRPr="005E5B1E">
              <w:rPr>
                <w:rFonts w:eastAsia="Times New Roman" w:cs="Times New Roman"/>
                <w:kern w:val="0"/>
                <w:sz w:val="22"/>
                <w:szCs w:val="22"/>
                <w:lang w:eastAsia="fr-FR" w:bidi="ar-SA"/>
              </w:rPr>
              <w:t>oui</w:t>
            </w:r>
          </w:p>
        </w:tc>
        <w:tc>
          <w:tcPr>
            <w:tcW w:w="3121" w:type="dxa"/>
            <w:tcBorders>
              <w:top w:val="single" w:sz="4" w:space="0" w:color="auto"/>
              <w:left w:val="single" w:sz="4" w:space="0" w:color="auto"/>
              <w:bottom w:val="single" w:sz="4" w:space="0" w:color="auto"/>
              <w:right w:val="single" w:sz="4" w:space="0" w:color="auto"/>
            </w:tcBorders>
          </w:tcPr>
          <w:p w14:paraId="7ACF4847" w14:textId="77777777" w:rsidR="005E5B1E" w:rsidRPr="005E5B1E" w:rsidRDefault="005E5B1E" w:rsidP="005E5B1E">
            <w:pPr>
              <w:widowControl/>
              <w:suppressAutoHyphens w:val="0"/>
              <w:ind w:left="119" w:firstLine="0"/>
              <w:jc w:val="center"/>
              <w:rPr>
                <w:rFonts w:eastAsia="Times New Roman" w:cs="Times New Roman"/>
                <w:kern w:val="0"/>
                <w:sz w:val="22"/>
                <w:szCs w:val="22"/>
                <w:lang w:eastAsia="fr-FR" w:bidi="ar-SA"/>
              </w:rPr>
            </w:pPr>
          </w:p>
        </w:tc>
      </w:tr>
      <w:tr w:rsidR="005E5B1E" w:rsidRPr="005E5B1E" w14:paraId="18930A70" w14:textId="7D14B92F" w:rsidTr="005E5B1E">
        <w:trPr>
          <w:trHeight w:hRule="exact" w:val="1380"/>
        </w:trPr>
        <w:tc>
          <w:tcPr>
            <w:tcW w:w="3248" w:type="dxa"/>
            <w:vAlign w:val="center"/>
          </w:tcPr>
          <w:p w14:paraId="365867F9" w14:textId="77777777" w:rsidR="005E5B1E" w:rsidRPr="005E5B1E" w:rsidRDefault="005E5B1E" w:rsidP="005E5B1E">
            <w:pPr>
              <w:widowControl/>
              <w:suppressAutoHyphens w:val="0"/>
              <w:ind w:left="140" w:firstLine="0"/>
              <w:jc w:val="center"/>
              <w:rPr>
                <w:rFonts w:ascii="Aptos" w:eastAsia="Aptos" w:hAnsi="Aptos" w:cs="Aptos"/>
                <w:b/>
                <w:bCs/>
                <w:kern w:val="0"/>
                <w:sz w:val="22"/>
                <w:szCs w:val="22"/>
                <w:lang w:eastAsia="en-US" w:bidi="ar-SA"/>
              </w:rPr>
            </w:pPr>
            <w:r w:rsidRPr="005E5B1E">
              <w:rPr>
                <w:rFonts w:ascii="Aptos" w:eastAsia="Aptos" w:hAnsi="Aptos" w:cs="Aptos"/>
                <w:b/>
                <w:bCs/>
                <w:kern w:val="0"/>
                <w:sz w:val="22"/>
                <w:szCs w:val="22"/>
                <w:lang w:eastAsia="en-US" w:bidi="ar-SA"/>
              </w:rPr>
              <w:t xml:space="preserve">Conformité aux normes  </w:t>
            </w:r>
          </w:p>
        </w:tc>
        <w:tc>
          <w:tcPr>
            <w:tcW w:w="3407" w:type="dxa"/>
            <w:tcFitText/>
            <w:vAlign w:val="center"/>
          </w:tcPr>
          <w:p w14:paraId="78999CDC" w14:textId="77777777" w:rsidR="005E5B1E" w:rsidRPr="005E5B1E" w:rsidRDefault="005E5B1E" w:rsidP="005E5B1E">
            <w:pPr>
              <w:widowControl/>
              <w:suppressAutoHyphens w:val="0"/>
              <w:ind w:left="119" w:firstLine="0"/>
              <w:jc w:val="center"/>
              <w:rPr>
                <w:rFonts w:ascii="Calibri" w:eastAsia="Aptos" w:hAnsi="Calibri" w:cs="Arial"/>
                <w:kern w:val="0"/>
                <w:sz w:val="22"/>
                <w:szCs w:val="22"/>
                <w:lang w:eastAsia="en-US" w:bidi="ar-SA"/>
              </w:rPr>
            </w:pPr>
            <w:r w:rsidRPr="0060275A">
              <w:rPr>
                <w:rFonts w:ascii="Aptos" w:eastAsia="Aptos" w:hAnsi="Aptos" w:cs="Aptos"/>
                <w:b/>
                <w:bCs/>
                <w:spacing w:val="24"/>
                <w:kern w:val="0"/>
                <w:sz w:val="22"/>
                <w:szCs w:val="22"/>
                <w:lang w:eastAsia="en-US" w:bidi="ar-SA"/>
              </w:rPr>
              <w:t xml:space="preserve">TCO 05, </w:t>
            </w:r>
            <w:r w:rsidRPr="0060275A">
              <w:rPr>
                <w:rFonts w:ascii="Calibri" w:eastAsia="Aptos" w:hAnsi="Calibri" w:cs="Arial"/>
                <w:spacing w:val="24"/>
                <w:kern w:val="0"/>
                <w:sz w:val="22"/>
                <w:szCs w:val="22"/>
                <w:lang w:eastAsia="en-US" w:bidi="ar-SA"/>
              </w:rPr>
              <w:t xml:space="preserve"> ISO 9001 : 2015,</w:t>
            </w:r>
            <w:r w:rsidRPr="0060275A">
              <w:rPr>
                <w:rFonts w:ascii="Calibri" w:eastAsia="Aptos" w:hAnsi="Calibri" w:cs="Arial"/>
                <w:spacing w:val="3"/>
                <w:kern w:val="0"/>
                <w:sz w:val="22"/>
                <w:szCs w:val="22"/>
                <w:lang w:eastAsia="en-US" w:bidi="ar-SA"/>
              </w:rPr>
              <w:t xml:space="preserve"> </w:t>
            </w:r>
          </w:p>
          <w:p w14:paraId="3823A938" w14:textId="77777777" w:rsidR="005E5B1E" w:rsidRPr="005E5B1E" w:rsidRDefault="005E5B1E" w:rsidP="005E5B1E">
            <w:pPr>
              <w:widowControl/>
              <w:suppressAutoHyphens w:val="0"/>
              <w:ind w:left="119" w:firstLine="0"/>
              <w:jc w:val="center"/>
              <w:rPr>
                <w:rFonts w:ascii="Calibri" w:eastAsia="Aptos" w:hAnsi="Calibri" w:cs="Arial"/>
                <w:kern w:val="0"/>
                <w:sz w:val="22"/>
                <w:szCs w:val="22"/>
                <w:lang w:eastAsia="en-US" w:bidi="ar-SA"/>
              </w:rPr>
            </w:pPr>
            <w:r w:rsidRPr="005E5B1E">
              <w:rPr>
                <w:rFonts w:ascii="Aptos" w:eastAsia="Aptos" w:hAnsi="Aptos" w:cs="Simplified Arabic"/>
                <w:spacing w:val="6"/>
                <w:kern w:val="0"/>
                <w:sz w:val="22"/>
                <w:szCs w:val="22"/>
                <w:lang w:eastAsia="en-US" w:bidi="ar-SA"/>
              </w:rPr>
              <w:t>EN55032-EN55035-EN6236</w:t>
            </w:r>
            <w:r w:rsidRPr="005E5B1E">
              <w:rPr>
                <w:rFonts w:ascii="Aptos" w:eastAsia="Aptos" w:hAnsi="Aptos" w:cs="Simplified Arabic"/>
                <w:spacing w:val="21"/>
                <w:kern w:val="0"/>
                <w:sz w:val="22"/>
                <w:szCs w:val="22"/>
                <w:lang w:eastAsia="en-US" w:bidi="ar-SA"/>
              </w:rPr>
              <w:t>8</w:t>
            </w:r>
          </w:p>
          <w:p w14:paraId="4B1FA894" w14:textId="77777777" w:rsidR="005E5B1E" w:rsidRPr="005E5B1E" w:rsidRDefault="005E5B1E" w:rsidP="005E5B1E">
            <w:pPr>
              <w:widowControl/>
              <w:suppressAutoHyphens w:val="0"/>
              <w:ind w:left="119" w:firstLine="0"/>
              <w:jc w:val="center"/>
              <w:rPr>
                <w:rFonts w:ascii="Aptos" w:eastAsia="Aptos" w:hAnsi="Aptos" w:cs="Aptos"/>
                <w:kern w:val="0"/>
                <w:sz w:val="22"/>
                <w:szCs w:val="22"/>
                <w:lang w:eastAsia="en-US" w:bidi="ar-SA"/>
              </w:rPr>
            </w:pPr>
            <w:r w:rsidRPr="005E5B1E">
              <w:rPr>
                <w:rFonts w:ascii="Calibri" w:eastAsia="Aptos" w:hAnsi="Calibri" w:cs="Arial"/>
                <w:spacing w:val="43"/>
                <w:kern w:val="0"/>
                <w:sz w:val="22"/>
                <w:szCs w:val="22"/>
                <w:lang w:eastAsia="en-US" w:bidi="ar-SA"/>
              </w:rPr>
              <w:t>Ou normes équivalents</w:t>
            </w:r>
            <w:r w:rsidRPr="005E5B1E">
              <w:rPr>
                <w:rFonts w:ascii="Aptos" w:eastAsia="Aptos" w:hAnsi="Aptos" w:cs="Aptos"/>
                <w:spacing w:val="17"/>
                <w:kern w:val="0"/>
                <w:sz w:val="22"/>
                <w:szCs w:val="22"/>
                <w:lang w:eastAsia="en-US" w:bidi="ar-SA"/>
              </w:rPr>
              <w:t xml:space="preserve"> </w:t>
            </w:r>
          </w:p>
        </w:tc>
        <w:tc>
          <w:tcPr>
            <w:tcW w:w="3121" w:type="dxa"/>
          </w:tcPr>
          <w:p w14:paraId="1F1147C6" w14:textId="77777777" w:rsidR="005E5B1E" w:rsidRPr="005E5B1E" w:rsidRDefault="005E5B1E" w:rsidP="005E5B1E">
            <w:pPr>
              <w:widowControl/>
              <w:suppressAutoHyphens w:val="0"/>
              <w:ind w:left="119" w:firstLine="0"/>
              <w:jc w:val="center"/>
              <w:rPr>
                <w:rFonts w:ascii="Aptos" w:eastAsia="Aptos" w:hAnsi="Aptos" w:cs="Aptos"/>
                <w:b/>
                <w:bCs/>
                <w:spacing w:val="24"/>
                <w:kern w:val="0"/>
                <w:sz w:val="22"/>
                <w:szCs w:val="22"/>
                <w:lang w:eastAsia="en-US" w:bidi="ar-SA"/>
              </w:rPr>
            </w:pPr>
          </w:p>
        </w:tc>
      </w:tr>
      <w:tr w:rsidR="005E5B1E" w:rsidRPr="005E5B1E" w14:paraId="5B315CC7" w14:textId="74FB289B" w:rsidTr="005E5B1E">
        <w:trPr>
          <w:trHeight w:val="297"/>
        </w:trPr>
        <w:tc>
          <w:tcPr>
            <w:tcW w:w="3248" w:type="dxa"/>
            <w:vAlign w:val="center"/>
          </w:tcPr>
          <w:p w14:paraId="267BB21F" w14:textId="754DBA83" w:rsidR="005E5B1E" w:rsidRPr="005E5B1E" w:rsidRDefault="005E5B1E" w:rsidP="005E5B1E">
            <w:pPr>
              <w:widowControl/>
              <w:suppressAutoHyphens w:val="0"/>
              <w:ind w:left="0" w:firstLine="0"/>
              <w:jc w:val="center"/>
              <w:rPr>
                <w:rFonts w:ascii="Aptos" w:eastAsia="Aptos" w:hAnsi="Aptos" w:cs="Aptos"/>
                <w:kern w:val="0"/>
                <w:sz w:val="22"/>
                <w:szCs w:val="22"/>
                <w:lang w:val="en-US" w:eastAsia="en-US" w:bidi="ar-SA"/>
              </w:rPr>
            </w:pPr>
            <w:r w:rsidRPr="005E5B1E">
              <w:rPr>
                <w:rFonts w:ascii="Aptos" w:eastAsia="Aptos" w:hAnsi="Aptos" w:cs="Aptos"/>
                <w:b/>
                <w:bCs/>
                <w:kern w:val="0"/>
                <w:sz w:val="22"/>
                <w:szCs w:val="22"/>
                <w:lang w:val="en-US" w:eastAsia="en-US" w:bidi="ar-SA"/>
              </w:rPr>
              <w:t xml:space="preserve">Garantie </w:t>
            </w:r>
            <w:r w:rsidRPr="005E5B1E">
              <w:rPr>
                <w:rFonts w:ascii="Aptos" w:eastAsia="Aptos" w:hAnsi="Aptos" w:cs="Aptos"/>
                <w:kern w:val="0"/>
                <w:sz w:val="22"/>
                <w:szCs w:val="22"/>
                <w:lang w:val="en-US" w:eastAsia="en-US" w:bidi="ar-SA"/>
              </w:rPr>
              <w:t>(pieces &amp; main d’oeuvre)</w:t>
            </w:r>
          </w:p>
        </w:tc>
        <w:tc>
          <w:tcPr>
            <w:tcW w:w="3407" w:type="dxa"/>
            <w:vAlign w:val="center"/>
          </w:tcPr>
          <w:p w14:paraId="726D03A2" w14:textId="77777777" w:rsidR="005E5B1E" w:rsidRPr="005E5B1E" w:rsidRDefault="005E5B1E" w:rsidP="005E5B1E">
            <w:pPr>
              <w:widowControl/>
              <w:suppressAutoHyphens w:val="0"/>
              <w:ind w:left="119" w:firstLine="0"/>
              <w:jc w:val="center"/>
              <w:rPr>
                <w:rFonts w:ascii="Aptos" w:eastAsia="Aptos" w:hAnsi="Aptos" w:cs="Aptos"/>
                <w:kern w:val="0"/>
                <w:sz w:val="22"/>
                <w:szCs w:val="22"/>
                <w:lang w:val="en-US" w:eastAsia="en-US" w:bidi="ar-SA"/>
              </w:rPr>
            </w:pPr>
            <w:r w:rsidRPr="005E5B1E">
              <w:rPr>
                <w:rFonts w:ascii="Aptos" w:eastAsia="Aptos" w:hAnsi="Aptos" w:cs="Aptos"/>
                <w:kern w:val="0"/>
                <w:sz w:val="22"/>
                <w:szCs w:val="22"/>
                <w:lang w:val="en-US" w:eastAsia="en-US" w:bidi="ar-SA"/>
              </w:rPr>
              <w:t>2 ans</w:t>
            </w:r>
          </w:p>
        </w:tc>
        <w:tc>
          <w:tcPr>
            <w:tcW w:w="3121" w:type="dxa"/>
          </w:tcPr>
          <w:p w14:paraId="6251AC8E" w14:textId="77777777" w:rsidR="005E5B1E" w:rsidRPr="005E5B1E" w:rsidRDefault="005E5B1E" w:rsidP="005E5B1E">
            <w:pPr>
              <w:widowControl/>
              <w:suppressAutoHyphens w:val="0"/>
              <w:ind w:left="119" w:firstLine="0"/>
              <w:jc w:val="center"/>
              <w:rPr>
                <w:rFonts w:ascii="Aptos" w:eastAsia="Aptos" w:hAnsi="Aptos" w:cs="Aptos"/>
                <w:kern w:val="0"/>
                <w:sz w:val="22"/>
                <w:szCs w:val="22"/>
                <w:lang w:val="en-US" w:eastAsia="en-US" w:bidi="ar-SA"/>
              </w:rPr>
            </w:pPr>
          </w:p>
        </w:tc>
      </w:tr>
    </w:tbl>
    <w:p w14:paraId="49EE8B52" w14:textId="77777777" w:rsidR="003841D7" w:rsidRDefault="003841D7" w:rsidP="007A4BD1">
      <w:pPr>
        <w:widowControl/>
        <w:suppressAutoHyphens w:val="0"/>
        <w:spacing w:before="120" w:after="120"/>
        <w:ind w:left="0" w:firstLine="709"/>
        <w:rPr>
          <w:rFonts w:eastAsia="Calibri" w:cs="Times New Roman"/>
          <w:b/>
          <w:kern w:val="0"/>
          <w:u w:val="single"/>
          <w:lang w:eastAsia="en-US" w:bidi="ar-SA"/>
        </w:rPr>
      </w:pPr>
    </w:p>
    <w:p w14:paraId="4BFA4A8E" w14:textId="0B6BBDED" w:rsidR="007A4BD1" w:rsidRPr="000F4999" w:rsidRDefault="007A4BD1" w:rsidP="00C25F77">
      <w:pPr>
        <w:widowControl/>
        <w:suppressAutoHyphens w:val="0"/>
        <w:spacing w:before="120"/>
        <w:ind w:left="0" w:firstLine="0"/>
        <w:jc w:val="center"/>
        <w:rPr>
          <w:rFonts w:ascii="Book Antiqua" w:hAnsi="Book Antiqua" w:cstheme="minorBidi"/>
        </w:rPr>
      </w:pPr>
      <w:r w:rsidRPr="000F4999">
        <w:rPr>
          <w:rFonts w:ascii="Book Antiqua" w:hAnsi="Book Antiqua" w:cstheme="minorBidi"/>
        </w:rPr>
        <w:t>Lu et Approuvé</w:t>
      </w:r>
    </w:p>
    <w:p w14:paraId="5C0AF663" w14:textId="77777777" w:rsidR="007A4BD1" w:rsidRPr="000F4999" w:rsidRDefault="007A4BD1" w:rsidP="007A4BD1">
      <w:pPr>
        <w:pStyle w:val="Corpsdetexte"/>
        <w:spacing w:after="0" w:line="276" w:lineRule="auto"/>
        <w:jc w:val="center"/>
        <w:rPr>
          <w:rFonts w:ascii="Book Antiqua" w:hAnsi="Book Antiqua" w:cstheme="minorBidi"/>
        </w:rPr>
      </w:pPr>
      <w:r w:rsidRPr="000F4999">
        <w:rPr>
          <w:rFonts w:ascii="Book Antiqua" w:hAnsi="Book Antiqua" w:cstheme="minorBidi"/>
        </w:rPr>
        <w:t>…………………., Le …………………………</w:t>
      </w:r>
    </w:p>
    <w:p w14:paraId="2B9B14C6" w14:textId="77777777" w:rsidR="007A4BD1" w:rsidRPr="000F4999" w:rsidRDefault="007A4BD1" w:rsidP="007A4BD1">
      <w:pPr>
        <w:pStyle w:val="Corpsdetexte"/>
        <w:spacing w:after="0" w:line="276" w:lineRule="auto"/>
        <w:jc w:val="center"/>
        <w:rPr>
          <w:rFonts w:ascii="Book Antiqua" w:hAnsi="Book Antiqua" w:cstheme="minorBidi"/>
        </w:rPr>
      </w:pPr>
      <w:r w:rsidRPr="000F4999">
        <w:rPr>
          <w:rFonts w:ascii="Book Antiqua" w:hAnsi="Book Antiqua" w:cstheme="minorBidi"/>
        </w:rPr>
        <w:t xml:space="preserve">Cachet, Nom et prénom, </w:t>
      </w:r>
      <w:r w:rsidRPr="000F4999">
        <w:rPr>
          <w:rFonts w:ascii="Book Antiqua" w:hAnsi="Book Antiqua" w:cstheme="minorBidi"/>
        </w:rPr>
        <w:br/>
        <w:t>Qualité et Signature du Soumissionnaire</w:t>
      </w:r>
    </w:p>
    <w:p w14:paraId="26D51361" w14:textId="7778BD7A" w:rsidR="00D631B8" w:rsidRDefault="007A4BD1" w:rsidP="007A4BD1">
      <w:pPr>
        <w:spacing w:before="240"/>
        <w:rPr>
          <w:rFonts w:asciiTheme="majorBidi" w:eastAsia="Times New Roman" w:hAnsiTheme="majorBidi" w:cstheme="majorBidi"/>
          <w:b/>
          <w:color w:val="000000"/>
          <w:kern w:val="0"/>
          <w:sz w:val="26"/>
          <w:szCs w:val="31"/>
          <w:lang w:eastAsia="fr-FR" w:bidi="ar-SA"/>
        </w:rPr>
      </w:pPr>
      <w:r w:rsidRPr="000F4999">
        <w:rPr>
          <w:rFonts w:ascii="Book Antiqua" w:hAnsi="Book Antiqua" w:cstheme="minorBidi"/>
        </w:rPr>
        <w:br w:type="page"/>
      </w:r>
    </w:p>
    <w:p w14:paraId="40B7BD3C" w14:textId="63E371B9" w:rsidR="00A9155B" w:rsidRDefault="00A9155B" w:rsidP="00BB0910">
      <w:pPr>
        <w:spacing w:before="240"/>
        <w:rPr>
          <w:rFonts w:asciiTheme="majorBidi" w:eastAsia="Times New Roman" w:hAnsiTheme="majorBidi" w:cstheme="majorBidi"/>
          <w:color w:val="000000"/>
          <w:sz w:val="26"/>
          <w:szCs w:val="31"/>
          <w:lang w:eastAsia="fr-FR"/>
        </w:rPr>
      </w:pPr>
    </w:p>
    <w:p w14:paraId="278EB8A0" w14:textId="77777777" w:rsidR="00A9155B" w:rsidRPr="000F4999" w:rsidRDefault="00A9155B" w:rsidP="00BB0910">
      <w:pPr>
        <w:spacing w:before="240"/>
        <w:rPr>
          <w:rFonts w:ascii="Book Antiqua" w:hAnsi="Book Antiqua" w:cstheme="minorBidi"/>
          <w:szCs w:val="22"/>
        </w:rPr>
      </w:pPr>
    </w:p>
    <w:p w14:paraId="0FC90C24" w14:textId="77777777" w:rsidR="007D3A33" w:rsidRPr="000F4999" w:rsidRDefault="007D3A33" w:rsidP="003817BB">
      <w:pPr>
        <w:spacing w:before="240"/>
        <w:jc w:val="center"/>
        <w:rPr>
          <w:rFonts w:ascii="Book Antiqua" w:hAnsi="Book Antiqua" w:cstheme="minorBidi"/>
          <w:szCs w:val="22"/>
        </w:rPr>
      </w:pPr>
    </w:p>
    <w:p w14:paraId="66C49FB7" w14:textId="1786836C" w:rsidR="00325382" w:rsidRDefault="00325382" w:rsidP="00325382">
      <w:pPr>
        <w:tabs>
          <w:tab w:val="right" w:leader="dot" w:pos="9214"/>
        </w:tabs>
        <w:overflowPunct w:val="0"/>
        <w:autoSpaceDE w:val="0"/>
        <w:autoSpaceDN w:val="0"/>
        <w:adjustRightInd w:val="0"/>
        <w:spacing w:after="120" w:line="288" w:lineRule="auto"/>
        <w:ind w:left="2832" w:right="-1"/>
        <w:jc w:val="center"/>
        <w:textAlignment w:val="baseline"/>
        <w:rPr>
          <w:rFonts w:ascii="Book Antiqua" w:hAnsi="Book Antiqua" w:cstheme="minorBidi"/>
          <w:spacing w:val="10"/>
          <w:sz w:val="20"/>
        </w:rPr>
      </w:pPr>
    </w:p>
    <w:p w14:paraId="3324EABD" w14:textId="2A4E310C" w:rsidR="00076054" w:rsidRDefault="00076054" w:rsidP="00CF2B6B">
      <w:pPr>
        <w:spacing w:line="100" w:lineRule="atLeast"/>
        <w:ind w:left="2835"/>
        <w:jc w:val="center"/>
        <w:rPr>
          <w:rFonts w:ascii="Book Antiqua" w:hAnsi="Book Antiqua" w:cstheme="minorBidi"/>
          <w:spacing w:val="10"/>
          <w:sz w:val="20"/>
        </w:rPr>
      </w:pPr>
    </w:p>
    <w:p w14:paraId="14BC71C7" w14:textId="1C659FA9" w:rsidR="00076054" w:rsidRDefault="00076054" w:rsidP="00CF2B6B">
      <w:pPr>
        <w:spacing w:line="100" w:lineRule="atLeast"/>
        <w:ind w:left="2835"/>
        <w:jc w:val="center"/>
        <w:rPr>
          <w:rFonts w:ascii="Book Antiqua" w:hAnsi="Book Antiqua" w:cstheme="minorBidi"/>
          <w:spacing w:val="10"/>
          <w:sz w:val="20"/>
        </w:rPr>
      </w:pPr>
    </w:p>
    <w:p w14:paraId="547F2F00" w14:textId="77777777" w:rsidR="00076054" w:rsidRDefault="00076054" w:rsidP="00076054">
      <w:pPr>
        <w:pStyle w:val="Corpsdetexte"/>
        <w:jc w:val="center"/>
        <w:rPr>
          <w:rFonts w:ascii="Book Antiqua" w:hAnsi="Book Antiqua" w:cstheme="minorBidi"/>
          <w:b/>
          <w:bCs/>
          <w:sz w:val="28"/>
          <w:szCs w:val="28"/>
          <w:shd w:val="clear" w:color="auto" w:fill="FFFFFF"/>
        </w:rPr>
      </w:pPr>
    </w:p>
    <w:p w14:paraId="25B9847C" w14:textId="77777777" w:rsidR="00076054" w:rsidRDefault="00076054" w:rsidP="00076054">
      <w:pPr>
        <w:pStyle w:val="Corpsdetexte"/>
        <w:jc w:val="center"/>
        <w:rPr>
          <w:rFonts w:ascii="Book Antiqua" w:hAnsi="Book Antiqua" w:cstheme="minorBidi"/>
          <w:b/>
          <w:bCs/>
          <w:sz w:val="28"/>
          <w:szCs w:val="28"/>
          <w:shd w:val="clear" w:color="auto" w:fill="FFFFFF"/>
        </w:rPr>
      </w:pPr>
    </w:p>
    <w:p w14:paraId="308BF5D4" w14:textId="77777777" w:rsidR="00076054" w:rsidRDefault="00076054" w:rsidP="00076054">
      <w:pPr>
        <w:pStyle w:val="Corpsdetexte"/>
        <w:jc w:val="center"/>
        <w:rPr>
          <w:rFonts w:ascii="Book Antiqua" w:hAnsi="Book Antiqua" w:cstheme="minorBidi"/>
          <w:b/>
          <w:bCs/>
          <w:sz w:val="28"/>
          <w:szCs w:val="28"/>
          <w:shd w:val="clear" w:color="auto" w:fill="FFFFFF"/>
        </w:rPr>
      </w:pPr>
    </w:p>
    <w:p w14:paraId="737ECD32" w14:textId="77777777" w:rsidR="00076054" w:rsidRDefault="00076054" w:rsidP="00076054">
      <w:pPr>
        <w:pStyle w:val="Corpsdetexte"/>
        <w:jc w:val="center"/>
        <w:rPr>
          <w:rFonts w:ascii="Book Antiqua" w:hAnsi="Book Antiqua" w:cstheme="minorBidi"/>
          <w:b/>
          <w:bCs/>
          <w:sz w:val="28"/>
          <w:szCs w:val="28"/>
          <w:shd w:val="clear" w:color="auto" w:fill="FFFFFF"/>
        </w:rPr>
      </w:pPr>
    </w:p>
    <w:p w14:paraId="3B849EC2" w14:textId="77777777" w:rsidR="00076054" w:rsidRDefault="00076054" w:rsidP="00076054">
      <w:pPr>
        <w:pStyle w:val="Corpsdetexte"/>
        <w:jc w:val="center"/>
        <w:rPr>
          <w:rFonts w:ascii="Book Antiqua" w:hAnsi="Book Antiqua" w:cstheme="minorBidi"/>
          <w:b/>
          <w:bCs/>
          <w:sz w:val="28"/>
          <w:szCs w:val="28"/>
          <w:shd w:val="clear" w:color="auto" w:fill="FFFFFF"/>
        </w:rPr>
      </w:pPr>
    </w:p>
    <w:p w14:paraId="3697F0D1" w14:textId="77777777" w:rsidR="00076054" w:rsidRDefault="00076054" w:rsidP="00076054">
      <w:pPr>
        <w:pStyle w:val="Corpsdetexte"/>
        <w:jc w:val="center"/>
        <w:rPr>
          <w:rFonts w:ascii="Book Antiqua" w:hAnsi="Book Antiqua" w:cstheme="minorBidi"/>
          <w:b/>
          <w:bCs/>
          <w:sz w:val="28"/>
          <w:szCs w:val="28"/>
          <w:shd w:val="clear" w:color="auto" w:fill="FFFFFF"/>
        </w:rPr>
      </w:pPr>
    </w:p>
    <w:p w14:paraId="20613368" w14:textId="77777777" w:rsidR="00076054" w:rsidRDefault="00076054" w:rsidP="00076054">
      <w:pPr>
        <w:pStyle w:val="Corpsdetexte"/>
        <w:jc w:val="center"/>
        <w:rPr>
          <w:rFonts w:ascii="Book Antiqua" w:hAnsi="Book Antiqua" w:cstheme="minorBidi"/>
          <w:b/>
          <w:bCs/>
          <w:sz w:val="28"/>
          <w:szCs w:val="28"/>
          <w:shd w:val="clear" w:color="auto" w:fill="FFFFFF"/>
        </w:rPr>
      </w:pPr>
    </w:p>
    <w:p w14:paraId="6461B7AE" w14:textId="77777777" w:rsidR="00076054" w:rsidRDefault="00076054" w:rsidP="00076054">
      <w:pPr>
        <w:pStyle w:val="Corpsdetexte"/>
        <w:jc w:val="center"/>
        <w:rPr>
          <w:rFonts w:ascii="Book Antiqua" w:hAnsi="Book Antiqua" w:cstheme="minorBidi"/>
          <w:b/>
          <w:bCs/>
          <w:sz w:val="28"/>
          <w:szCs w:val="28"/>
          <w:shd w:val="clear" w:color="auto" w:fill="FFFFFF"/>
        </w:rPr>
      </w:pPr>
    </w:p>
    <w:p w14:paraId="103A5FBF" w14:textId="4BFDD859" w:rsidR="00076054" w:rsidRPr="000F4999" w:rsidRDefault="00076054" w:rsidP="00076054">
      <w:pPr>
        <w:pStyle w:val="Corpsdetexte"/>
        <w:jc w:val="center"/>
        <w:rPr>
          <w:rFonts w:ascii="Book Antiqua" w:hAnsi="Book Antiqua" w:cstheme="minorBidi"/>
          <w:b/>
          <w:bCs/>
          <w:sz w:val="28"/>
          <w:szCs w:val="28"/>
          <w:shd w:val="clear" w:color="auto" w:fill="FFFFFF"/>
        </w:rPr>
      </w:pPr>
      <w:r w:rsidRPr="000F4999">
        <w:rPr>
          <w:rFonts w:ascii="Book Antiqua" w:hAnsi="Book Antiqua" w:cstheme="minorBidi"/>
          <w:b/>
          <w:bCs/>
          <w:sz w:val="28"/>
          <w:szCs w:val="28"/>
          <w:shd w:val="clear" w:color="auto" w:fill="FFFFFF"/>
        </w:rPr>
        <w:t>ANNEXE 3</w:t>
      </w:r>
    </w:p>
    <w:p w14:paraId="01AACB00" w14:textId="77777777" w:rsidR="00076054" w:rsidRPr="000F4999" w:rsidRDefault="00076054" w:rsidP="00CF2B6B">
      <w:pPr>
        <w:spacing w:line="100" w:lineRule="atLeast"/>
        <w:ind w:left="2835"/>
        <w:jc w:val="center"/>
        <w:rPr>
          <w:rFonts w:ascii="Book Antiqua" w:hAnsi="Book Antiqua" w:cstheme="minorBidi"/>
          <w:spacing w:val="10"/>
          <w:sz w:val="20"/>
        </w:rPr>
      </w:pPr>
    </w:p>
    <w:p w14:paraId="62850A2C" w14:textId="07DD0F87" w:rsidR="00076054" w:rsidRDefault="00076054" w:rsidP="00CF2B6B">
      <w:pPr>
        <w:spacing w:line="100" w:lineRule="atLeast"/>
        <w:ind w:left="2835"/>
        <w:jc w:val="center"/>
        <w:rPr>
          <w:rFonts w:ascii="Book Antiqua" w:hAnsi="Book Antiqua" w:cstheme="minorBidi"/>
          <w:spacing w:val="10"/>
          <w:sz w:val="20"/>
        </w:rPr>
      </w:pPr>
      <w:r>
        <w:rPr>
          <w:rFonts w:ascii="Book Antiqua" w:hAnsi="Book Antiqua" w:cstheme="minorBidi"/>
          <w:spacing w:val="10"/>
          <w:sz w:val="20"/>
        </w:rPr>
        <w:br w:type="page"/>
      </w:r>
    </w:p>
    <w:p w14:paraId="41DD4779" w14:textId="03BB9D63" w:rsidR="00076054" w:rsidRPr="000F4999" w:rsidRDefault="00076054" w:rsidP="005E5B1E">
      <w:pPr>
        <w:pStyle w:val="Corpsdetexte"/>
        <w:spacing w:before="120"/>
        <w:ind w:left="0" w:firstLine="0"/>
        <w:jc w:val="center"/>
      </w:pPr>
      <w:r w:rsidRPr="000F4999">
        <w:rPr>
          <w:rFonts w:ascii="Book Antiqua" w:hAnsi="Book Antiqua" w:cstheme="minorBidi"/>
          <w:b/>
          <w:bCs/>
          <w:sz w:val="28"/>
          <w:szCs w:val="28"/>
        </w:rPr>
        <w:lastRenderedPageBreak/>
        <w:t>Consultation N°</w:t>
      </w:r>
      <w:r w:rsidR="005E5B1E">
        <w:rPr>
          <w:rFonts w:ascii="Book Antiqua" w:hAnsi="Book Antiqua" w:cstheme="minorBidi"/>
          <w:b/>
          <w:bCs/>
          <w:sz w:val="28"/>
          <w:szCs w:val="28"/>
        </w:rPr>
        <w:t>28</w:t>
      </w:r>
      <w:r w:rsidR="002C4B6E">
        <w:rPr>
          <w:rFonts w:ascii="Book Antiqua" w:hAnsi="Book Antiqua" w:cstheme="minorBidi"/>
          <w:b/>
          <w:bCs/>
          <w:sz w:val="28"/>
          <w:szCs w:val="28"/>
        </w:rPr>
        <w:t>/</w:t>
      </w:r>
      <w:r w:rsidR="00C73E1A">
        <w:rPr>
          <w:rFonts w:ascii="Book Antiqua" w:hAnsi="Book Antiqua" w:cstheme="minorBidi"/>
          <w:b/>
          <w:bCs/>
          <w:sz w:val="28"/>
          <w:szCs w:val="28"/>
        </w:rPr>
        <w:t>2025</w:t>
      </w:r>
    </w:p>
    <w:p w14:paraId="610BD03C" w14:textId="21E1CE64" w:rsidR="00076054" w:rsidRPr="00A02D12" w:rsidRDefault="00076054" w:rsidP="00A02D12">
      <w:pPr>
        <w:jc w:val="center"/>
        <w:rPr>
          <w:rStyle w:val="lev"/>
          <w:rFonts w:ascii="Book Antiqua" w:hAnsi="Book Antiqua" w:cstheme="minorBidi"/>
          <w:b w:val="0"/>
          <w:bCs w:val="0"/>
          <w:strike/>
          <w:sz w:val="22"/>
        </w:rPr>
      </w:pPr>
      <w:r w:rsidRPr="000F4999">
        <w:t>« </w:t>
      </w:r>
      <w:r w:rsidR="00A02D12" w:rsidRPr="0020216B">
        <w:rPr>
          <w:rFonts w:ascii="Book Antiqua" w:hAnsi="Book Antiqua" w:cstheme="minorBidi"/>
          <w:b/>
          <w:bCs/>
        </w:rPr>
        <w:t>Acquisition</w:t>
      </w:r>
      <w:r w:rsidR="00A02D12" w:rsidRPr="000F4999">
        <w:rPr>
          <w:rFonts w:ascii="Book Antiqua" w:hAnsi="Book Antiqua" w:cstheme="minorBidi"/>
          <w:b/>
          <w:bCs/>
        </w:rPr>
        <w:t>, Installation et mise en marche d’un système de vidéosurveillance</w:t>
      </w:r>
      <w:r w:rsidRPr="000F4999">
        <w:rPr>
          <w:rFonts w:ascii="Book Antiqua" w:hAnsi="Book Antiqua" w:cstheme="minorBidi"/>
          <w:b/>
          <w:bCs/>
          <w:sz w:val="28"/>
          <w:szCs w:val="28"/>
        </w:rPr>
        <w:t> »</w:t>
      </w:r>
      <w:r w:rsidRPr="000F4999">
        <w:rPr>
          <w:rFonts w:ascii="Book Antiqua" w:hAnsi="Book Antiqua" w:cstheme="minorBidi"/>
          <w:b/>
          <w:bCs/>
          <w:sz w:val="28"/>
          <w:szCs w:val="28"/>
        </w:rPr>
        <w:br/>
      </w:r>
      <w:bookmarkStart w:id="440" w:name="_Toc323293916"/>
      <w:bookmarkStart w:id="441" w:name="_Toc322425764"/>
      <w:bookmarkStart w:id="442" w:name="_Toc322355473"/>
      <w:bookmarkStart w:id="443" w:name="_Toc318219156"/>
      <w:r w:rsidRPr="000F4999">
        <w:rPr>
          <w:rStyle w:val="lev"/>
          <w:rFonts w:ascii="Book Antiqua" w:hAnsi="Book Antiqua" w:cstheme="minorBidi"/>
          <w:szCs w:val="20"/>
        </w:rPr>
        <w:t>MODELE DE SOUMISSION</w:t>
      </w:r>
      <w:bookmarkEnd w:id="440"/>
      <w:bookmarkEnd w:id="441"/>
      <w:bookmarkEnd w:id="442"/>
      <w:bookmarkEnd w:id="443"/>
    </w:p>
    <w:p w14:paraId="1D40817D" w14:textId="77777777" w:rsidR="00076054" w:rsidRPr="000F4999" w:rsidRDefault="00076054" w:rsidP="00076054">
      <w:pPr>
        <w:pStyle w:val="Corpsdetexte"/>
        <w:spacing w:line="100" w:lineRule="atLeast"/>
        <w:jc w:val="center"/>
        <w:rPr>
          <w:rFonts w:ascii="Book Antiqua" w:hAnsi="Book Antiqua" w:cstheme="minorBidi"/>
          <w:sz w:val="22"/>
          <w:szCs w:val="22"/>
          <w:shd w:val="clear" w:color="auto" w:fill="FFFFFF"/>
        </w:rPr>
      </w:pPr>
    </w:p>
    <w:p w14:paraId="4EB45D45" w14:textId="77777777" w:rsidR="00076054" w:rsidRPr="000F4999" w:rsidRDefault="00076054" w:rsidP="00076054">
      <w:pPr>
        <w:pStyle w:val="Corpsdetexte"/>
        <w:spacing w:line="100" w:lineRule="atLeast"/>
        <w:ind w:left="0" w:firstLine="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 Je soussigné (nom et qualité) …………………………………………………………...…, en vertu des pouvoirs qui me sont confiés au nom et pour le compte de la société : ……………………………………………………, inscrite au registre de commerce à ……………………………. Sous le n° ……………………, faisant élection de domicile à ……………………………………………………………………………………….</w:t>
      </w:r>
    </w:p>
    <w:p w14:paraId="786AF721" w14:textId="233CD276" w:rsidR="00076054" w:rsidRPr="000F4999" w:rsidRDefault="00076054" w:rsidP="00951805">
      <w:pPr>
        <w:pStyle w:val="Corpsdetexte"/>
        <w:spacing w:line="100" w:lineRule="atLeast"/>
        <w:ind w:left="0" w:firstLine="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 Après avoir pris connaissance de toutes les pièces du projet relatif à la consultation n°</w:t>
      </w:r>
      <w:r w:rsidR="005E5B1E">
        <w:rPr>
          <w:rFonts w:ascii="Book Antiqua" w:hAnsi="Book Antiqua" w:cstheme="minorBidi"/>
          <w:sz w:val="22"/>
          <w:szCs w:val="22"/>
          <w:shd w:val="clear" w:color="auto" w:fill="FFFFFF"/>
        </w:rPr>
        <w:t>28</w:t>
      </w:r>
      <w:r w:rsidR="002C4B6E">
        <w:rPr>
          <w:rFonts w:ascii="Book Antiqua" w:hAnsi="Book Antiqua" w:cstheme="minorBidi"/>
          <w:sz w:val="22"/>
          <w:szCs w:val="22"/>
          <w:shd w:val="clear" w:color="auto" w:fill="FFFFFF"/>
        </w:rPr>
        <w:t>/</w:t>
      </w:r>
      <w:r w:rsidR="00C73E1A">
        <w:rPr>
          <w:rFonts w:ascii="Book Antiqua" w:hAnsi="Book Antiqua" w:cstheme="minorBidi"/>
          <w:sz w:val="22"/>
          <w:szCs w:val="22"/>
          <w:shd w:val="clear" w:color="auto" w:fill="FFFFFF"/>
        </w:rPr>
        <w:t>2025 pour</w:t>
      </w:r>
      <w:r w:rsidRPr="000F4999">
        <w:rPr>
          <w:rFonts w:ascii="Book Antiqua" w:hAnsi="Book Antiqua" w:cstheme="minorBidi"/>
          <w:sz w:val="22"/>
          <w:szCs w:val="22"/>
          <w:shd w:val="clear" w:color="auto" w:fill="FFFFFF"/>
        </w:rPr>
        <w:t xml:space="preserve"> </w:t>
      </w:r>
      <w:r w:rsidRPr="000F4999">
        <w:rPr>
          <w:rFonts w:ascii="Book Antiqua" w:hAnsi="Book Antiqua" w:cstheme="minorBidi"/>
          <w:b/>
          <w:bCs/>
          <w:sz w:val="22"/>
          <w:szCs w:val="22"/>
          <w:shd w:val="clear" w:color="auto" w:fill="FFFFFF"/>
        </w:rPr>
        <w:t xml:space="preserve">« </w:t>
      </w:r>
      <w:r w:rsidR="00951805" w:rsidRPr="00951805">
        <w:rPr>
          <w:rFonts w:ascii="Book Antiqua" w:hAnsi="Book Antiqua" w:cstheme="minorBidi"/>
          <w:b/>
          <w:bCs/>
          <w:sz w:val="22"/>
          <w:szCs w:val="22"/>
          <w:shd w:val="clear" w:color="auto" w:fill="FFFFFF"/>
        </w:rPr>
        <w:t>Acquisition, Installation des caméras de surveillance et écrans de visionnage pour suivi de système de caméra de surveillance</w:t>
      </w:r>
      <w:r w:rsidR="00AA0E95" w:rsidRPr="00951805">
        <w:rPr>
          <w:rFonts w:ascii="Book Antiqua" w:hAnsi="Book Antiqua" w:cstheme="minorBidi"/>
          <w:b/>
          <w:bCs/>
          <w:sz w:val="22"/>
          <w:szCs w:val="22"/>
          <w:shd w:val="clear" w:color="auto" w:fill="FFFFFF"/>
        </w:rPr>
        <w:t>»</w:t>
      </w:r>
      <w:r w:rsidRPr="000F4999">
        <w:rPr>
          <w:rFonts w:ascii="Book Antiqua" w:hAnsi="Book Antiqua" w:cstheme="minorBidi"/>
          <w:b/>
          <w:sz w:val="22"/>
          <w:szCs w:val="22"/>
          <w:shd w:val="clear" w:color="auto" w:fill="FFFFFF"/>
        </w:rPr>
        <w:t>,</w:t>
      </w:r>
      <w:r w:rsidRPr="000F4999">
        <w:rPr>
          <w:rFonts w:ascii="Book Antiqua" w:hAnsi="Book Antiqua" w:cstheme="minorBidi"/>
          <w:sz w:val="22"/>
          <w:szCs w:val="22"/>
          <w:shd w:val="clear" w:color="auto" w:fill="FFFFFF"/>
        </w:rPr>
        <w:t xml:space="preserve"> et notamment :</w:t>
      </w:r>
    </w:p>
    <w:p w14:paraId="3A97AFBD" w14:textId="77777777" w:rsidR="00076054" w:rsidRPr="000F4999" w:rsidRDefault="00076054" w:rsidP="00076054">
      <w:pPr>
        <w:pStyle w:val="Corpsdetexte"/>
        <w:spacing w:after="0" w:line="100" w:lineRule="atLeast"/>
        <w:ind w:left="1080" w:right="108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-1      la présente soumission,</w:t>
      </w:r>
    </w:p>
    <w:p w14:paraId="683DBE26" w14:textId="77777777" w:rsidR="00076054" w:rsidRPr="000F4999" w:rsidRDefault="00076054" w:rsidP="00076054">
      <w:pPr>
        <w:pStyle w:val="Corpsdetexte"/>
        <w:spacing w:after="0" w:line="100" w:lineRule="atLeast"/>
        <w:ind w:left="1080" w:right="108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-2      le bordereau portant le détail estimatif des prix,</w:t>
      </w:r>
    </w:p>
    <w:p w14:paraId="23B4A580" w14:textId="77777777" w:rsidR="00076054" w:rsidRPr="000F4999" w:rsidRDefault="00076054" w:rsidP="00076054">
      <w:pPr>
        <w:pStyle w:val="Corpsdetexte"/>
        <w:spacing w:after="0" w:line="100" w:lineRule="atLeast"/>
        <w:ind w:left="1080" w:right="108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-3      le cahier des charges.</w:t>
      </w:r>
    </w:p>
    <w:p w14:paraId="38205573" w14:textId="50A80A5C" w:rsidR="00076054" w:rsidRPr="000F4999" w:rsidRDefault="00076054" w:rsidP="003F601A">
      <w:pPr>
        <w:pStyle w:val="Corpsdetexte"/>
        <w:spacing w:line="100" w:lineRule="atLeast"/>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 xml:space="preserve"> Après m’être personnellement rendu compte, sous ma responsabilité, des conditions de réalisation du dit projet, je : </w:t>
      </w:r>
    </w:p>
    <w:p w14:paraId="4B7B018E" w14:textId="77777777" w:rsidR="00076054" w:rsidRPr="000F4999" w:rsidRDefault="00076054" w:rsidP="00076054">
      <w:pPr>
        <w:pStyle w:val="Corpsdetexte"/>
        <w:spacing w:after="0" w:line="100" w:lineRule="atLeast"/>
        <w:ind w:left="900" w:right="9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1-      Reconnais avoir reçu, lu et accepté toutes les pièces de la présente consultation.</w:t>
      </w:r>
    </w:p>
    <w:p w14:paraId="48F78A30" w14:textId="66943174" w:rsidR="00076054" w:rsidRPr="000F4999" w:rsidRDefault="00076054" w:rsidP="00076054">
      <w:pPr>
        <w:pStyle w:val="Corpsdetexte"/>
        <w:spacing w:after="0" w:line="100" w:lineRule="atLeast"/>
        <w:ind w:left="900" w:right="9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 xml:space="preserve">2-      Me soumets et m’engage envers Le Ministère des Technologies </w:t>
      </w:r>
      <w:r w:rsidR="00EA1E09">
        <w:rPr>
          <w:rFonts w:ascii="Book Antiqua" w:hAnsi="Book Antiqua" w:cstheme="minorBidi"/>
          <w:sz w:val="22"/>
          <w:szCs w:val="22"/>
          <w:shd w:val="clear" w:color="auto" w:fill="FFFFFF"/>
        </w:rPr>
        <w:t>de</w:t>
      </w:r>
      <w:r w:rsidRPr="000F4999">
        <w:rPr>
          <w:rFonts w:ascii="Book Antiqua" w:hAnsi="Book Antiqua" w:cstheme="minorBidi"/>
          <w:sz w:val="22"/>
          <w:szCs w:val="22"/>
          <w:shd w:val="clear" w:color="auto" w:fill="FFFFFF"/>
        </w:rPr>
        <w:t xml:space="preserve"> la Communication à exécuter la mission objet de la présente consultation selon l’offre de prix</w:t>
      </w:r>
      <w:r w:rsidR="001264C3">
        <w:rPr>
          <w:rFonts w:ascii="Book Antiqua" w:hAnsi="Book Antiqua" w:cstheme="minorBidi"/>
          <w:sz w:val="22"/>
          <w:szCs w:val="22"/>
          <w:shd w:val="clear" w:color="auto" w:fill="FFFFFF"/>
        </w:rPr>
        <w:t xml:space="preserve"> </w:t>
      </w:r>
      <w:r w:rsidRPr="000F4999">
        <w:rPr>
          <w:rFonts w:ascii="Book Antiqua" w:hAnsi="Book Antiqua" w:cstheme="minorBidi"/>
          <w:sz w:val="22"/>
          <w:szCs w:val="22"/>
          <w:shd w:val="clear" w:color="auto" w:fill="FFFFFF"/>
        </w:rPr>
        <w:t>suivante </w:t>
      </w:r>
      <w:r w:rsidR="001264C3">
        <w:rPr>
          <w:rFonts w:ascii="Book Antiqua" w:hAnsi="Book Antiqua" w:cstheme="minorBidi"/>
          <w:sz w:val="22"/>
          <w:szCs w:val="22"/>
          <w:shd w:val="clear" w:color="auto" w:fill="FFFFFF"/>
        </w:rPr>
        <w:t>relative à l’acquisition</w:t>
      </w:r>
      <w:r w:rsidRPr="000F4999">
        <w:rPr>
          <w:rFonts w:ascii="Book Antiqua" w:hAnsi="Book Antiqua" w:cstheme="minorBidi"/>
          <w:sz w:val="22"/>
          <w:szCs w:val="22"/>
          <w:shd w:val="clear" w:color="auto" w:fill="FFFFFF"/>
        </w:rPr>
        <w:t xml:space="preserve">: </w:t>
      </w:r>
    </w:p>
    <w:p w14:paraId="5B7D38F7" w14:textId="248C6B28" w:rsidR="00076054" w:rsidRPr="000F4999" w:rsidRDefault="00076054" w:rsidP="003272A0">
      <w:pPr>
        <w:pStyle w:val="Corpsdetexte"/>
        <w:numPr>
          <w:ilvl w:val="0"/>
          <w:numId w:val="7"/>
        </w:numPr>
        <w:spacing w:line="100" w:lineRule="atLeast"/>
        <w:ind w:left="1985"/>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Montant HT ………………………</w:t>
      </w:r>
      <w:r w:rsidR="00695B66">
        <w:rPr>
          <w:rFonts w:ascii="Book Antiqua" w:hAnsi="Book Antiqua" w:cstheme="minorBidi"/>
          <w:sz w:val="22"/>
          <w:szCs w:val="22"/>
          <w:shd w:val="clear" w:color="auto" w:fill="FFFFFF"/>
        </w:rPr>
        <w:t>……………</w:t>
      </w:r>
      <w:r w:rsidRPr="000F4999">
        <w:rPr>
          <w:rFonts w:ascii="Book Antiqua" w:hAnsi="Book Antiqua" w:cstheme="minorBidi"/>
          <w:sz w:val="22"/>
          <w:szCs w:val="22"/>
          <w:shd w:val="clear" w:color="auto" w:fill="FFFFFF"/>
        </w:rPr>
        <w:t>…Dinars</w:t>
      </w:r>
    </w:p>
    <w:p w14:paraId="6DFF3A4A" w14:textId="0E1AFAC7" w:rsidR="00076054" w:rsidRPr="000F4999" w:rsidRDefault="00076054" w:rsidP="003272A0">
      <w:pPr>
        <w:pStyle w:val="Corpsdetexte"/>
        <w:numPr>
          <w:ilvl w:val="0"/>
          <w:numId w:val="7"/>
        </w:numPr>
        <w:spacing w:after="0" w:line="100" w:lineRule="atLeast"/>
        <w:ind w:left="1985" w:right="9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Montant de la TVA …</w:t>
      </w:r>
      <w:r w:rsidR="00695B66">
        <w:rPr>
          <w:rFonts w:ascii="Book Antiqua" w:hAnsi="Book Antiqua" w:cstheme="minorBidi"/>
          <w:sz w:val="22"/>
          <w:szCs w:val="22"/>
          <w:shd w:val="clear" w:color="auto" w:fill="FFFFFF"/>
        </w:rPr>
        <w:t>…….</w:t>
      </w:r>
      <w:r w:rsidRPr="000F4999">
        <w:rPr>
          <w:rFonts w:ascii="Book Antiqua" w:hAnsi="Book Antiqua" w:cstheme="minorBidi"/>
          <w:sz w:val="22"/>
          <w:szCs w:val="22"/>
          <w:shd w:val="clear" w:color="auto" w:fill="FFFFFF"/>
        </w:rPr>
        <w:t>………</w:t>
      </w:r>
      <w:r w:rsidR="001C47D3">
        <w:rPr>
          <w:rFonts w:ascii="Book Antiqua" w:hAnsi="Book Antiqua" w:cstheme="minorBidi"/>
          <w:sz w:val="22"/>
          <w:szCs w:val="22"/>
          <w:shd w:val="clear" w:color="auto" w:fill="FFFFFF"/>
        </w:rPr>
        <w:t>…...</w:t>
      </w:r>
      <w:r w:rsidRPr="000F4999">
        <w:rPr>
          <w:rFonts w:ascii="Book Antiqua" w:hAnsi="Book Antiqua" w:cstheme="minorBidi"/>
          <w:sz w:val="22"/>
          <w:szCs w:val="22"/>
          <w:shd w:val="clear" w:color="auto" w:fill="FFFFFF"/>
        </w:rPr>
        <w:t>…………Dinars</w:t>
      </w:r>
    </w:p>
    <w:p w14:paraId="736C0B90" w14:textId="6CF812D5" w:rsidR="00076054" w:rsidRPr="000F4999" w:rsidRDefault="00076054" w:rsidP="001C47D3">
      <w:pPr>
        <w:pStyle w:val="Corpsdetexte"/>
        <w:spacing w:line="100" w:lineRule="atLeast"/>
        <w:ind w:left="0" w:firstLine="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Soit au total TTC (en lettres)  :……………</w:t>
      </w:r>
      <w:r w:rsidR="00EA1E09">
        <w:rPr>
          <w:rFonts w:ascii="Book Antiqua" w:hAnsi="Book Antiqua" w:cstheme="minorBidi"/>
          <w:sz w:val="22"/>
          <w:szCs w:val="22"/>
          <w:shd w:val="clear" w:color="auto" w:fill="FFFFFF"/>
        </w:rPr>
        <w:t>………</w:t>
      </w:r>
      <w:r w:rsidRPr="000F4999">
        <w:rPr>
          <w:rFonts w:ascii="Book Antiqua" w:hAnsi="Book Antiqua" w:cstheme="minorBidi"/>
          <w:sz w:val="22"/>
          <w:szCs w:val="22"/>
          <w:shd w:val="clear" w:color="auto" w:fill="FFFFFF"/>
        </w:rPr>
        <w:t>…</w:t>
      </w:r>
      <w:r w:rsidR="00695B66">
        <w:rPr>
          <w:rFonts w:ascii="Book Antiqua" w:hAnsi="Book Antiqua" w:cstheme="minorBidi"/>
          <w:sz w:val="22"/>
          <w:szCs w:val="22"/>
          <w:shd w:val="clear" w:color="auto" w:fill="FFFFFF"/>
        </w:rPr>
        <w:t>……</w:t>
      </w:r>
      <w:r w:rsidR="001C47D3">
        <w:rPr>
          <w:rFonts w:ascii="Book Antiqua" w:hAnsi="Book Antiqua" w:cstheme="minorBidi"/>
          <w:sz w:val="22"/>
          <w:szCs w:val="22"/>
          <w:shd w:val="clear" w:color="auto" w:fill="FFFFFF"/>
        </w:rPr>
        <w:t>...</w:t>
      </w:r>
      <w:r w:rsidRPr="000F4999">
        <w:rPr>
          <w:rFonts w:ascii="Book Antiqua" w:hAnsi="Book Antiqua" w:cstheme="minorBidi"/>
          <w:sz w:val="22"/>
          <w:szCs w:val="22"/>
          <w:shd w:val="clear" w:color="auto" w:fill="FFFFFF"/>
        </w:rPr>
        <w:t>……………</w:t>
      </w:r>
      <w:r w:rsidR="001C47D3">
        <w:rPr>
          <w:rFonts w:ascii="Book Antiqua" w:hAnsi="Book Antiqua" w:cstheme="minorBidi"/>
          <w:sz w:val="22"/>
          <w:szCs w:val="22"/>
          <w:shd w:val="clear" w:color="auto" w:fill="FFFFFF"/>
        </w:rPr>
        <w:t>D</w:t>
      </w:r>
      <w:r w:rsidRPr="000F4999">
        <w:rPr>
          <w:rFonts w:ascii="Book Antiqua" w:hAnsi="Book Antiqua" w:cstheme="minorBidi"/>
          <w:sz w:val="22"/>
          <w:szCs w:val="22"/>
          <w:shd w:val="clear" w:color="auto" w:fill="FFFFFF"/>
        </w:rPr>
        <w:t>inars.</w:t>
      </w:r>
    </w:p>
    <w:p w14:paraId="6902ED06" w14:textId="25A34EE8" w:rsidR="00A55FCF" w:rsidRPr="008C395E" w:rsidRDefault="00A55FCF" w:rsidP="00A55FCF">
      <w:pPr>
        <w:ind w:firstLine="0"/>
        <w:rPr>
          <w:rFonts w:asciiTheme="majorBidi" w:hAnsiTheme="majorBidi" w:cstheme="majorBidi"/>
          <w:sz w:val="22"/>
          <w:szCs w:val="22"/>
        </w:rPr>
      </w:pPr>
      <w:r w:rsidRPr="008C395E">
        <w:rPr>
          <w:rFonts w:asciiTheme="majorBidi" w:hAnsiTheme="majorBidi" w:cstheme="majorBidi"/>
          <w:sz w:val="22"/>
          <w:szCs w:val="22"/>
        </w:rPr>
        <w:t>- M’engage et me soumets à exécuter les prestations de maintenance pour un coût annuel fixé à (en chiffres et en toutes lettres expr</w:t>
      </w:r>
      <w:r w:rsidR="007E6A58">
        <w:rPr>
          <w:rFonts w:asciiTheme="majorBidi" w:hAnsiTheme="majorBidi" w:cstheme="majorBidi"/>
          <w:sz w:val="22"/>
          <w:szCs w:val="22"/>
        </w:rPr>
        <w:t>imés en Dinars Tunisien DT) :</w:t>
      </w:r>
    </w:p>
    <w:p w14:paraId="304BE562" w14:textId="77777777" w:rsidR="00A55FCF" w:rsidRPr="008C395E" w:rsidRDefault="00A55FCF" w:rsidP="00A55FCF">
      <w:pPr>
        <w:ind w:firstLine="0"/>
        <w:rPr>
          <w:rFonts w:asciiTheme="majorBidi" w:hAnsiTheme="majorBidi" w:cstheme="majorBidi"/>
          <w:sz w:val="22"/>
          <w:szCs w:val="22"/>
        </w:rPr>
      </w:pPr>
      <w:r w:rsidRPr="008C395E">
        <w:rPr>
          <w:rFonts w:asciiTheme="majorBidi" w:hAnsiTheme="majorBidi" w:cstheme="majorBidi"/>
          <w:sz w:val="16"/>
          <w:szCs w:val="16"/>
        </w:rPr>
        <w:t>…..………………………………………………….………………………………………………………………………….……….………(</w:t>
      </w:r>
      <w:r w:rsidRPr="008C395E">
        <w:rPr>
          <w:rFonts w:asciiTheme="majorBidi" w:hAnsiTheme="majorBidi" w:cstheme="majorBidi"/>
          <w:sz w:val="22"/>
          <w:szCs w:val="22"/>
        </w:rPr>
        <w:t>H.T)</w:t>
      </w:r>
    </w:p>
    <w:p w14:paraId="6AABB126" w14:textId="2E062116" w:rsidR="00A55FCF" w:rsidRDefault="00A55FCF" w:rsidP="00A55FCF">
      <w:pPr>
        <w:ind w:firstLine="0"/>
        <w:rPr>
          <w:rFonts w:asciiTheme="majorBidi" w:hAnsiTheme="majorBidi" w:cstheme="majorBidi"/>
          <w:sz w:val="22"/>
          <w:szCs w:val="22"/>
        </w:rPr>
      </w:pPr>
      <w:r w:rsidRPr="008C395E">
        <w:rPr>
          <w:rFonts w:asciiTheme="majorBidi" w:hAnsiTheme="majorBidi" w:cstheme="majorBidi"/>
          <w:sz w:val="16"/>
          <w:szCs w:val="16"/>
        </w:rPr>
        <w:t>……………………………………………………….……………………………………………………………………………………….(</w:t>
      </w:r>
      <w:r w:rsidRPr="008C395E">
        <w:rPr>
          <w:rFonts w:asciiTheme="majorBidi" w:hAnsiTheme="majorBidi" w:cstheme="majorBidi"/>
          <w:sz w:val="22"/>
          <w:szCs w:val="22"/>
        </w:rPr>
        <w:t>T.T.C)</w:t>
      </w:r>
    </w:p>
    <w:p w14:paraId="1CFD1F54" w14:textId="782DE4AF" w:rsidR="00EB0580" w:rsidRPr="008C395E" w:rsidRDefault="00EB0580" w:rsidP="00EB0580">
      <w:pPr>
        <w:ind w:firstLine="0"/>
        <w:rPr>
          <w:rFonts w:asciiTheme="majorBidi" w:hAnsiTheme="majorBidi" w:cstheme="majorBidi"/>
          <w:sz w:val="22"/>
          <w:szCs w:val="22"/>
        </w:rPr>
      </w:pPr>
      <w:r>
        <w:rPr>
          <w:rFonts w:asciiTheme="majorBidi" w:hAnsiTheme="majorBidi" w:cstheme="majorBidi"/>
          <w:sz w:val="22"/>
          <w:szCs w:val="22"/>
        </w:rPr>
        <w:t>-</w:t>
      </w:r>
      <w:r w:rsidRPr="008C395E">
        <w:rPr>
          <w:rFonts w:asciiTheme="majorBidi" w:hAnsiTheme="majorBidi" w:cstheme="majorBidi"/>
          <w:sz w:val="22"/>
          <w:szCs w:val="22"/>
        </w:rPr>
        <w:t xml:space="preserve">M’engage et me soumets à exécuter les prestations de maintenance pour un coût </w:t>
      </w:r>
      <w:r>
        <w:rPr>
          <w:rFonts w:asciiTheme="majorBidi" w:hAnsiTheme="majorBidi" w:cstheme="majorBidi"/>
          <w:sz w:val="22"/>
          <w:szCs w:val="22"/>
        </w:rPr>
        <w:t xml:space="preserve">global pour trois (03) ans </w:t>
      </w:r>
      <w:r w:rsidRPr="008C395E">
        <w:rPr>
          <w:rFonts w:asciiTheme="majorBidi" w:hAnsiTheme="majorBidi" w:cstheme="majorBidi"/>
          <w:sz w:val="22"/>
          <w:szCs w:val="22"/>
        </w:rPr>
        <w:t xml:space="preserve"> fixé à (en chiffres et en toutes lettres exp</w:t>
      </w:r>
      <w:r w:rsidR="007E6A58">
        <w:rPr>
          <w:rFonts w:asciiTheme="majorBidi" w:hAnsiTheme="majorBidi" w:cstheme="majorBidi"/>
          <w:sz w:val="22"/>
          <w:szCs w:val="22"/>
        </w:rPr>
        <w:t>rimés en Dinars Tunisien DT) :</w:t>
      </w:r>
      <w:r w:rsidRPr="008C395E">
        <w:rPr>
          <w:rFonts w:asciiTheme="majorBidi" w:hAnsiTheme="majorBidi" w:cstheme="majorBidi"/>
          <w:sz w:val="22"/>
          <w:szCs w:val="22"/>
        </w:rPr>
        <w:t xml:space="preserve"> </w:t>
      </w:r>
    </w:p>
    <w:p w14:paraId="35A7AE1C" w14:textId="77777777" w:rsidR="00EB0580" w:rsidRPr="008C395E" w:rsidRDefault="00EB0580" w:rsidP="00EB0580">
      <w:pPr>
        <w:ind w:firstLine="0"/>
        <w:rPr>
          <w:rFonts w:asciiTheme="majorBidi" w:hAnsiTheme="majorBidi" w:cstheme="majorBidi"/>
          <w:sz w:val="22"/>
          <w:szCs w:val="22"/>
        </w:rPr>
      </w:pPr>
      <w:r w:rsidRPr="008C395E">
        <w:rPr>
          <w:rFonts w:asciiTheme="majorBidi" w:hAnsiTheme="majorBidi" w:cstheme="majorBidi"/>
          <w:sz w:val="16"/>
          <w:szCs w:val="16"/>
        </w:rPr>
        <w:t>…..………………………………………………….………………………………………………………………………….……….………(</w:t>
      </w:r>
      <w:r w:rsidRPr="008C395E">
        <w:rPr>
          <w:rFonts w:asciiTheme="majorBidi" w:hAnsiTheme="majorBidi" w:cstheme="majorBidi"/>
          <w:sz w:val="22"/>
          <w:szCs w:val="22"/>
        </w:rPr>
        <w:t>H.T)</w:t>
      </w:r>
    </w:p>
    <w:p w14:paraId="7CCF44C8" w14:textId="77777777" w:rsidR="00EB0580" w:rsidRPr="008C395E" w:rsidRDefault="00EB0580" w:rsidP="00EB0580">
      <w:pPr>
        <w:ind w:firstLine="0"/>
        <w:rPr>
          <w:rFonts w:asciiTheme="majorBidi" w:hAnsiTheme="majorBidi" w:cstheme="majorBidi"/>
          <w:sz w:val="22"/>
          <w:szCs w:val="22"/>
        </w:rPr>
      </w:pPr>
      <w:r w:rsidRPr="008C395E">
        <w:rPr>
          <w:rFonts w:asciiTheme="majorBidi" w:hAnsiTheme="majorBidi" w:cstheme="majorBidi"/>
          <w:sz w:val="16"/>
          <w:szCs w:val="16"/>
        </w:rPr>
        <w:t>……………………………………………………….……………………………………………………………………………………….(</w:t>
      </w:r>
      <w:r w:rsidRPr="008C395E">
        <w:rPr>
          <w:rFonts w:asciiTheme="majorBidi" w:hAnsiTheme="majorBidi" w:cstheme="majorBidi"/>
          <w:sz w:val="22"/>
          <w:szCs w:val="22"/>
        </w:rPr>
        <w:t>T.T.C)</w:t>
      </w:r>
    </w:p>
    <w:p w14:paraId="3C301E09" w14:textId="77777777" w:rsidR="00EB0580" w:rsidRPr="003F601A" w:rsidRDefault="00EB0580" w:rsidP="00A55FCF">
      <w:pPr>
        <w:ind w:firstLine="0"/>
        <w:rPr>
          <w:rFonts w:asciiTheme="majorBidi" w:hAnsiTheme="majorBidi" w:cstheme="majorBidi"/>
          <w:sz w:val="4"/>
          <w:szCs w:val="4"/>
        </w:rPr>
      </w:pPr>
    </w:p>
    <w:p w14:paraId="130475B2" w14:textId="4E73CE2A" w:rsidR="00076054" w:rsidRPr="000F4999" w:rsidRDefault="00076054" w:rsidP="00076054">
      <w:pPr>
        <w:pStyle w:val="Corpsdetexte"/>
        <w:spacing w:line="100" w:lineRule="atLeast"/>
        <w:ind w:left="0" w:right="90" w:firstLine="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 Etant entendu que les prix proposés sont fermes et non révisables, je m’engage à :</w:t>
      </w:r>
    </w:p>
    <w:p w14:paraId="2D23F42C" w14:textId="4F848E93" w:rsidR="00076054" w:rsidRPr="000F4999" w:rsidRDefault="00076054" w:rsidP="003272A0">
      <w:pPr>
        <w:pStyle w:val="Corpsdetexte"/>
        <w:numPr>
          <w:ilvl w:val="0"/>
          <w:numId w:val="8"/>
        </w:numPr>
        <w:spacing w:after="0" w:line="100" w:lineRule="atLeast"/>
        <w:ind w:right="9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 xml:space="preserve">Assurer l’exécution complète du projet, dans les conditions prévues et dans les délais prescrits par le cahier des charges ne dépassant pas </w:t>
      </w:r>
      <w:r w:rsidR="00DE7684">
        <w:rPr>
          <w:rFonts w:ascii="Book Antiqua" w:hAnsi="Book Antiqua" w:cstheme="minorBidi"/>
          <w:sz w:val="22"/>
          <w:szCs w:val="22"/>
          <w:shd w:val="clear" w:color="auto" w:fill="FFFFFF"/>
        </w:rPr>
        <w:t>soixante</w:t>
      </w:r>
      <w:r w:rsidR="00BE42CD">
        <w:rPr>
          <w:rFonts w:ascii="Book Antiqua" w:hAnsi="Book Antiqua" w:cstheme="minorBidi"/>
          <w:sz w:val="22"/>
          <w:szCs w:val="22"/>
          <w:shd w:val="clear" w:color="auto" w:fill="FFFFFF"/>
        </w:rPr>
        <w:t xml:space="preserve"> (</w:t>
      </w:r>
      <w:r w:rsidR="00DE7684">
        <w:rPr>
          <w:rFonts w:ascii="Book Antiqua" w:hAnsi="Book Antiqua" w:cstheme="minorBidi"/>
          <w:sz w:val="22"/>
          <w:szCs w:val="22"/>
          <w:shd w:val="clear" w:color="auto" w:fill="FFFFFF"/>
        </w:rPr>
        <w:t>60</w:t>
      </w:r>
      <w:r w:rsidR="00BE42CD">
        <w:rPr>
          <w:rFonts w:ascii="Book Antiqua" w:hAnsi="Book Antiqua" w:cstheme="minorBidi"/>
          <w:sz w:val="22"/>
          <w:szCs w:val="22"/>
          <w:shd w:val="clear" w:color="auto" w:fill="FFFFFF"/>
        </w:rPr>
        <w:t xml:space="preserve">) </w:t>
      </w:r>
      <w:r w:rsidR="00DE7684">
        <w:rPr>
          <w:rFonts w:ascii="Book Antiqua" w:hAnsi="Book Antiqua" w:cstheme="minorBidi"/>
          <w:sz w:val="22"/>
          <w:szCs w:val="22"/>
          <w:shd w:val="clear" w:color="auto" w:fill="FFFFFF"/>
        </w:rPr>
        <w:t>jours</w:t>
      </w:r>
      <w:r w:rsidRPr="000F4999">
        <w:rPr>
          <w:rFonts w:ascii="Book Antiqua" w:hAnsi="Book Antiqua" w:cstheme="minorBidi"/>
          <w:b/>
          <w:sz w:val="22"/>
          <w:szCs w:val="22"/>
        </w:rPr>
        <w:t xml:space="preserve"> </w:t>
      </w:r>
      <w:r w:rsidRPr="000F4999">
        <w:rPr>
          <w:rFonts w:ascii="Book Antiqua" w:hAnsi="Book Antiqua" w:cstheme="minorBidi"/>
          <w:sz w:val="22"/>
          <w:szCs w:val="22"/>
          <w:shd w:val="clear" w:color="auto" w:fill="FFFFFF"/>
        </w:rPr>
        <w:t>à partir de la date de la notification du démarrage du mission,</w:t>
      </w:r>
    </w:p>
    <w:p w14:paraId="575B12E6" w14:textId="7C345D94" w:rsidR="00076054" w:rsidRPr="000F4999" w:rsidRDefault="00076054" w:rsidP="003272A0">
      <w:pPr>
        <w:pStyle w:val="Corpsdetexte"/>
        <w:numPr>
          <w:ilvl w:val="0"/>
          <w:numId w:val="8"/>
        </w:numPr>
        <w:spacing w:after="0" w:line="100" w:lineRule="atLeast"/>
        <w:ind w:right="90"/>
        <w:jc w:val="both"/>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 xml:space="preserve">Maintenir valables les conditions de mon offre </w:t>
      </w:r>
      <w:r w:rsidR="00BE42CD">
        <w:rPr>
          <w:rFonts w:ascii="Book Antiqua" w:hAnsi="Book Antiqua" w:cstheme="minorBidi"/>
          <w:b/>
          <w:bCs/>
          <w:sz w:val="22"/>
          <w:szCs w:val="22"/>
        </w:rPr>
        <w:t>soixante</w:t>
      </w:r>
      <w:r w:rsidRPr="000F4999">
        <w:rPr>
          <w:rFonts w:ascii="Book Antiqua" w:hAnsi="Book Antiqua" w:cstheme="minorBidi"/>
          <w:b/>
          <w:sz w:val="22"/>
          <w:szCs w:val="22"/>
        </w:rPr>
        <w:t xml:space="preserve"> (</w:t>
      </w:r>
      <w:r w:rsidR="00BE42CD">
        <w:rPr>
          <w:rFonts w:ascii="Book Antiqua" w:hAnsi="Book Antiqua" w:cstheme="minorBidi"/>
          <w:b/>
          <w:sz w:val="22"/>
          <w:szCs w:val="22"/>
        </w:rPr>
        <w:t>60</w:t>
      </w:r>
      <w:r w:rsidRPr="000F4999">
        <w:rPr>
          <w:rFonts w:ascii="Book Antiqua" w:hAnsi="Book Antiqua" w:cstheme="minorBidi"/>
          <w:b/>
          <w:sz w:val="22"/>
          <w:szCs w:val="22"/>
        </w:rPr>
        <w:t>)</w:t>
      </w:r>
      <w:r w:rsidRPr="000F4999">
        <w:rPr>
          <w:rFonts w:ascii="Book Antiqua" w:hAnsi="Book Antiqua" w:cstheme="minorBidi"/>
          <w:b/>
          <w:sz w:val="22"/>
          <w:szCs w:val="22"/>
          <w:shd w:val="clear" w:color="auto" w:fill="FFFFFF"/>
        </w:rPr>
        <w:t xml:space="preserve"> jours</w:t>
      </w:r>
      <w:r w:rsidRPr="000F4999">
        <w:rPr>
          <w:rFonts w:ascii="Book Antiqua" w:hAnsi="Book Antiqua" w:cstheme="minorBidi"/>
          <w:sz w:val="22"/>
          <w:szCs w:val="22"/>
          <w:shd w:val="clear" w:color="auto" w:fill="FFFFFF"/>
        </w:rPr>
        <w:t xml:space="preserve"> à compter du jour suivant la date limite de remise des offres,</w:t>
      </w:r>
    </w:p>
    <w:p w14:paraId="5BF0F65E" w14:textId="77777777" w:rsidR="00076054" w:rsidRPr="003F601A" w:rsidRDefault="00076054" w:rsidP="00076054">
      <w:pPr>
        <w:pStyle w:val="Corpsdetexte"/>
        <w:spacing w:line="100" w:lineRule="atLeast"/>
        <w:ind w:left="1980"/>
        <w:jc w:val="both"/>
        <w:rPr>
          <w:rFonts w:ascii="Book Antiqua" w:hAnsi="Book Antiqua" w:cstheme="minorBidi"/>
          <w:sz w:val="16"/>
          <w:szCs w:val="16"/>
          <w:shd w:val="clear" w:color="auto" w:fill="FFFFFF"/>
        </w:rPr>
      </w:pPr>
      <w:r w:rsidRPr="000F4999">
        <w:rPr>
          <w:rFonts w:ascii="Book Antiqua" w:hAnsi="Book Antiqua" w:cstheme="minorBidi"/>
          <w:sz w:val="22"/>
          <w:szCs w:val="22"/>
          <w:shd w:val="clear" w:color="auto" w:fill="FFFFFF"/>
        </w:rPr>
        <w:t>  </w:t>
      </w:r>
    </w:p>
    <w:p w14:paraId="462854CE" w14:textId="77777777" w:rsidR="00076054" w:rsidRPr="000F4999" w:rsidRDefault="00076054" w:rsidP="00076054">
      <w:pPr>
        <w:pStyle w:val="Corpsdetexte"/>
        <w:spacing w:line="100" w:lineRule="atLeast"/>
        <w:jc w:val="center"/>
        <w:rPr>
          <w:rFonts w:ascii="Book Antiqua" w:hAnsi="Book Antiqua" w:cstheme="minorBidi"/>
          <w:b/>
          <w:sz w:val="22"/>
          <w:szCs w:val="22"/>
          <w:shd w:val="clear" w:color="auto" w:fill="FFFFFF"/>
        </w:rPr>
      </w:pPr>
      <w:r w:rsidRPr="000F4999">
        <w:rPr>
          <w:rFonts w:ascii="Book Antiqua" w:hAnsi="Book Antiqua" w:cstheme="minorBidi"/>
          <w:b/>
          <w:sz w:val="22"/>
          <w:szCs w:val="22"/>
          <w:shd w:val="clear" w:color="auto" w:fill="FFFFFF"/>
        </w:rPr>
        <w:t>Fait à …………, Le ……………….</w:t>
      </w:r>
    </w:p>
    <w:p w14:paraId="144A48D1" w14:textId="77777777" w:rsidR="00076054" w:rsidRPr="000F4999" w:rsidRDefault="00076054" w:rsidP="00076054">
      <w:pPr>
        <w:pStyle w:val="Corpsdetexte"/>
        <w:spacing w:line="100" w:lineRule="atLeast"/>
        <w:jc w:val="center"/>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 </w:t>
      </w:r>
    </w:p>
    <w:p w14:paraId="00D83593" w14:textId="77777777" w:rsidR="00076054" w:rsidRPr="000F4999" w:rsidRDefault="00076054" w:rsidP="00076054">
      <w:pPr>
        <w:pStyle w:val="Corpsdetexte"/>
        <w:spacing w:line="100" w:lineRule="atLeast"/>
        <w:jc w:val="center"/>
        <w:rPr>
          <w:rFonts w:ascii="Book Antiqua" w:hAnsi="Book Antiqua" w:cstheme="minorBidi"/>
          <w:b/>
          <w:sz w:val="22"/>
          <w:szCs w:val="22"/>
          <w:shd w:val="clear" w:color="auto" w:fill="FFFFFF"/>
        </w:rPr>
      </w:pPr>
      <w:r w:rsidRPr="000F4999">
        <w:rPr>
          <w:rFonts w:ascii="Book Antiqua" w:hAnsi="Book Antiqua" w:cstheme="minorBidi"/>
          <w:b/>
          <w:sz w:val="22"/>
          <w:szCs w:val="22"/>
          <w:shd w:val="clear" w:color="auto" w:fill="FFFFFF"/>
        </w:rPr>
        <w:t>(Nom, Prénom et qualité du signataire,</w:t>
      </w:r>
    </w:p>
    <w:p w14:paraId="018BEBFF" w14:textId="77777777" w:rsidR="00076054" w:rsidRPr="000F4999" w:rsidRDefault="00076054" w:rsidP="00076054">
      <w:pPr>
        <w:pStyle w:val="Corpsdetexte"/>
        <w:spacing w:line="100" w:lineRule="atLeast"/>
        <w:jc w:val="center"/>
        <w:rPr>
          <w:rFonts w:ascii="Book Antiqua" w:hAnsi="Book Antiqua" w:cstheme="minorBidi"/>
          <w:b/>
          <w:sz w:val="22"/>
          <w:szCs w:val="22"/>
          <w:shd w:val="clear" w:color="auto" w:fill="FFFFFF"/>
        </w:rPr>
      </w:pPr>
      <w:r w:rsidRPr="000F4999">
        <w:rPr>
          <w:rFonts w:ascii="Book Antiqua" w:hAnsi="Book Antiqua" w:cstheme="minorBidi"/>
          <w:b/>
          <w:sz w:val="22"/>
          <w:szCs w:val="22"/>
          <w:shd w:val="clear" w:color="auto" w:fill="FFFFFF"/>
        </w:rPr>
        <w:t>Signature, date et cachet avec la mention : “ Bon pour soumission “)</w:t>
      </w:r>
    </w:p>
    <w:p w14:paraId="6ECD7867" w14:textId="77777777" w:rsidR="00E1784D" w:rsidRDefault="00E1784D" w:rsidP="00076054">
      <w:pPr>
        <w:spacing w:after="120" w:line="100" w:lineRule="atLeast"/>
        <w:jc w:val="both"/>
        <w:rPr>
          <w:rFonts w:ascii="Book Antiqua" w:hAnsi="Book Antiqua" w:cstheme="minorBidi"/>
          <w:kern w:val="2"/>
          <w:sz w:val="22"/>
          <w:szCs w:val="22"/>
          <w:shd w:val="clear" w:color="auto" w:fill="FFFFFF"/>
        </w:rPr>
        <w:sectPr w:rsidR="00E1784D" w:rsidSect="001C47D3">
          <w:footerReference w:type="default" r:id="rId23"/>
          <w:pgSz w:w="11906" w:h="16838"/>
          <w:pgMar w:top="426" w:right="1417" w:bottom="1135" w:left="1417" w:header="708" w:footer="708" w:gutter="0"/>
          <w:cols w:space="708"/>
          <w:docGrid w:linePitch="360"/>
        </w:sectPr>
      </w:pPr>
    </w:p>
    <w:p w14:paraId="56DCC947" w14:textId="77777777" w:rsidR="00100AA2" w:rsidRPr="008C395E" w:rsidRDefault="00100AA2" w:rsidP="0020216B">
      <w:pPr>
        <w:tabs>
          <w:tab w:val="left" w:pos="3618"/>
          <w:tab w:val="left" w:pos="4043"/>
          <w:tab w:val="left" w:pos="9146"/>
          <w:tab w:val="left" w:pos="11981"/>
        </w:tabs>
        <w:ind w:left="0" w:firstLine="0"/>
        <w:jc w:val="center"/>
        <w:rPr>
          <w:rFonts w:asciiTheme="majorBidi" w:hAnsiTheme="majorBidi" w:cstheme="majorBidi"/>
          <w:b/>
          <w:bCs/>
          <w:sz w:val="28"/>
          <w:szCs w:val="28"/>
        </w:rPr>
      </w:pPr>
      <w:r w:rsidRPr="008C395E">
        <w:rPr>
          <w:rFonts w:asciiTheme="majorBidi" w:hAnsiTheme="majorBidi" w:cstheme="majorBidi"/>
          <w:b/>
          <w:bCs/>
          <w:sz w:val="28"/>
          <w:szCs w:val="28"/>
        </w:rPr>
        <w:lastRenderedPageBreak/>
        <w:t>Bordereau des prix</w:t>
      </w:r>
    </w:p>
    <w:p w14:paraId="6F227D89" w14:textId="77777777" w:rsidR="00100AA2" w:rsidRPr="008C395E" w:rsidRDefault="00100AA2" w:rsidP="00100AA2">
      <w:pPr>
        <w:tabs>
          <w:tab w:val="left" w:pos="3618"/>
          <w:tab w:val="left" w:pos="4043"/>
          <w:tab w:val="left" w:pos="9146"/>
          <w:tab w:val="left" w:pos="11981"/>
        </w:tabs>
        <w:ind w:firstLine="0"/>
        <w:jc w:val="center"/>
        <w:rPr>
          <w:rFonts w:asciiTheme="majorBidi" w:hAnsiTheme="majorBidi" w:cstheme="majorBidi"/>
          <w:b/>
          <w:bCs/>
          <w:sz w:val="28"/>
          <w:szCs w:val="28"/>
        </w:rPr>
      </w:pPr>
    </w:p>
    <w:tbl>
      <w:tblPr>
        <w:tblW w:w="14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157"/>
        <w:gridCol w:w="978"/>
        <w:gridCol w:w="1858"/>
        <w:gridCol w:w="1700"/>
        <w:gridCol w:w="1985"/>
        <w:gridCol w:w="1984"/>
        <w:gridCol w:w="1843"/>
      </w:tblGrid>
      <w:tr w:rsidR="00994BC0" w:rsidRPr="008C395E" w14:paraId="27BB574D" w14:textId="77777777" w:rsidTr="00AA0E95">
        <w:trPr>
          <w:cantSplit/>
          <w:trHeight w:val="566"/>
          <w:tblHeader/>
          <w:jc w:val="center"/>
        </w:trPr>
        <w:tc>
          <w:tcPr>
            <w:tcW w:w="4157" w:type="dxa"/>
            <w:vMerge w:val="restart"/>
            <w:tcBorders>
              <w:top w:val="single" w:sz="12" w:space="0" w:color="auto"/>
              <w:left w:val="single" w:sz="12" w:space="0" w:color="auto"/>
              <w:bottom w:val="single" w:sz="4" w:space="0" w:color="auto"/>
              <w:right w:val="single" w:sz="4" w:space="0" w:color="auto"/>
            </w:tcBorders>
            <w:vAlign w:val="center"/>
          </w:tcPr>
          <w:p w14:paraId="1936DB52" w14:textId="77777777" w:rsidR="00994BC0" w:rsidRPr="008C395E" w:rsidRDefault="00994BC0" w:rsidP="00EF21D4">
            <w:pPr>
              <w:ind w:firstLine="0"/>
              <w:jc w:val="center"/>
              <w:rPr>
                <w:rFonts w:asciiTheme="majorBidi" w:hAnsiTheme="majorBidi" w:cstheme="majorBidi"/>
                <w:b/>
                <w:bCs/>
              </w:rPr>
            </w:pPr>
            <w:bookmarkStart w:id="444" w:name="_Toc152408718"/>
            <w:bookmarkStart w:id="445" w:name="_Toc152469719"/>
            <w:bookmarkStart w:id="446" w:name="_Toc94600514"/>
            <w:r w:rsidRPr="008C395E">
              <w:rPr>
                <w:rFonts w:asciiTheme="majorBidi" w:hAnsiTheme="majorBidi" w:cstheme="majorBidi"/>
                <w:b/>
                <w:bCs/>
                <w:sz w:val="22"/>
                <w:szCs w:val="22"/>
              </w:rPr>
              <w:t>INTITULE</w:t>
            </w:r>
          </w:p>
          <w:p w14:paraId="688897A7" w14:textId="77777777" w:rsidR="00994BC0" w:rsidRPr="008C395E" w:rsidRDefault="00994BC0" w:rsidP="00EF21D4">
            <w:pPr>
              <w:ind w:firstLine="0"/>
              <w:jc w:val="center"/>
              <w:rPr>
                <w:rFonts w:asciiTheme="majorBidi" w:hAnsiTheme="majorBidi" w:cstheme="majorBidi"/>
              </w:rPr>
            </w:pPr>
            <w:r w:rsidRPr="008C395E">
              <w:rPr>
                <w:rFonts w:asciiTheme="majorBidi" w:hAnsiTheme="majorBidi" w:cstheme="majorBidi"/>
                <w:sz w:val="22"/>
                <w:szCs w:val="22"/>
              </w:rPr>
              <w:t>(Composantes de l'Offre)</w:t>
            </w:r>
          </w:p>
        </w:tc>
        <w:tc>
          <w:tcPr>
            <w:tcW w:w="978" w:type="dxa"/>
            <w:vMerge w:val="restart"/>
            <w:tcBorders>
              <w:top w:val="single" w:sz="12" w:space="0" w:color="auto"/>
              <w:left w:val="single" w:sz="4" w:space="0" w:color="auto"/>
              <w:bottom w:val="single" w:sz="4" w:space="0" w:color="auto"/>
              <w:right w:val="single" w:sz="4" w:space="0" w:color="auto"/>
            </w:tcBorders>
            <w:vAlign w:val="center"/>
          </w:tcPr>
          <w:p w14:paraId="5B2ECAB7" w14:textId="77777777" w:rsidR="00994BC0" w:rsidRPr="008C395E" w:rsidRDefault="00994BC0" w:rsidP="00EF21D4">
            <w:pPr>
              <w:ind w:firstLine="0"/>
              <w:jc w:val="center"/>
              <w:rPr>
                <w:rFonts w:asciiTheme="majorBidi" w:hAnsiTheme="majorBidi" w:cstheme="majorBidi"/>
                <w:b/>
                <w:bCs/>
                <w:sz w:val="22"/>
                <w:szCs w:val="22"/>
              </w:rPr>
            </w:pPr>
            <w:r w:rsidRPr="008C395E">
              <w:rPr>
                <w:rFonts w:asciiTheme="majorBidi" w:hAnsiTheme="majorBidi" w:cstheme="majorBidi"/>
                <w:b/>
                <w:bCs/>
                <w:sz w:val="22"/>
                <w:szCs w:val="22"/>
              </w:rPr>
              <w:t>Qté</w:t>
            </w:r>
          </w:p>
        </w:tc>
        <w:tc>
          <w:tcPr>
            <w:tcW w:w="9370" w:type="dxa"/>
            <w:gridSpan w:val="5"/>
            <w:tcBorders>
              <w:top w:val="single" w:sz="12" w:space="0" w:color="auto"/>
              <w:left w:val="single" w:sz="4" w:space="0" w:color="auto"/>
              <w:bottom w:val="single" w:sz="4" w:space="0" w:color="auto"/>
              <w:right w:val="single" w:sz="12" w:space="0" w:color="auto"/>
            </w:tcBorders>
            <w:vAlign w:val="center"/>
          </w:tcPr>
          <w:p w14:paraId="4FC8B7C0" w14:textId="77777777" w:rsidR="00994BC0" w:rsidRPr="008C395E" w:rsidRDefault="00994BC0" w:rsidP="00EF21D4">
            <w:pPr>
              <w:ind w:firstLine="0"/>
              <w:jc w:val="center"/>
              <w:rPr>
                <w:rFonts w:asciiTheme="majorBidi" w:hAnsiTheme="majorBidi" w:cstheme="majorBidi"/>
                <w:b/>
                <w:bCs/>
                <w:sz w:val="22"/>
                <w:szCs w:val="22"/>
              </w:rPr>
            </w:pPr>
            <w:r w:rsidRPr="008C395E">
              <w:rPr>
                <w:rFonts w:asciiTheme="majorBidi" w:hAnsiTheme="majorBidi" w:cstheme="majorBidi"/>
                <w:b/>
                <w:bCs/>
                <w:sz w:val="22"/>
                <w:szCs w:val="22"/>
              </w:rPr>
              <w:t>PRIX PROPOSE</w:t>
            </w:r>
          </w:p>
        </w:tc>
      </w:tr>
      <w:tr w:rsidR="00994BC0" w:rsidRPr="008C395E" w14:paraId="6D3812AF" w14:textId="77777777" w:rsidTr="00AA0E95">
        <w:trPr>
          <w:cantSplit/>
          <w:trHeight w:val="739"/>
          <w:tblHeader/>
          <w:jc w:val="center"/>
        </w:trPr>
        <w:tc>
          <w:tcPr>
            <w:tcW w:w="4157" w:type="dxa"/>
            <w:vMerge/>
            <w:tcBorders>
              <w:top w:val="single" w:sz="4" w:space="0" w:color="auto"/>
              <w:left w:val="single" w:sz="12" w:space="0" w:color="auto"/>
              <w:bottom w:val="single" w:sz="12" w:space="0" w:color="auto"/>
              <w:right w:val="single" w:sz="4" w:space="0" w:color="auto"/>
            </w:tcBorders>
            <w:vAlign w:val="center"/>
          </w:tcPr>
          <w:p w14:paraId="5910E389" w14:textId="77777777" w:rsidR="00994BC0" w:rsidRPr="008C395E" w:rsidRDefault="00994BC0" w:rsidP="00EF21D4">
            <w:pPr>
              <w:ind w:firstLine="0"/>
              <w:rPr>
                <w:rFonts w:asciiTheme="majorBidi" w:hAnsiTheme="majorBidi" w:cstheme="majorBidi"/>
                <w:b/>
                <w:bCs/>
              </w:rPr>
            </w:pPr>
          </w:p>
        </w:tc>
        <w:tc>
          <w:tcPr>
            <w:tcW w:w="978" w:type="dxa"/>
            <w:vMerge/>
            <w:tcBorders>
              <w:top w:val="single" w:sz="4" w:space="0" w:color="auto"/>
              <w:left w:val="single" w:sz="4" w:space="0" w:color="auto"/>
              <w:bottom w:val="single" w:sz="12" w:space="0" w:color="auto"/>
              <w:right w:val="single" w:sz="4" w:space="0" w:color="auto"/>
            </w:tcBorders>
            <w:vAlign w:val="center"/>
          </w:tcPr>
          <w:p w14:paraId="77F5F24E" w14:textId="77777777" w:rsidR="00994BC0" w:rsidRPr="008C395E" w:rsidRDefault="00994BC0" w:rsidP="00EF21D4">
            <w:pPr>
              <w:ind w:firstLine="0"/>
              <w:jc w:val="center"/>
              <w:rPr>
                <w:rFonts w:asciiTheme="majorBidi" w:hAnsiTheme="majorBidi" w:cstheme="majorBidi"/>
                <w:b/>
                <w:bCs/>
                <w:sz w:val="22"/>
                <w:szCs w:val="22"/>
              </w:rPr>
            </w:pPr>
          </w:p>
        </w:tc>
        <w:tc>
          <w:tcPr>
            <w:tcW w:w="1858" w:type="dxa"/>
            <w:tcBorders>
              <w:top w:val="single" w:sz="4" w:space="0" w:color="auto"/>
              <w:left w:val="single" w:sz="4" w:space="0" w:color="auto"/>
              <w:bottom w:val="single" w:sz="12" w:space="0" w:color="auto"/>
              <w:right w:val="single" w:sz="4" w:space="0" w:color="auto"/>
            </w:tcBorders>
            <w:vAlign w:val="center"/>
          </w:tcPr>
          <w:p w14:paraId="6F82ABEE" w14:textId="77777777" w:rsidR="00994BC0" w:rsidRPr="008C395E" w:rsidRDefault="00994BC0" w:rsidP="00EF21D4">
            <w:pPr>
              <w:ind w:firstLine="0"/>
              <w:jc w:val="center"/>
              <w:rPr>
                <w:rFonts w:asciiTheme="majorBidi" w:hAnsiTheme="majorBidi" w:cstheme="majorBidi"/>
                <w:b/>
                <w:bCs/>
                <w:sz w:val="22"/>
                <w:szCs w:val="22"/>
              </w:rPr>
            </w:pPr>
            <w:r w:rsidRPr="008C395E">
              <w:rPr>
                <w:rFonts w:asciiTheme="majorBidi" w:hAnsiTheme="majorBidi" w:cstheme="majorBidi"/>
                <w:b/>
                <w:bCs/>
                <w:sz w:val="22"/>
                <w:szCs w:val="22"/>
              </w:rPr>
              <w:t>Prix Unitaire</w:t>
            </w:r>
          </w:p>
          <w:p w14:paraId="030AAC12" w14:textId="77777777" w:rsidR="00994BC0" w:rsidRPr="008C395E" w:rsidRDefault="00994BC0" w:rsidP="00EF21D4">
            <w:pPr>
              <w:ind w:firstLine="0"/>
              <w:jc w:val="center"/>
              <w:rPr>
                <w:rFonts w:asciiTheme="majorBidi" w:hAnsiTheme="majorBidi" w:cstheme="majorBidi"/>
                <w:b/>
                <w:bCs/>
                <w:sz w:val="22"/>
                <w:szCs w:val="22"/>
              </w:rPr>
            </w:pPr>
            <w:r w:rsidRPr="008C395E">
              <w:rPr>
                <w:rFonts w:asciiTheme="majorBidi" w:hAnsiTheme="majorBidi" w:cstheme="majorBidi"/>
                <w:b/>
                <w:bCs/>
                <w:sz w:val="22"/>
                <w:szCs w:val="22"/>
              </w:rPr>
              <w:t xml:space="preserve"> Hors TVA</w:t>
            </w:r>
          </w:p>
        </w:tc>
        <w:tc>
          <w:tcPr>
            <w:tcW w:w="1700" w:type="dxa"/>
            <w:tcBorders>
              <w:top w:val="single" w:sz="4" w:space="0" w:color="auto"/>
              <w:left w:val="single" w:sz="4" w:space="0" w:color="auto"/>
              <w:bottom w:val="single" w:sz="12" w:space="0" w:color="auto"/>
              <w:right w:val="single" w:sz="4" w:space="0" w:color="auto"/>
            </w:tcBorders>
            <w:vAlign w:val="center"/>
          </w:tcPr>
          <w:p w14:paraId="4B77E383" w14:textId="77777777" w:rsidR="00994BC0" w:rsidRPr="008C395E" w:rsidRDefault="00994BC0" w:rsidP="00EF21D4">
            <w:pPr>
              <w:ind w:firstLine="0"/>
              <w:jc w:val="center"/>
              <w:rPr>
                <w:rFonts w:asciiTheme="majorBidi" w:hAnsiTheme="majorBidi" w:cstheme="majorBidi"/>
                <w:b/>
                <w:bCs/>
                <w:sz w:val="22"/>
                <w:szCs w:val="22"/>
              </w:rPr>
            </w:pPr>
            <w:r w:rsidRPr="008C395E">
              <w:rPr>
                <w:rFonts w:asciiTheme="majorBidi" w:hAnsiTheme="majorBidi" w:cstheme="majorBidi"/>
                <w:b/>
                <w:bCs/>
                <w:sz w:val="22"/>
                <w:szCs w:val="22"/>
              </w:rPr>
              <w:t>TVA unitaire</w:t>
            </w:r>
          </w:p>
        </w:tc>
        <w:tc>
          <w:tcPr>
            <w:tcW w:w="1985" w:type="dxa"/>
            <w:tcBorders>
              <w:top w:val="single" w:sz="4" w:space="0" w:color="auto"/>
              <w:left w:val="single" w:sz="4" w:space="0" w:color="auto"/>
              <w:bottom w:val="single" w:sz="12" w:space="0" w:color="auto"/>
              <w:right w:val="single" w:sz="4" w:space="0" w:color="auto"/>
            </w:tcBorders>
            <w:vAlign w:val="center"/>
          </w:tcPr>
          <w:p w14:paraId="5160028A" w14:textId="77777777" w:rsidR="00994BC0" w:rsidRPr="008C395E" w:rsidRDefault="00994BC0" w:rsidP="00EF21D4">
            <w:pPr>
              <w:ind w:firstLine="0"/>
              <w:jc w:val="center"/>
              <w:rPr>
                <w:rFonts w:asciiTheme="majorBidi" w:hAnsiTheme="majorBidi" w:cstheme="majorBidi"/>
                <w:b/>
                <w:bCs/>
                <w:sz w:val="22"/>
                <w:szCs w:val="22"/>
              </w:rPr>
            </w:pPr>
            <w:r w:rsidRPr="008C395E">
              <w:rPr>
                <w:rFonts w:asciiTheme="majorBidi" w:hAnsiTheme="majorBidi" w:cstheme="majorBidi"/>
                <w:b/>
                <w:bCs/>
                <w:sz w:val="22"/>
                <w:szCs w:val="22"/>
              </w:rPr>
              <w:t>Prix unitaire TTC</w:t>
            </w:r>
          </w:p>
        </w:tc>
        <w:tc>
          <w:tcPr>
            <w:tcW w:w="1984" w:type="dxa"/>
            <w:tcBorders>
              <w:top w:val="single" w:sz="4" w:space="0" w:color="auto"/>
              <w:left w:val="single" w:sz="4" w:space="0" w:color="auto"/>
              <w:bottom w:val="single" w:sz="12" w:space="0" w:color="auto"/>
              <w:right w:val="single" w:sz="4" w:space="0" w:color="auto"/>
            </w:tcBorders>
            <w:vAlign w:val="center"/>
          </w:tcPr>
          <w:p w14:paraId="6B4E52D4" w14:textId="77777777" w:rsidR="00994BC0" w:rsidRPr="008C395E" w:rsidRDefault="00994BC0" w:rsidP="00EF21D4">
            <w:pPr>
              <w:ind w:firstLine="0"/>
              <w:jc w:val="center"/>
              <w:rPr>
                <w:rFonts w:asciiTheme="majorBidi" w:hAnsiTheme="majorBidi" w:cstheme="majorBidi"/>
                <w:b/>
                <w:bCs/>
                <w:sz w:val="22"/>
                <w:szCs w:val="22"/>
              </w:rPr>
            </w:pPr>
            <w:r w:rsidRPr="008C395E">
              <w:rPr>
                <w:rFonts w:asciiTheme="majorBidi" w:hAnsiTheme="majorBidi" w:cstheme="majorBidi"/>
                <w:b/>
                <w:bCs/>
                <w:sz w:val="22"/>
                <w:szCs w:val="22"/>
              </w:rPr>
              <w:t>Total HTVA</w:t>
            </w:r>
          </w:p>
        </w:tc>
        <w:tc>
          <w:tcPr>
            <w:tcW w:w="1843" w:type="dxa"/>
            <w:tcBorders>
              <w:top w:val="single" w:sz="4" w:space="0" w:color="auto"/>
              <w:left w:val="single" w:sz="4" w:space="0" w:color="auto"/>
              <w:bottom w:val="single" w:sz="12" w:space="0" w:color="auto"/>
              <w:right w:val="single" w:sz="12" w:space="0" w:color="auto"/>
            </w:tcBorders>
            <w:vAlign w:val="center"/>
          </w:tcPr>
          <w:p w14:paraId="36CC8208" w14:textId="77777777" w:rsidR="00994BC0" w:rsidRPr="008C395E" w:rsidRDefault="00994BC0" w:rsidP="00EF21D4">
            <w:pPr>
              <w:ind w:firstLine="0"/>
              <w:jc w:val="center"/>
              <w:rPr>
                <w:rFonts w:asciiTheme="majorBidi" w:hAnsiTheme="majorBidi" w:cstheme="majorBidi"/>
                <w:b/>
                <w:bCs/>
                <w:sz w:val="22"/>
                <w:szCs w:val="22"/>
              </w:rPr>
            </w:pPr>
            <w:r w:rsidRPr="008C395E">
              <w:rPr>
                <w:rFonts w:asciiTheme="majorBidi" w:hAnsiTheme="majorBidi" w:cstheme="majorBidi"/>
                <w:b/>
                <w:bCs/>
                <w:sz w:val="22"/>
                <w:szCs w:val="22"/>
              </w:rPr>
              <w:t>Total TTC</w:t>
            </w:r>
          </w:p>
        </w:tc>
      </w:tr>
      <w:tr w:rsidR="00994BC0" w:rsidRPr="008C395E" w14:paraId="4B0DEBFB" w14:textId="77777777" w:rsidTr="00AA0E95">
        <w:trPr>
          <w:cantSplit/>
          <w:trHeight w:val="266"/>
          <w:jc w:val="center"/>
        </w:trPr>
        <w:tc>
          <w:tcPr>
            <w:tcW w:w="4157" w:type="dxa"/>
            <w:tcBorders>
              <w:top w:val="single" w:sz="4" w:space="0" w:color="auto"/>
              <w:left w:val="single" w:sz="12" w:space="0" w:color="auto"/>
              <w:bottom w:val="single" w:sz="4" w:space="0" w:color="auto"/>
              <w:right w:val="single" w:sz="4" w:space="0" w:color="auto"/>
            </w:tcBorders>
          </w:tcPr>
          <w:p w14:paraId="1B31C73A" w14:textId="7451CD06" w:rsidR="00994BC0" w:rsidRPr="008C395E" w:rsidRDefault="00994BC0" w:rsidP="001264C3">
            <w:pPr>
              <w:rPr>
                <w:rFonts w:asciiTheme="majorBidi" w:hAnsiTheme="majorBidi" w:cstheme="majorBidi"/>
                <w:sz w:val="22"/>
                <w:szCs w:val="22"/>
              </w:rPr>
            </w:pPr>
            <w:r w:rsidRPr="008C395E">
              <w:rPr>
                <w:rFonts w:asciiTheme="majorBidi" w:eastAsia="Calibri" w:hAnsiTheme="majorBidi" w:cstheme="majorBidi"/>
                <w:b/>
                <w:sz w:val="22"/>
                <w:szCs w:val="22"/>
                <w:u w:val="single"/>
                <w:lang w:eastAsia="en-US"/>
              </w:rPr>
              <w:t>CAMERA INTERIEURE</w:t>
            </w:r>
            <w:r w:rsidRPr="008C395E">
              <w:rPr>
                <w:rFonts w:asciiTheme="majorBidi" w:hAnsiTheme="majorBidi" w:cstheme="majorBidi"/>
                <w:sz w:val="18"/>
                <w:szCs w:val="18"/>
              </w:rPr>
              <w:t xml:space="preserve"> </w:t>
            </w:r>
          </w:p>
          <w:p w14:paraId="329415F6" w14:textId="39425783" w:rsidR="00994BC0" w:rsidRPr="008C395E" w:rsidRDefault="00994BC0" w:rsidP="00EF21D4">
            <w:pPr>
              <w:ind w:firstLine="0"/>
              <w:rPr>
                <w:rFonts w:asciiTheme="majorBidi" w:hAnsiTheme="majorBidi" w:cstheme="majorBidi"/>
                <w:b/>
                <w:bCs/>
                <w:sz w:val="22"/>
                <w:szCs w:val="22"/>
              </w:rPr>
            </w:pPr>
          </w:p>
        </w:tc>
        <w:tc>
          <w:tcPr>
            <w:tcW w:w="978" w:type="dxa"/>
            <w:tcBorders>
              <w:top w:val="single" w:sz="4" w:space="0" w:color="auto"/>
              <w:left w:val="single" w:sz="4" w:space="0" w:color="auto"/>
              <w:bottom w:val="single" w:sz="4" w:space="0" w:color="auto"/>
              <w:right w:val="single" w:sz="4" w:space="0" w:color="auto"/>
            </w:tcBorders>
          </w:tcPr>
          <w:p w14:paraId="761B59B4" w14:textId="2FF35261" w:rsidR="00994BC0" w:rsidRPr="008C395E" w:rsidRDefault="008248C4" w:rsidP="00EF21D4">
            <w:pPr>
              <w:ind w:firstLine="0"/>
              <w:jc w:val="center"/>
              <w:rPr>
                <w:rFonts w:asciiTheme="majorBidi" w:hAnsiTheme="majorBidi" w:cstheme="majorBidi"/>
                <w:b/>
                <w:bCs/>
                <w:sz w:val="22"/>
                <w:szCs w:val="22"/>
              </w:rPr>
            </w:pPr>
            <w:r>
              <w:rPr>
                <w:rFonts w:asciiTheme="majorBidi" w:hAnsiTheme="majorBidi" w:cstheme="majorBidi"/>
                <w:b/>
                <w:bCs/>
                <w:sz w:val="22"/>
                <w:szCs w:val="22"/>
              </w:rPr>
              <w:t>10</w:t>
            </w:r>
          </w:p>
        </w:tc>
        <w:tc>
          <w:tcPr>
            <w:tcW w:w="1858" w:type="dxa"/>
            <w:tcBorders>
              <w:top w:val="single" w:sz="4" w:space="0" w:color="auto"/>
              <w:left w:val="single" w:sz="4" w:space="0" w:color="auto"/>
              <w:bottom w:val="single" w:sz="4" w:space="0" w:color="auto"/>
              <w:right w:val="single" w:sz="4" w:space="0" w:color="auto"/>
            </w:tcBorders>
            <w:vAlign w:val="center"/>
          </w:tcPr>
          <w:p w14:paraId="37773573" w14:textId="77777777" w:rsidR="00994BC0" w:rsidRPr="008C395E" w:rsidRDefault="00994BC0" w:rsidP="00EF21D4">
            <w:pPr>
              <w:ind w:firstLine="0"/>
              <w:jc w:val="center"/>
              <w:rPr>
                <w:rFonts w:asciiTheme="majorBidi" w:hAnsiTheme="majorBidi" w:cstheme="majorBidi"/>
                <w:b/>
                <w:bCs/>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734A606E" w14:textId="77777777" w:rsidR="00994BC0" w:rsidRPr="008C395E" w:rsidRDefault="00994BC0" w:rsidP="00EF21D4">
            <w:pPr>
              <w:ind w:firstLine="0"/>
              <w:jc w:val="center"/>
              <w:rPr>
                <w:rFonts w:asciiTheme="majorBidi" w:hAnsiTheme="majorBidi" w:cstheme="majorBidi"/>
                <w:b/>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07624C22" w14:textId="77777777" w:rsidR="00994BC0" w:rsidRPr="008C395E" w:rsidRDefault="00994BC0" w:rsidP="00EF21D4">
            <w:pPr>
              <w:ind w:firstLine="0"/>
              <w:jc w:val="center"/>
              <w:rPr>
                <w:rFonts w:asciiTheme="majorBidi" w:hAnsiTheme="majorBidi" w:cstheme="majorBid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10F64AE" w14:textId="77777777" w:rsidR="00994BC0" w:rsidRPr="008C395E" w:rsidRDefault="00994BC0" w:rsidP="00EF21D4">
            <w:pPr>
              <w:ind w:firstLine="0"/>
              <w:jc w:val="center"/>
              <w:rPr>
                <w:rFonts w:asciiTheme="majorBidi" w:hAnsiTheme="majorBidi" w:cstheme="majorBidi"/>
                <w:b/>
                <w:bCs/>
                <w:sz w:val="22"/>
                <w:szCs w:val="22"/>
              </w:rPr>
            </w:pPr>
          </w:p>
        </w:tc>
        <w:tc>
          <w:tcPr>
            <w:tcW w:w="1843" w:type="dxa"/>
            <w:tcBorders>
              <w:top w:val="single" w:sz="4" w:space="0" w:color="auto"/>
              <w:left w:val="single" w:sz="4" w:space="0" w:color="auto"/>
              <w:bottom w:val="single" w:sz="4" w:space="0" w:color="auto"/>
              <w:right w:val="single" w:sz="12" w:space="0" w:color="auto"/>
            </w:tcBorders>
          </w:tcPr>
          <w:p w14:paraId="2696471F" w14:textId="77777777" w:rsidR="00994BC0" w:rsidRPr="008C395E" w:rsidRDefault="00994BC0" w:rsidP="00EF21D4">
            <w:pPr>
              <w:ind w:firstLine="0"/>
              <w:jc w:val="center"/>
              <w:rPr>
                <w:rFonts w:asciiTheme="majorBidi" w:hAnsiTheme="majorBidi" w:cstheme="majorBidi"/>
                <w:b/>
                <w:bCs/>
                <w:sz w:val="22"/>
                <w:szCs w:val="22"/>
              </w:rPr>
            </w:pPr>
          </w:p>
        </w:tc>
      </w:tr>
      <w:tr w:rsidR="00994BC0" w:rsidRPr="008C395E" w14:paraId="7FD4E69D" w14:textId="77777777" w:rsidTr="00AA0E95">
        <w:trPr>
          <w:cantSplit/>
          <w:trHeight w:val="266"/>
          <w:jc w:val="center"/>
        </w:trPr>
        <w:tc>
          <w:tcPr>
            <w:tcW w:w="4157" w:type="dxa"/>
            <w:tcBorders>
              <w:top w:val="single" w:sz="4" w:space="0" w:color="auto"/>
              <w:left w:val="single" w:sz="12" w:space="0" w:color="auto"/>
              <w:bottom w:val="single" w:sz="4" w:space="0" w:color="auto"/>
              <w:right w:val="single" w:sz="4" w:space="0" w:color="auto"/>
            </w:tcBorders>
          </w:tcPr>
          <w:p w14:paraId="7022E109" w14:textId="29DC4FFD" w:rsidR="00994BC0" w:rsidRPr="008C395E" w:rsidRDefault="00994BC0" w:rsidP="001264C3">
            <w:pPr>
              <w:rPr>
                <w:rFonts w:asciiTheme="majorBidi" w:hAnsiTheme="majorBidi" w:cstheme="majorBidi"/>
                <w:b/>
                <w:bCs/>
              </w:rPr>
            </w:pPr>
            <w:r w:rsidRPr="008C395E">
              <w:rPr>
                <w:rFonts w:asciiTheme="majorBidi" w:hAnsiTheme="majorBidi" w:cstheme="majorBidi"/>
                <w:b/>
                <w:bCs/>
                <w:sz w:val="22"/>
                <w:szCs w:val="22"/>
              </w:rPr>
              <w:t xml:space="preserve"> </w:t>
            </w:r>
            <w:r w:rsidRPr="008C395E">
              <w:rPr>
                <w:rFonts w:asciiTheme="majorBidi" w:eastAsia="Calibri" w:hAnsiTheme="majorBidi" w:cstheme="majorBidi"/>
                <w:b/>
                <w:sz w:val="22"/>
                <w:szCs w:val="22"/>
                <w:u w:val="single"/>
                <w:lang w:eastAsia="en-US"/>
              </w:rPr>
              <w:t>CAMERA EXTERIEURE</w:t>
            </w:r>
          </w:p>
          <w:p w14:paraId="3819D397" w14:textId="189EBB21" w:rsidR="00994BC0" w:rsidRPr="008C395E" w:rsidRDefault="00994BC0" w:rsidP="00EF21D4">
            <w:pPr>
              <w:ind w:firstLine="0"/>
              <w:rPr>
                <w:rFonts w:asciiTheme="majorBidi" w:hAnsiTheme="majorBidi" w:cstheme="majorBidi"/>
              </w:rPr>
            </w:pPr>
          </w:p>
        </w:tc>
        <w:tc>
          <w:tcPr>
            <w:tcW w:w="978" w:type="dxa"/>
            <w:tcBorders>
              <w:top w:val="single" w:sz="4" w:space="0" w:color="auto"/>
              <w:left w:val="single" w:sz="4" w:space="0" w:color="auto"/>
              <w:bottom w:val="single" w:sz="4" w:space="0" w:color="auto"/>
              <w:right w:val="single" w:sz="4" w:space="0" w:color="auto"/>
            </w:tcBorders>
          </w:tcPr>
          <w:p w14:paraId="51D70765" w14:textId="02042376" w:rsidR="00994BC0" w:rsidRPr="008C395E" w:rsidRDefault="001264C3" w:rsidP="00EF21D4">
            <w:pPr>
              <w:ind w:firstLine="0"/>
              <w:jc w:val="center"/>
              <w:rPr>
                <w:rFonts w:asciiTheme="majorBidi" w:hAnsiTheme="majorBidi" w:cstheme="majorBidi"/>
                <w:b/>
                <w:bCs/>
                <w:sz w:val="22"/>
                <w:szCs w:val="22"/>
              </w:rPr>
            </w:pPr>
            <w:r>
              <w:rPr>
                <w:rFonts w:asciiTheme="majorBidi" w:hAnsiTheme="majorBidi" w:cstheme="majorBidi"/>
                <w:b/>
                <w:bCs/>
                <w:sz w:val="22"/>
                <w:szCs w:val="22"/>
              </w:rPr>
              <w:t>05</w:t>
            </w:r>
          </w:p>
        </w:tc>
        <w:tc>
          <w:tcPr>
            <w:tcW w:w="1858" w:type="dxa"/>
            <w:tcBorders>
              <w:top w:val="single" w:sz="4" w:space="0" w:color="auto"/>
              <w:left w:val="single" w:sz="4" w:space="0" w:color="auto"/>
              <w:bottom w:val="single" w:sz="4" w:space="0" w:color="auto"/>
              <w:right w:val="single" w:sz="4" w:space="0" w:color="auto"/>
            </w:tcBorders>
            <w:vAlign w:val="center"/>
          </w:tcPr>
          <w:p w14:paraId="56E13C02" w14:textId="77777777" w:rsidR="00994BC0" w:rsidRPr="008C395E" w:rsidRDefault="00994BC0" w:rsidP="00EF21D4">
            <w:pPr>
              <w:ind w:firstLine="0"/>
              <w:jc w:val="center"/>
              <w:rPr>
                <w:rFonts w:asciiTheme="majorBidi" w:hAnsiTheme="majorBidi" w:cstheme="majorBidi"/>
                <w:b/>
                <w:bCs/>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19C7FCE9" w14:textId="77777777" w:rsidR="00994BC0" w:rsidRPr="008C395E" w:rsidRDefault="00994BC0" w:rsidP="00EF21D4">
            <w:pPr>
              <w:ind w:firstLine="0"/>
              <w:jc w:val="center"/>
              <w:rPr>
                <w:rFonts w:asciiTheme="majorBidi" w:hAnsiTheme="majorBidi" w:cstheme="majorBidi"/>
                <w:b/>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283E2481" w14:textId="77777777" w:rsidR="00994BC0" w:rsidRPr="008C395E" w:rsidRDefault="00994BC0" w:rsidP="00EF21D4">
            <w:pPr>
              <w:ind w:firstLine="0"/>
              <w:jc w:val="center"/>
              <w:rPr>
                <w:rFonts w:asciiTheme="majorBidi" w:hAnsiTheme="majorBidi" w:cstheme="majorBid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30B22A1" w14:textId="77777777" w:rsidR="00994BC0" w:rsidRPr="008C395E" w:rsidRDefault="00994BC0" w:rsidP="00EF21D4">
            <w:pPr>
              <w:ind w:firstLine="0"/>
              <w:jc w:val="center"/>
              <w:rPr>
                <w:rFonts w:asciiTheme="majorBidi" w:hAnsiTheme="majorBidi" w:cstheme="majorBidi"/>
                <w:b/>
                <w:bCs/>
                <w:sz w:val="22"/>
                <w:szCs w:val="22"/>
              </w:rPr>
            </w:pPr>
          </w:p>
        </w:tc>
        <w:tc>
          <w:tcPr>
            <w:tcW w:w="1843" w:type="dxa"/>
            <w:tcBorders>
              <w:top w:val="single" w:sz="4" w:space="0" w:color="auto"/>
              <w:left w:val="single" w:sz="4" w:space="0" w:color="auto"/>
              <w:bottom w:val="single" w:sz="4" w:space="0" w:color="auto"/>
              <w:right w:val="single" w:sz="12" w:space="0" w:color="auto"/>
            </w:tcBorders>
          </w:tcPr>
          <w:p w14:paraId="0D3C7C6B" w14:textId="77777777" w:rsidR="00994BC0" w:rsidRPr="008C395E" w:rsidRDefault="00994BC0" w:rsidP="00EF21D4">
            <w:pPr>
              <w:ind w:firstLine="0"/>
              <w:jc w:val="center"/>
              <w:rPr>
                <w:rFonts w:asciiTheme="majorBidi" w:hAnsiTheme="majorBidi" w:cstheme="majorBidi"/>
                <w:b/>
                <w:bCs/>
                <w:sz w:val="22"/>
                <w:szCs w:val="22"/>
              </w:rPr>
            </w:pPr>
          </w:p>
        </w:tc>
      </w:tr>
      <w:tr w:rsidR="00994BC0" w:rsidRPr="008C395E" w14:paraId="49AF6021" w14:textId="77777777" w:rsidTr="00AA0E95">
        <w:trPr>
          <w:cantSplit/>
          <w:trHeight w:val="480"/>
          <w:jc w:val="center"/>
        </w:trPr>
        <w:tc>
          <w:tcPr>
            <w:tcW w:w="4157" w:type="dxa"/>
            <w:tcBorders>
              <w:top w:val="single" w:sz="4" w:space="0" w:color="auto"/>
              <w:left w:val="single" w:sz="12" w:space="0" w:color="auto"/>
              <w:bottom w:val="single" w:sz="4" w:space="0" w:color="auto"/>
              <w:right w:val="single" w:sz="4" w:space="0" w:color="auto"/>
            </w:tcBorders>
          </w:tcPr>
          <w:p w14:paraId="66F298AC" w14:textId="445F70D9" w:rsidR="00994BC0" w:rsidRPr="008C395E" w:rsidRDefault="00994BC0" w:rsidP="001264C3">
            <w:pPr>
              <w:rPr>
                <w:rFonts w:asciiTheme="majorBidi" w:hAnsiTheme="majorBidi" w:cstheme="majorBidi"/>
              </w:rPr>
            </w:pPr>
            <w:r w:rsidRPr="00A55FCF">
              <w:rPr>
                <w:rFonts w:asciiTheme="majorBidi" w:eastAsia="Times New Roman" w:hAnsiTheme="majorBidi" w:cstheme="majorBidi"/>
                <w:b/>
                <w:caps/>
                <w:color w:val="000000"/>
                <w:kern w:val="0"/>
                <w:sz w:val="26"/>
                <w:szCs w:val="31"/>
                <w:lang w:eastAsia="fr-FR" w:bidi="ar-SA"/>
              </w:rPr>
              <w:t>enregistreur</w:t>
            </w:r>
            <w:r w:rsidRPr="000F4999">
              <w:rPr>
                <w:rFonts w:asciiTheme="majorBidi" w:eastAsia="Times New Roman" w:hAnsiTheme="majorBidi" w:cstheme="majorBidi"/>
                <w:b/>
                <w:color w:val="000000"/>
                <w:kern w:val="0"/>
                <w:sz w:val="26"/>
                <w:szCs w:val="31"/>
                <w:lang w:eastAsia="fr-FR" w:bidi="ar-SA"/>
              </w:rPr>
              <w:t xml:space="preserve"> NVR</w:t>
            </w:r>
          </w:p>
        </w:tc>
        <w:tc>
          <w:tcPr>
            <w:tcW w:w="978" w:type="dxa"/>
            <w:tcBorders>
              <w:top w:val="single" w:sz="4" w:space="0" w:color="auto"/>
              <w:left w:val="single" w:sz="4" w:space="0" w:color="auto"/>
              <w:bottom w:val="single" w:sz="4" w:space="0" w:color="auto"/>
              <w:right w:val="single" w:sz="4" w:space="0" w:color="auto"/>
            </w:tcBorders>
          </w:tcPr>
          <w:p w14:paraId="03D7E4C4" w14:textId="3C867D56" w:rsidR="00994BC0" w:rsidRPr="008C395E" w:rsidRDefault="008248C4" w:rsidP="00EF21D4">
            <w:pPr>
              <w:ind w:firstLine="0"/>
              <w:jc w:val="center"/>
              <w:rPr>
                <w:rFonts w:asciiTheme="majorBidi" w:hAnsiTheme="majorBidi" w:cstheme="majorBidi"/>
                <w:b/>
                <w:bCs/>
                <w:sz w:val="22"/>
                <w:szCs w:val="22"/>
              </w:rPr>
            </w:pPr>
            <w:r>
              <w:rPr>
                <w:rFonts w:asciiTheme="majorBidi" w:hAnsiTheme="majorBidi" w:cstheme="majorBidi"/>
                <w:b/>
                <w:bCs/>
                <w:sz w:val="22"/>
                <w:szCs w:val="22"/>
              </w:rPr>
              <w:t>02</w:t>
            </w:r>
          </w:p>
        </w:tc>
        <w:tc>
          <w:tcPr>
            <w:tcW w:w="1858" w:type="dxa"/>
            <w:tcBorders>
              <w:top w:val="single" w:sz="4" w:space="0" w:color="auto"/>
              <w:left w:val="single" w:sz="4" w:space="0" w:color="auto"/>
              <w:bottom w:val="single" w:sz="4" w:space="0" w:color="auto"/>
              <w:right w:val="single" w:sz="4" w:space="0" w:color="auto"/>
            </w:tcBorders>
            <w:vAlign w:val="center"/>
          </w:tcPr>
          <w:p w14:paraId="3B9856E4" w14:textId="77777777" w:rsidR="00994BC0" w:rsidRPr="008C395E" w:rsidRDefault="00994BC0" w:rsidP="00EF21D4">
            <w:pPr>
              <w:ind w:firstLine="0"/>
              <w:jc w:val="center"/>
              <w:rPr>
                <w:rFonts w:asciiTheme="majorBidi" w:hAnsiTheme="majorBidi" w:cstheme="majorBidi"/>
                <w:b/>
                <w:bCs/>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5E4A4EE1" w14:textId="77777777" w:rsidR="00994BC0" w:rsidRPr="008C395E" w:rsidRDefault="00994BC0" w:rsidP="00EF21D4">
            <w:pPr>
              <w:ind w:firstLine="0"/>
              <w:jc w:val="center"/>
              <w:rPr>
                <w:rFonts w:asciiTheme="majorBidi" w:hAnsiTheme="majorBidi" w:cstheme="majorBidi"/>
                <w:b/>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3C0F6B6" w14:textId="77777777" w:rsidR="00994BC0" w:rsidRPr="008C395E" w:rsidRDefault="00994BC0" w:rsidP="00EF21D4">
            <w:pPr>
              <w:ind w:firstLine="0"/>
              <w:jc w:val="center"/>
              <w:rPr>
                <w:rFonts w:asciiTheme="majorBidi" w:hAnsiTheme="majorBidi" w:cstheme="majorBid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CC5904F" w14:textId="77777777" w:rsidR="00994BC0" w:rsidRPr="008C395E" w:rsidRDefault="00994BC0" w:rsidP="00EF21D4">
            <w:pPr>
              <w:ind w:firstLine="0"/>
              <w:jc w:val="center"/>
              <w:rPr>
                <w:rFonts w:asciiTheme="majorBidi" w:hAnsiTheme="majorBidi" w:cstheme="majorBidi"/>
                <w:b/>
                <w:bCs/>
                <w:sz w:val="22"/>
                <w:szCs w:val="22"/>
              </w:rPr>
            </w:pPr>
          </w:p>
        </w:tc>
        <w:tc>
          <w:tcPr>
            <w:tcW w:w="1843" w:type="dxa"/>
            <w:tcBorders>
              <w:top w:val="single" w:sz="4" w:space="0" w:color="auto"/>
              <w:left w:val="single" w:sz="4" w:space="0" w:color="auto"/>
              <w:bottom w:val="single" w:sz="4" w:space="0" w:color="auto"/>
              <w:right w:val="single" w:sz="12" w:space="0" w:color="auto"/>
            </w:tcBorders>
          </w:tcPr>
          <w:p w14:paraId="423E31FE" w14:textId="77777777" w:rsidR="00994BC0" w:rsidRPr="008C395E" w:rsidRDefault="00994BC0" w:rsidP="00EF21D4">
            <w:pPr>
              <w:ind w:firstLine="0"/>
              <w:jc w:val="center"/>
              <w:rPr>
                <w:rFonts w:asciiTheme="majorBidi" w:hAnsiTheme="majorBidi" w:cstheme="majorBidi"/>
                <w:b/>
                <w:bCs/>
                <w:sz w:val="22"/>
                <w:szCs w:val="22"/>
              </w:rPr>
            </w:pPr>
          </w:p>
        </w:tc>
      </w:tr>
      <w:tr w:rsidR="00B5758E" w:rsidRPr="008C395E" w14:paraId="7A41E2EB" w14:textId="77777777" w:rsidTr="00AA0E95">
        <w:trPr>
          <w:cantSplit/>
          <w:trHeight w:val="266"/>
          <w:jc w:val="center"/>
        </w:trPr>
        <w:tc>
          <w:tcPr>
            <w:tcW w:w="4157" w:type="dxa"/>
            <w:tcBorders>
              <w:top w:val="single" w:sz="12" w:space="0" w:color="auto"/>
              <w:left w:val="single" w:sz="12" w:space="0" w:color="auto"/>
              <w:bottom w:val="single" w:sz="4" w:space="0" w:color="auto"/>
              <w:right w:val="single" w:sz="4" w:space="0" w:color="auto"/>
            </w:tcBorders>
          </w:tcPr>
          <w:p w14:paraId="1B233E7F" w14:textId="6A9F34E1" w:rsidR="00B5758E" w:rsidRPr="001C561E" w:rsidRDefault="00B5758E" w:rsidP="001264C3">
            <w:pPr>
              <w:rPr>
                <w:rFonts w:ascii="Calibri" w:hAnsi="Calibri" w:cstheme="minorBidi"/>
                <w:b/>
                <w:bCs/>
                <w:sz w:val="28"/>
                <w:szCs w:val="28"/>
                <w:lang w:bidi="ar-TN"/>
              </w:rPr>
            </w:pPr>
            <w:r w:rsidRPr="003A4728">
              <w:rPr>
                <w:rFonts w:ascii="Calibri" w:hAnsi="Calibri"/>
                <w:b/>
                <w:bCs/>
                <w:sz w:val="28"/>
                <w:szCs w:val="28"/>
              </w:rPr>
              <w:t>Cable FTP 4 paires Cat6</w:t>
            </w:r>
            <w:r w:rsidR="001C561E">
              <w:rPr>
                <w:rFonts w:ascii="Calibri" w:hAnsi="Calibri" w:cstheme="minorBidi"/>
                <w:b/>
                <w:bCs/>
                <w:sz w:val="28"/>
                <w:szCs w:val="28"/>
                <w:lang w:bidi="ar-TN"/>
              </w:rPr>
              <w:t>( en mètre )</w:t>
            </w:r>
          </w:p>
        </w:tc>
        <w:tc>
          <w:tcPr>
            <w:tcW w:w="978" w:type="dxa"/>
            <w:tcBorders>
              <w:top w:val="single" w:sz="12" w:space="0" w:color="auto"/>
              <w:left w:val="single" w:sz="4" w:space="0" w:color="auto"/>
              <w:bottom w:val="single" w:sz="4" w:space="0" w:color="auto"/>
              <w:right w:val="single" w:sz="4" w:space="0" w:color="auto"/>
            </w:tcBorders>
          </w:tcPr>
          <w:p w14:paraId="322142D0" w14:textId="57F8A22A" w:rsidR="00B5758E" w:rsidRDefault="008248C4" w:rsidP="00B5758E">
            <w:pPr>
              <w:ind w:firstLine="0"/>
              <w:jc w:val="center"/>
              <w:rPr>
                <w:rFonts w:asciiTheme="majorBidi" w:hAnsiTheme="majorBidi" w:cstheme="majorBidi"/>
                <w:b/>
                <w:bCs/>
                <w:sz w:val="22"/>
                <w:szCs w:val="22"/>
                <w:lang w:bidi="ar-TN"/>
              </w:rPr>
            </w:pPr>
            <w:r>
              <w:rPr>
                <w:rFonts w:asciiTheme="majorBidi" w:hAnsiTheme="majorBidi" w:cstheme="majorBidi"/>
                <w:b/>
                <w:bCs/>
                <w:sz w:val="22"/>
                <w:szCs w:val="22"/>
              </w:rPr>
              <w:t>200</w:t>
            </w:r>
            <w:r w:rsidR="001C561E">
              <w:rPr>
                <w:rFonts w:asciiTheme="majorBidi" w:hAnsiTheme="majorBidi" w:cstheme="majorBidi" w:hint="cs"/>
                <w:b/>
                <w:bCs/>
                <w:sz w:val="22"/>
                <w:szCs w:val="22"/>
                <w:rtl/>
                <w:lang w:bidi="ar-TN"/>
              </w:rPr>
              <w:t xml:space="preserve"> </w:t>
            </w:r>
          </w:p>
        </w:tc>
        <w:tc>
          <w:tcPr>
            <w:tcW w:w="1858" w:type="dxa"/>
            <w:tcBorders>
              <w:top w:val="single" w:sz="12" w:space="0" w:color="auto"/>
              <w:left w:val="single" w:sz="4" w:space="0" w:color="auto"/>
              <w:bottom w:val="single" w:sz="4" w:space="0" w:color="auto"/>
              <w:right w:val="single" w:sz="4" w:space="0" w:color="auto"/>
            </w:tcBorders>
            <w:vAlign w:val="center"/>
          </w:tcPr>
          <w:p w14:paraId="410CF3A3" w14:textId="77777777" w:rsidR="00B5758E" w:rsidRPr="008C395E" w:rsidRDefault="00B5758E" w:rsidP="00B5758E">
            <w:pPr>
              <w:ind w:firstLine="0"/>
              <w:jc w:val="center"/>
              <w:rPr>
                <w:rFonts w:asciiTheme="majorBidi" w:hAnsiTheme="majorBidi" w:cstheme="majorBidi"/>
                <w:b/>
                <w:bCs/>
                <w:sz w:val="22"/>
                <w:szCs w:val="22"/>
              </w:rPr>
            </w:pPr>
          </w:p>
        </w:tc>
        <w:tc>
          <w:tcPr>
            <w:tcW w:w="1700" w:type="dxa"/>
            <w:tcBorders>
              <w:top w:val="single" w:sz="12" w:space="0" w:color="auto"/>
              <w:left w:val="single" w:sz="4" w:space="0" w:color="auto"/>
              <w:bottom w:val="single" w:sz="4" w:space="0" w:color="auto"/>
              <w:right w:val="single" w:sz="4" w:space="0" w:color="auto"/>
            </w:tcBorders>
            <w:vAlign w:val="center"/>
          </w:tcPr>
          <w:p w14:paraId="28EB9865" w14:textId="77777777" w:rsidR="00B5758E" w:rsidRPr="008C395E" w:rsidRDefault="00B5758E" w:rsidP="00B5758E">
            <w:pPr>
              <w:ind w:firstLine="0"/>
              <w:jc w:val="center"/>
              <w:rPr>
                <w:rFonts w:asciiTheme="majorBidi" w:hAnsiTheme="majorBidi" w:cstheme="majorBidi"/>
                <w:b/>
                <w:bCs/>
                <w:sz w:val="22"/>
                <w:szCs w:val="22"/>
              </w:rPr>
            </w:pPr>
          </w:p>
        </w:tc>
        <w:tc>
          <w:tcPr>
            <w:tcW w:w="1985" w:type="dxa"/>
            <w:tcBorders>
              <w:top w:val="single" w:sz="12" w:space="0" w:color="auto"/>
              <w:left w:val="single" w:sz="4" w:space="0" w:color="auto"/>
              <w:bottom w:val="single" w:sz="4" w:space="0" w:color="auto"/>
              <w:right w:val="single" w:sz="4" w:space="0" w:color="auto"/>
            </w:tcBorders>
            <w:vAlign w:val="center"/>
          </w:tcPr>
          <w:p w14:paraId="71422EE8" w14:textId="77777777" w:rsidR="00B5758E" w:rsidRPr="008C395E" w:rsidRDefault="00B5758E" w:rsidP="00B5758E">
            <w:pPr>
              <w:ind w:firstLine="0"/>
              <w:jc w:val="center"/>
              <w:rPr>
                <w:rFonts w:asciiTheme="majorBidi" w:hAnsiTheme="majorBidi" w:cstheme="majorBidi"/>
                <w:b/>
                <w:bCs/>
                <w:sz w:val="22"/>
                <w:szCs w:val="22"/>
              </w:rPr>
            </w:pPr>
          </w:p>
        </w:tc>
        <w:tc>
          <w:tcPr>
            <w:tcW w:w="1984" w:type="dxa"/>
            <w:tcBorders>
              <w:top w:val="single" w:sz="12" w:space="0" w:color="auto"/>
              <w:left w:val="single" w:sz="4" w:space="0" w:color="auto"/>
              <w:bottom w:val="single" w:sz="4" w:space="0" w:color="auto"/>
              <w:right w:val="single" w:sz="4" w:space="0" w:color="auto"/>
            </w:tcBorders>
          </w:tcPr>
          <w:p w14:paraId="130E80C8" w14:textId="77777777" w:rsidR="00B5758E" w:rsidRPr="008C395E" w:rsidRDefault="00B5758E" w:rsidP="00B5758E">
            <w:pPr>
              <w:ind w:firstLine="0"/>
              <w:jc w:val="center"/>
              <w:rPr>
                <w:rFonts w:asciiTheme="majorBidi" w:hAnsiTheme="majorBidi" w:cstheme="majorBidi"/>
                <w:b/>
                <w:bCs/>
                <w:sz w:val="22"/>
                <w:szCs w:val="22"/>
              </w:rPr>
            </w:pPr>
          </w:p>
        </w:tc>
        <w:tc>
          <w:tcPr>
            <w:tcW w:w="1843" w:type="dxa"/>
            <w:tcBorders>
              <w:top w:val="single" w:sz="12" w:space="0" w:color="auto"/>
              <w:left w:val="single" w:sz="4" w:space="0" w:color="auto"/>
              <w:bottom w:val="single" w:sz="4" w:space="0" w:color="auto"/>
              <w:right w:val="single" w:sz="12" w:space="0" w:color="auto"/>
            </w:tcBorders>
          </w:tcPr>
          <w:p w14:paraId="2E6F2DEF" w14:textId="77777777" w:rsidR="00B5758E" w:rsidRPr="008C395E" w:rsidRDefault="00B5758E" w:rsidP="00B5758E">
            <w:pPr>
              <w:ind w:firstLine="0"/>
              <w:jc w:val="center"/>
              <w:rPr>
                <w:rFonts w:asciiTheme="majorBidi" w:hAnsiTheme="majorBidi" w:cstheme="majorBidi"/>
                <w:b/>
                <w:bCs/>
                <w:sz w:val="22"/>
                <w:szCs w:val="22"/>
              </w:rPr>
            </w:pPr>
          </w:p>
        </w:tc>
      </w:tr>
      <w:tr w:rsidR="001264C3" w:rsidRPr="008C395E" w14:paraId="143CECEC" w14:textId="77777777" w:rsidTr="00AA0E95">
        <w:trPr>
          <w:cantSplit/>
          <w:trHeight w:val="432"/>
          <w:jc w:val="center"/>
        </w:trPr>
        <w:tc>
          <w:tcPr>
            <w:tcW w:w="4157" w:type="dxa"/>
            <w:tcBorders>
              <w:top w:val="single" w:sz="12" w:space="0" w:color="auto"/>
              <w:left w:val="single" w:sz="12" w:space="0" w:color="auto"/>
              <w:bottom w:val="single" w:sz="4" w:space="0" w:color="auto"/>
              <w:right w:val="single" w:sz="4" w:space="0" w:color="auto"/>
            </w:tcBorders>
          </w:tcPr>
          <w:p w14:paraId="2252CD2E" w14:textId="3692847B" w:rsidR="001264C3" w:rsidRPr="003A4728" w:rsidRDefault="001264C3" w:rsidP="001264C3">
            <w:pPr>
              <w:rPr>
                <w:rFonts w:ascii="Calibri" w:hAnsi="Calibri"/>
                <w:b/>
                <w:bCs/>
                <w:sz w:val="28"/>
                <w:szCs w:val="28"/>
              </w:rPr>
            </w:pPr>
            <w:r w:rsidRPr="00207EF8">
              <w:rPr>
                <w:b/>
                <w:bCs/>
              </w:rPr>
              <w:t>Ecrans de visionnage</w:t>
            </w:r>
          </w:p>
        </w:tc>
        <w:tc>
          <w:tcPr>
            <w:tcW w:w="978" w:type="dxa"/>
            <w:tcBorders>
              <w:top w:val="single" w:sz="12" w:space="0" w:color="auto"/>
              <w:left w:val="single" w:sz="4" w:space="0" w:color="auto"/>
              <w:bottom w:val="single" w:sz="4" w:space="0" w:color="auto"/>
              <w:right w:val="single" w:sz="4" w:space="0" w:color="auto"/>
            </w:tcBorders>
          </w:tcPr>
          <w:p w14:paraId="5D962BDC" w14:textId="12CBA3A4" w:rsidR="001264C3" w:rsidRDefault="001264C3" w:rsidP="00B5758E">
            <w:pPr>
              <w:ind w:firstLine="0"/>
              <w:jc w:val="center"/>
              <w:rPr>
                <w:rFonts w:asciiTheme="majorBidi" w:hAnsiTheme="majorBidi" w:cstheme="majorBidi"/>
                <w:b/>
                <w:bCs/>
                <w:sz w:val="22"/>
                <w:szCs w:val="22"/>
              </w:rPr>
            </w:pPr>
            <w:r>
              <w:rPr>
                <w:rFonts w:asciiTheme="majorBidi" w:hAnsiTheme="majorBidi" w:cstheme="majorBidi"/>
                <w:b/>
                <w:bCs/>
                <w:sz w:val="22"/>
                <w:szCs w:val="22"/>
              </w:rPr>
              <w:t>02</w:t>
            </w:r>
          </w:p>
        </w:tc>
        <w:tc>
          <w:tcPr>
            <w:tcW w:w="1858" w:type="dxa"/>
            <w:tcBorders>
              <w:top w:val="single" w:sz="12" w:space="0" w:color="auto"/>
              <w:left w:val="single" w:sz="4" w:space="0" w:color="auto"/>
              <w:bottom w:val="single" w:sz="4" w:space="0" w:color="auto"/>
              <w:right w:val="single" w:sz="4" w:space="0" w:color="auto"/>
            </w:tcBorders>
            <w:vAlign w:val="center"/>
          </w:tcPr>
          <w:p w14:paraId="651D8211" w14:textId="77777777" w:rsidR="001264C3" w:rsidRPr="008C395E" w:rsidRDefault="001264C3" w:rsidP="00B5758E">
            <w:pPr>
              <w:ind w:firstLine="0"/>
              <w:jc w:val="center"/>
              <w:rPr>
                <w:rFonts w:asciiTheme="majorBidi" w:hAnsiTheme="majorBidi" w:cstheme="majorBidi"/>
                <w:b/>
                <w:bCs/>
                <w:sz w:val="22"/>
                <w:szCs w:val="22"/>
              </w:rPr>
            </w:pPr>
          </w:p>
        </w:tc>
        <w:tc>
          <w:tcPr>
            <w:tcW w:w="1700" w:type="dxa"/>
            <w:tcBorders>
              <w:top w:val="single" w:sz="12" w:space="0" w:color="auto"/>
              <w:left w:val="single" w:sz="4" w:space="0" w:color="auto"/>
              <w:bottom w:val="single" w:sz="4" w:space="0" w:color="auto"/>
              <w:right w:val="single" w:sz="4" w:space="0" w:color="auto"/>
            </w:tcBorders>
            <w:vAlign w:val="center"/>
          </w:tcPr>
          <w:p w14:paraId="3813BCA3" w14:textId="77777777" w:rsidR="001264C3" w:rsidRPr="008C395E" w:rsidRDefault="001264C3" w:rsidP="00B5758E">
            <w:pPr>
              <w:ind w:firstLine="0"/>
              <w:jc w:val="center"/>
              <w:rPr>
                <w:rFonts w:asciiTheme="majorBidi" w:hAnsiTheme="majorBidi" w:cstheme="majorBidi"/>
                <w:b/>
                <w:bCs/>
                <w:sz w:val="22"/>
                <w:szCs w:val="22"/>
              </w:rPr>
            </w:pPr>
          </w:p>
        </w:tc>
        <w:tc>
          <w:tcPr>
            <w:tcW w:w="1985" w:type="dxa"/>
            <w:tcBorders>
              <w:top w:val="single" w:sz="12" w:space="0" w:color="auto"/>
              <w:left w:val="single" w:sz="4" w:space="0" w:color="auto"/>
              <w:bottom w:val="single" w:sz="4" w:space="0" w:color="auto"/>
              <w:right w:val="single" w:sz="4" w:space="0" w:color="auto"/>
            </w:tcBorders>
            <w:vAlign w:val="center"/>
          </w:tcPr>
          <w:p w14:paraId="683899B8" w14:textId="77777777" w:rsidR="001264C3" w:rsidRPr="008C395E" w:rsidRDefault="001264C3" w:rsidP="00B5758E">
            <w:pPr>
              <w:ind w:firstLine="0"/>
              <w:jc w:val="center"/>
              <w:rPr>
                <w:rFonts w:asciiTheme="majorBidi" w:hAnsiTheme="majorBidi" w:cstheme="majorBidi"/>
                <w:b/>
                <w:bCs/>
                <w:sz w:val="22"/>
                <w:szCs w:val="22"/>
              </w:rPr>
            </w:pPr>
          </w:p>
        </w:tc>
        <w:tc>
          <w:tcPr>
            <w:tcW w:w="1984" w:type="dxa"/>
            <w:tcBorders>
              <w:top w:val="single" w:sz="12" w:space="0" w:color="auto"/>
              <w:left w:val="single" w:sz="4" w:space="0" w:color="auto"/>
              <w:bottom w:val="single" w:sz="4" w:space="0" w:color="auto"/>
              <w:right w:val="single" w:sz="4" w:space="0" w:color="auto"/>
            </w:tcBorders>
          </w:tcPr>
          <w:p w14:paraId="5E6E263F" w14:textId="77777777" w:rsidR="001264C3" w:rsidRPr="008C395E" w:rsidRDefault="001264C3" w:rsidP="00B5758E">
            <w:pPr>
              <w:ind w:firstLine="0"/>
              <w:jc w:val="center"/>
              <w:rPr>
                <w:rFonts w:asciiTheme="majorBidi" w:hAnsiTheme="majorBidi" w:cstheme="majorBidi"/>
                <w:b/>
                <w:bCs/>
                <w:sz w:val="22"/>
                <w:szCs w:val="22"/>
              </w:rPr>
            </w:pPr>
          </w:p>
        </w:tc>
        <w:tc>
          <w:tcPr>
            <w:tcW w:w="1843" w:type="dxa"/>
            <w:tcBorders>
              <w:top w:val="single" w:sz="12" w:space="0" w:color="auto"/>
              <w:left w:val="single" w:sz="4" w:space="0" w:color="auto"/>
              <w:bottom w:val="single" w:sz="4" w:space="0" w:color="auto"/>
              <w:right w:val="single" w:sz="12" w:space="0" w:color="auto"/>
            </w:tcBorders>
          </w:tcPr>
          <w:p w14:paraId="42BE2923" w14:textId="77777777" w:rsidR="001264C3" w:rsidRPr="008C395E" w:rsidRDefault="001264C3" w:rsidP="00B5758E">
            <w:pPr>
              <w:ind w:firstLine="0"/>
              <w:jc w:val="center"/>
              <w:rPr>
                <w:rFonts w:asciiTheme="majorBidi" w:hAnsiTheme="majorBidi" w:cstheme="majorBidi"/>
                <w:b/>
                <w:bCs/>
                <w:sz w:val="22"/>
                <w:szCs w:val="22"/>
              </w:rPr>
            </w:pPr>
          </w:p>
        </w:tc>
      </w:tr>
      <w:tr w:rsidR="00B5758E" w:rsidRPr="008C395E" w14:paraId="1E514095" w14:textId="77777777" w:rsidTr="00AA0E95">
        <w:trPr>
          <w:cantSplit/>
          <w:trHeight w:val="266"/>
          <w:jc w:val="center"/>
        </w:trPr>
        <w:tc>
          <w:tcPr>
            <w:tcW w:w="4157" w:type="dxa"/>
            <w:tcBorders>
              <w:top w:val="single" w:sz="4" w:space="0" w:color="auto"/>
              <w:left w:val="single" w:sz="12" w:space="0" w:color="auto"/>
              <w:bottom w:val="single" w:sz="4" w:space="0" w:color="auto"/>
              <w:right w:val="single" w:sz="4" w:space="0" w:color="auto"/>
            </w:tcBorders>
          </w:tcPr>
          <w:p w14:paraId="745415D7" w14:textId="76C165A8" w:rsidR="00B5758E" w:rsidRPr="003A4728" w:rsidRDefault="00A940ED" w:rsidP="001264C3">
            <w:pPr>
              <w:rPr>
                <w:rFonts w:ascii="Calibri" w:hAnsi="Calibri"/>
                <w:b/>
                <w:bCs/>
                <w:sz w:val="28"/>
                <w:szCs w:val="28"/>
              </w:rPr>
            </w:pPr>
            <w:r>
              <w:rPr>
                <w:rFonts w:ascii="Calibri" w:hAnsi="Calibri"/>
                <w:b/>
                <w:bCs/>
                <w:sz w:val="28"/>
                <w:szCs w:val="28"/>
              </w:rPr>
              <w:t xml:space="preserve">Moulure </w:t>
            </w:r>
            <w:r w:rsidR="00B5758E" w:rsidRPr="003A4728">
              <w:rPr>
                <w:rFonts w:ascii="Calibri" w:hAnsi="Calibri"/>
                <w:b/>
                <w:bCs/>
                <w:sz w:val="28"/>
                <w:szCs w:val="28"/>
              </w:rPr>
              <w:t xml:space="preserve"> </w:t>
            </w:r>
            <w:r w:rsidR="001C561E">
              <w:rPr>
                <w:rFonts w:ascii="Calibri" w:hAnsi="Calibri"/>
                <w:b/>
                <w:bCs/>
                <w:sz w:val="28"/>
                <w:szCs w:val="28"/>
              </w:rPr>
              <w:t>e</w:t>
            </w:r>
            <w:r w:rsidR="00B5758E" w:rsidRPr="003A4728">
              <w:rPr>
                <w:rFonts w:ascii="Calibri" w:hAnsi="Calibri"/>
                <w:b/>
                <w:bCs/>
                <w:sz w:val="28"/>
                <w:szCs w:val="28"/>
              </w:rPr>
              <w:t>t accessoires de pose</w:t>
            </w:r>
          </w:p>
        </w:tc>
        <w:tc>
          <w:tcPr>
            <w:tcW w:w="978" w:type="dxa"/>
            <w:tcBorders>
              <w:top w:val="single" w:sz="4" w:space="0" w:color="auto"/>
              <w:left w:val="single" w:sz="4" w:space="0" w:color="auto"/>
              <w:bottom w:val="single" w:sz="4" w:space="0" w:color="auto"/>
              <w:right w:val="single" w:sz="4" w:space="0" w:color="auto"/>
            </w:tcBorders>
          </w:tcPr>
          <w:p w14:paraId="58D6DE07" w14:textId="3A1BD682" w:rsidR="00B5758E" w:rsidRDefault="00B5758E" w:rsidP="00B5758E">
            <w:pPr>
              <w:ind w:firstLine="0"/>
              <w:jc w:val="center"/>
              <w:rPr>
                <w:rFonts w:asciiTheme="majorBidi" w:hAnsiTheme="majorBidi" w:cstheme="majorBidi"/>
                <w:b/>
                <w:bCs/>
                <w:sz w:val="22"/>
                <w:szCs w:val="22"/>
              </w:rPr>
            </w:pPr>
            <w:r>
              <w:rPr>
                <w:rFonts w:asciiTheme="majorBidi" w:hAnsiTheme="majorBidi" w:cstheme="majorBidi"/>
                <w:b/>
                <w:bCs/>
                <w:sz w:val="22"/>
                <w:szCs w:val="22"/>
              </w:rPr>
              <w:t>ENS</w:t>
            </w:r>
          </w:p>
        </w:tc>
        <w:tc>
          <w:tcPr>
            <w:tcW w:w="1858" w:type="dxa"/>
            <w:tcBorders>
              <w:top w:val="single" w:sz="4" w:space="0" w:color="auto"/>
              <w:left w:val="single" w:sz="4" w:space="0" w:color="auto"/>
              <w:bottom w:val="single" w:sz="4" w:space="0" w:color="auto"/>
              <w:right w:val="single" w:sz="4" w:space="0" w:color="auto"/>
            </w:tcBorders>
            <w:vAlign w:val="center"/>
          </w:tcPr>
          <w:p w14:paraId="46109560" w14:textId="77777777" w:rsidR="00B5758E" w:rsidRPr="008C395E" w:rsidRDefault="00B5758E" w:rsidP="00B5758E">
            <w:pPr>
              <w:ind w:firstLine="0"/>
              <w:jc w:val="center"/>
              <w:rPr>
                <w:rFonts w:asciiTheme="majorBidi" w:hAnsiTheme="majorBidi" w:cstheme="majorBidi"/>
                <w:b/>
                <w:bCs/>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053F4DC2" w14:textId="77777777" w:rsidR="00B5758E" w:rsidRPr="008C395E" w:rsidRDefault="00B5758E" w:rsidP="00B5758E">
            <w:pPr>
              <w:ind w:firstLine="0"/>
              <w:jc w:val="center"/>
              <w:rPr>
                <w:rFonts w:asciiTheme="majorBidi" w:hAnsiTheme="majorBidi" w:cstheme="majorBidi"/>
                <w:b/>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896C2B2" w14:textId="77777777" w:rsidR="00B5758E" w:rsidRPr="008C395E" w:rsidRDefault="00B5758E" w:rsidP="00B5758E">
            <w:pPr>
              <w:ind w:firstLine="0"/>
              <w:jc w:val="center"/>
              <w:rPr>
                <w:rFonts w:asciiTheme="majorBidi" w:hAnsiTheme="majorBidi" w:cstheme="majorBidi"/>
                <w:b/>
                <w:b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AB821D8" w14:textId="77777777" w:rsidR="00B5758E" w:rsidRPr="008C395E" w:rsidRDefault="00B5758E" w:rsidP="00B5758E">
            <w:pPr>
              <w:ind w:firstLine="0"/>
              <w:jc w:val="center"/>
              <w:rPr>
                <w:rFonts w:asciiTheme="majorBidi" w:hAnsiTheme="majorBidi" w:cstheme="majorBidi"/>
                <w:b/>
                <w:bCs/>
                <w:sz w:val="22"/>
                <w:szCs w:val="22"/>
              </w:rPr>
            </w:pPr>
          </w:p>
        </w:tc>
        <w:tc>
          <w:tcPr>
            <w:tcW w:w="1843" w:type="dxa"/>
            <w:tcBorders>
              <w:top w:val="single" w:sz="4" w:space="0" w:color="auto"/>
              <w:left w:val="single" w:sz="4" w:space="0" w:color="auto"/>
              <w:bottom w:val="single" w:sz="4" w:space="0" w:color="auto"/>
              <w:right w:val="single" w:sz="12" w:space="0" w:color="auto"/>
            </w:tcBorders>
          </w:tcPr>
          <w:p w14:paraId="04F74CFD" w14:textId="77777777" w:rsidR="00B5758E" w:rsidRPr="008C395E" w:rsidRDefault="00B5758E" w:rsidP="00B5758E">
            <w:pPr>
              <w:ind w:firstLine="0"/>
              <w:jc w:val="center"/>
              <w:rPr>
                <w:rFonts w:asciiTheme="majorBidi" w:hAnsiTheme="majorBidi" w:cstheme="majorBidi"/>
                <w:b/>
                <w:bCs/>
                <w:sz w:val="22"/>
                <w:szCs w:val="22"/>
              </w:rPr>
            </w:pPr>
          </w:p>
        </w:tc>
      </w:tr>
      <w:tr w:rsidR="00B5758E" w:rsidRPr="008C395E" w14:paraId="3C1819D2" w14:textId="77777777" w:rsidTr="00AA0E95">
        <w:trPr>
          <w:cantSplit/>
          <w:trHeight w:val="504"/>
          <w:jc w:val="center"/>
        </w:trPr>
        <w:tc>
          <w:tcPr>
            <w:tcW w:w="4157" w:type="dxa"/>
            <w:tcBorders>
              <w:top w:val="single" w:sz="4" w:space="0" w:color="auto"/>
              <w:left w:val="single" w:sz="12" w:space="0" w:color="auto"/>
              <w:bottom w:val="single" w:sz="4" w:space="0" w:color="auto"/>
              <w:right w:val="single" w:sz="4" w:space="0" w:color="auto"/>
            </w:tcBorders>
            <w:vAlign w:val="center"/>
          </w:tcPr>
          <w:p w14:paraId="4540FCD7" w14:textId="2BC3F798" w:rsidR="00B5758E" w:rsidRPr="003A4728" w:rsidRDefault="003A4728" w:rsidP="001264C3">
            <w:pPr>
              <w:rPr>
                <w:rFonts w:ascii="Calibri" w:hAnsi="Calibri"/>
                <w:b/>
                <w:bCs/>
                <w:sz w:val="28"/>
                <w:szCs w:val="28"/>
              </w:rPr>
            </w:pPr>
            <w:r w:rsidRPr="003A4728">
              <w:rPr>
                <w:rFonts w:ascii="Calibri" w:hAnsi="Calibri"/>
                <w:b/>
                <w:bCs/>
                <w:sz w:val="28"/>
                <w:szCs w:val="28"/>
              </w:rPr>
              <w:t>Installation et mise en service</w:t>
            </w:r>
          </w:p>
        </w:tc>
        <w:tc>
          <w:tcPr>
            <w:tcW w:w="978" w:type="dxa"/>
            <w:tcBorders>
              <w:top w:val="single" w:sz="4" w:space="0" w:color="auto"/>
              <w:left w:val="single" w:sz="4" w:space="0" w:color="auto"/>
              <w:bottom w:val="single" w:sz="4" w:space="0" w:color="auto"/>
              <w:right w:val="single" w:sz="4" w:space="0" w:color="auto"/>
            </w:tcBorders>
          </w:tcPr>
          <w:p w14:paraId="6930AFED" w14:textId="198761E0" w:rsidR="00B5758E" w:rsidRDefault="00B5758E" w:rsidP="00B5758E">
            <w:pPr>
              <w:ind w:firstLine="0"/>
              <w:jc w:val="center"/>
              <w:rPr>
                <w:rFonts w:asciiTheme="majorBidi" w:hAnsiTheme="majorBidi" w:cstheme="majorBidi"/>
                <w:b/>
                <w:bCs/>
                <w:sz w:val="22"/>
                <w:szCs w:val="22"/>
              </w:rPr>
            </w:pPr>
            <w:r w:rsidRPr="008C395E">
              <w:rPr>
                <w:rFonts w:asciiTheme="majorBidi" w:hAnsiTheme="majorBidi" w:cstheme="majorBidi"/>
                <w:b/>
                <w:bCs/>
                <w:sz w:val="22"/>
                <w:szCs w:val="22"/>
              </w:rPr>
              <w:t>F</w:t>
            </w:r>
            <w:r w:rsidRPr="008C395E">
              <w:rPr>
                <w:rFonts w:asciiTheme="majorBidi" w:hAnsiTheme="majorBidi" w:cstheme="majorBidi"/>
                <w:b/>
                <w:bCs/>
                <w:sz w:val="22"/>
                <w:szCs w:val="22"/>
                <w:vertAlign w:val="superscript"/>
              </w:rPr>
              <w:t>(*)</w:t>
            </w:r>
          </w:p>
        </w:tc>
        <w:tc>
          <w:tcPr>
            <w:tcW w:w="55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8691FD" w14:textId="6D294FB3" w:rsidR="00B5758E" w:rsidRPr="008C395E" w:rsidRDefault="00B5758E" w:rsidP="00B5758E">
            <w:pPr>
              <w:ind w:firstLine="0"/>
              <w:jc w:val="center"/>
              <w:rPr>
                <w:rFonts w:asciiTheme="majorBidi" w:hAnsiTheme="majorBidi" w:cstheme="majorBidi"/>
                <w:b/>
                <w:bCs/>
                <w:sz w:val="22"/>
                <w:szCs w:val="22"/>
              </w:rPr>
            </w:pPr>
            <w:r w:rsidRPr="008C395E">
              <w:rPr>
                <w:rFonts w:asciiTheme="majorBidi" w:hAnsiTheme="majorBidi" w:cstheme="majorBidi"/>
                <w:b/>
                <w:bCs/>
                <w:sz w:val="22"/>
                <w:szCs w:val="22"/>
              </w:rPr>
              <w:t>A ne pas remplir</w:t>
            </w:r>
          </w:p>
        </w:tc>
        <w:tc>
          <w:tcPr>
            <w:tcW w:w="1984" w:type="dxa"/>
            <w:tcBorders>
              <w:top w:val="single" w:sz="4" w:space="0" w:color="auto"/>
              <w:left w:val="single" w:sz="4" w:space="0" w:color="auto"/>
              <w:bottom w:val="single" w:sz="4" w:space="0" w:color="auto"/>
              <w:right w:val="single" w:sz="4" w:space="0" w:color="auto"/>
            </w:tcBorders>
          </w:tcPr>
          <w:p w14:paraId="2E9B87D4" w14:textId="77777777" w:rsidR="00B5758E" w:rsidRPr="008C395E" w:rsidRDefault="00B5758E" w:rsidP="00B5758E">
            <w:pPr>
              <w:ind w:firstLine="0"/>
              <w:jc w:val="center"/>
              <w:rPr>
                <w:rFonts w:asciiTheme="majorBidi" w:hAnsiTheme="majorBidi" w:cstheme="majorBidi"/>
                <w:b/>
                <w:bCs/>
                <w:sz w:val="22"/>
                <w:szCs w:val="22"/>
              </w:rPr>
            </w:pPr>
          </w:p>
        </w:tc>
        <w:tc>
          <w:tcPr>
            <w:tcW w:w="1843" w:type="dxa"/>
            <w:tcBorders>
              <w:top w:val="single" w:sz="4" w:space="0" w:color="auto"/>
              <w:left w:val="single" w:sz="4" w:space="0" w:color="auto"/>
              <w:bottom w:val="single" w:sz="4" w:space="0" w:color="auto"/>
              <w:right w:val="single" w:sz="12" w:space="0" w:color="auto"/>
            </w:tcBorders>
          </w:tcPr>
          <w:p w14:paraId="1FB69FAB" w14:textId="77777777" w:rsidR="00B5758E" w:rsidRPr="008C395E" w:rsidRDefault="00B5758E" w:rsidP="00B5758E">
            <w:pPr>
              <w:ind w:firstLine="0"/>
              <w:jc w:val="center"/>
              <w:rPr>
                <w:rFonts w:asciiTheme="majorBidi" w:hAnsiTheme="majorBidi" w:cstheme="majorBidi"/>
                <w:b/>
                <w:bCs/>
                <w:sz w:val="22"/>
                <w:szCs w:val="22"/>
              </w:rPr>
            </w:pPr>
          </w:p>
        </w:tc>
      </w:tr>
      <w:tr w:rsidR="00B818AC" w:rsidRPr="008C395E" w14:paraId="7EB8F857" w14:textId="77777777" w:rsidTr="00AA0E95">
        <w:trPr>
          <w:cantSplit/>
          <w:trHeight w:val="611"/>
          <w:jc w:val="center"/>
        </w:trPr>
        <w:tc>
          <w:tcPr>
            <w:tcW w:w="10678" w:type="dxa"/>
            <w:gridSpan w:val="5"/>
            <w:tcBorders>
              <w:top w:val="single" w:sz="12" w:space="0" w:color="auto"/>
              <w:left w:val="single" w:sz="12" w:space="0" w:color="auto"/>
              <w:bottom w:val="single" w:sz="12" w:space="0" w:color="auto"/>
              <w:right w:val="single" w:sz="4" w:space="0" w:color="auto"/>
            </w:tcBorders>
            <w:vAlign w:val="center"/>
          </w:tcPr>
          <w:p w14:paraId="05110265" w14:textId="6E9AD99F" w:rsidR="00B818AC" w:rsidRPr="008C395E" w:rsidRDefault="00B818AC" w:rsidP="00B5758E">
            <w:pPr>
              <w:ind w:firstLine="0"/>
              <w:jc w:val="center"/>
              <w:rPr>
                <w:rFonts w:asciiTheme="majorBidi" w:hAnsiTheme="majorBidi" w:cstheme="majorBidi"/>
                <w:b/>
                <w:bCs/>
                <w:sz w:val="22"/>
                <w:szCs w:val="22"/>
              </w:rPr>
            </w:pPr>
            <w:r w:rsidRPr="008C395E">
              <w:rPr>
                <w:rFonts w:asciiTheme="majorBidi" w:hAnsiTheme="majorBidi" w:cstheme="majorBidi"/>
                <w:b/>
                <w:bCs/>
                <w:sz w:val="22"/>
                <w:szCs w:val="22"/>
              </w:rPr>
              <w:t>TOTAL GENERAL</w:t>
            </w:r>
          </w:p>
        </w:tc>
        <w:tc>
          <w:tcPr>
            <w:tcW w:w="1984" w:type="dxa"/>
            <w:tcBorders>
              <w:top w:val="single" w:sz="12" w:space="0" w:color="auto"/>
              <w:left w:val="single" w:sz="4" w:space="0" w:color="auto"/>
              <w:bottom w:val="single" w:sz="12" w:space="0" w:color="auto"/>
              <w:right w:val="single" w:sz="4" w:space="0" w:color="auto"/>
            </w:tcBorders>
          </w:tcPr>
          <w:p w14:paraId="7895835A" w14:textId="77777777" w:rsidR="00B818AC" w:rsidRPr="008C395E" w:rsidRDefault="00B818AC" w:rsidP="00B5758E">
            <w:pPr>
              <w:ind w:firstLine="0"/>
              <w:jc w:val="center"/>
              <w:rPr>
                <w:rFonts w:asciiTheme="majorBidi" w:hAnsiTheme="majorBidi" w:cstheme="majorBidi"/>
                <w:b/>
                <w:bCs/>
                <w:sz w:val="22"/>
                <w:szCs w:val="22"/>
              </w:rPr>
            </w:pPr>
          </w:p>
        </w:tc>
        <w:tc>
          <w:tcPr>
            <w:tcW w:w="1843" w:type="dxa"/>
            <w:tcBorders>
              <w:top w:val="single" w:sz="12" w:space="0" w:color="auto"/>
              <w:left w:val="single" w:sz="4" w:space="0" w:color="auto"/>
              <w:bottom w:val="single" w:sz="12" w:space="0" w:color="auto"/>
              <w:right w:val="single" w:sz="12" w:space="0" w:color="auto"/>
            </w:tcBorders>
          </w:tcPr>
          <w:p w14:paraId="1ADD0969" w14:textId="77777777" w:rsidR="00B818AC" w:rsidRPr="008C395E" w:rsidRDefault="00B818AC" w:rsidP="00B5758E">
            <w:pPr>
              <w:ind w:firstLine="0"/>
              <w:jc w:val="center"/>
              <w:rPr>
                <w:rFonts w:asciiTheme="majorBidi" w:hAnsiTheme="majorBidi" w:cstheme="majorBidi"/>
                <w:b/>
                <w:bCs/>
                <w:sz w:val="22"/>
                <w:szCs w:val="22"/>
              </w:rPr>
            </w:pPr>
          </w:p>
        </w:tc>
      </w:tr>
    </w:tbl>
    <w:p w14:paraId="191C190C" w14:textId="77777777" w:rsidR="00100AA2" w:rsidRPr="008C395E" w:rsidRDefault="00100AA2" w:rsidP="00100AA2">
      <w:pPr>
        <w:spacing w:line="360" w:lineRule="atLeast"/>
        <w:rPr>
          <w:rFonts w:asciiTheme="majorBidi" w:hAnsiTheme="majorBidi" w:cstheme="majorBidi"/>
          <w:b/>
          <w:bCs/>
        </w:rPr>
      </w:pPr>
      <w:bookmarkStart w:id="447" w:name="OLE_LINK33"/>
      <w:bookmarkEnd w:id="444"/>
      <w:bookmarkEnd w:id="445"/>
      <w:bookmarkEnd w:id="446"/>
      <w:r w:rsidRPr="008C395E">
        <w:rPr>
          <w:rFonts w:asciiTheme="majorBidi" w:hAnsiTheme="majorBidi" w:cstheme="majorBidi"/>
          <w:b/>
          <w:bCs/>
        </w:rPr>
        <w:t>Montant total de l’offre :</w:t>
      </w:r>
    </w:p>
    <w:p w14:paraId="3398DE5D" w14:textId="07CE580A" w:rsidR="00100AA2" w:rsidRPr="008C395E" w:rsidRDefault="00100AA2" w:rsidP="009364B4">
      <w:pPr>
        <w:spacing w:line="360" w:lineRule="atLeast"/>
        <w:rPr>
          <w:rFonts w:asciiTheme="majorBidi" w:hAnsiTheme="majorBidi" w:cstheme="majorBidi"/>
          <w:b/>
          <w:bCs/>
        </w:rPr>
      </w:pPr>
      <w:r w:rsidRPr="008C395E">
        <w:rPr>
          <w:rFonts w:asciiTheme="majorBidi" w:hAnsiTheme="majorBidi" w:cstheme="majorBidi"/>
          <w:b/>
          <w:bCs/>
        </w:rPr>
        <w:t xml:space="preserve"> (en toutes lettres) ……………………………………………………………….……………………………………………………………….</w:t>
      </w:r>
    </w:p>
    <w:bookmarkEnd w:id="447"/>
    <w:p w14:paraId="0A975B3F" w14:textId="77777777" w:rsidR="00100AA2" w:rsidRPr="008C395E" w:rsidRDefault="00100AA2" w:rsidP="00100AA2">
      <w:pPr>
        <w:rPr>
          <w:rFonts w:asciiTheme="majorBidi" w:hAnsiTheme="majorBidi" w:cstheme="majorBidi"/>
          <w:b/>
          <w:bCs/>
        </w:rPr>
      </w:pP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t>LE SOUMISSIONNAIRE</w:t>
      </w:r>
    </w:p>
    <w:p w14:paraId="6B9441F9" w14:textId="77777777" w:rsidR="00100AA2" w:rsidRPr="008C395E" w:rsidRDefault="00100AA2" w:rsidP="00100AA2">
      <w:pPr>
        <w:rPr>
          <w:rFonts w:asciiTheme="majorBidi" w:hAnsiTheme="majorBidi" w:cstheme="majorBidi"/>
          <w:b/>
          <w:bCs/>
        </w:rPr>
      </w:pP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p>
    <w:p w14:paraId="31B3CF3D" w14:textId="77777777" w:rsidR="00100AA2" w:rsidRPr="008C395E" w:rsidRDefault="00100AA2" w:rsidP="00100AA2">
      <w:pPr>
        <w:rPr>
          <w:rFonts w:asciiTheme="majorBidi" w:hAnsiTheme="majorBidi" w:cstheme="majorBidi"/>
        </w:rPr>
      </w:pP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r>
      <w:r w:rsidRPr="008C395E">
        <w:rPr>
          <w:rFonts w:asciiTheme="majorBidi" w:hAnsiTheme="majorBidi" w:cstheme="majorBidi"/>
          <w:b/>
          <w:bCs/>
        </w:rPr>
        <w:tab/>
        <w:t xml:space="preserve">                                                                                                                  Nom, Cachet et Signature</w:t>
      </w:r>
      <w:r w:rsidRPr="008C395E">
        <w:rPr>
          <w:rFonts w:asciiTheme="majorBidi" w:hAnsiTheme="majorBidi" w:cstheme="majorBidi"/>
        </w:rPr>
        <w:tab/>
      </w:r>
    </w:p>
    <w:p w14:paraId="5A2232A5" w14:textId="77777777" w:rsidR="00100AA2" w:rsidRPr="008C395E" w:rsidRDefault="00100AA2" w:rsidP="00100AA2">
      <w:pPr>
        <w:rPr>
          <w:rFonts w:asciiTheme="majorBidi" w:hAnsiTheme="majorBidi" w:cstheme="majorBidi"/>
          <w:b/>
          <w:bCs/>
        </w:rPr>
      </w:pPr>
    </w:p>
    <w:p w14:paraId="6CFDDBD3" w14:textId="77777777" w:rsidR="00100AA2" w:rsidRPr="008C395E" w:rsidRDefault="00100AA2" w:rsidP="00100AA2">
      <w:pPr>
        <w:rPr>
          <w:rFonts w:asciiTheme="majorBidi" w:hAnsiTheme="majorBidi" w:cstheme="majorBidi"/>
          <w:b/>
          <w:bCs/>
        </w:rPr>
      </w:pPr>
      <w:r w:rsidRPr="008C395E">
        <w:rPr>
          <w:rFonts w:asciiTheme="majorBidi" w:hAnsiTheme="majorBidi" w:cstheme="majorBidi"/>
          <w:b/>
          <w:bCs/>
        </w:rPr>
        <w:t>(*) Montant forfaitaire qui couvre l’installation et la mise en service de tous les équipements dans les sites concernés.</w:t>
      </w:r>
      <w:r w:rsidRPr="008C395E">
        <w:rPr>
          <w:rFonts w:asciiTheme="majorBidi" w:hAnsiTheme="majorBidi" w:cstheme="majorBidi"/>
          <w:b/>
          <w:bCs/>
        </w:rPr>
        <w:tab/>
      </w:r>
    </w:p>
    <w:p w14:paraId="61E71F77" w14:textId="77777777" w:rsidR="00100AA2" w:rsidRPr="008C395E" w:rsidRDefault="00100AA2" w:rsidP="00100AA2">
      <w:pPr>
        <w:rPr>
          <w:rFonts w:asciiTheme="majorBidi" w:hAnsiTheme="majorBidi" w:cstheme="majorBidi"/>
          <w:b/>
          <w:bCs/>
        </w:rPr>
      </w:pPr>
      <w:r w:rsidRPr="008C395E">
        <w:rPr>
          <w:rFonts w:asciiTheme="majorBidi" w:hAnsiTheme="majorBidi" w:cstheme="majorBidi"/>
          <w:b/>
          <w:bCs/>
        </w:rPr>
        <w:t>(**) Montant forfaitaire</w:t>
      </w:r>
    </w:p>
    <w:p w14:paraId="7AAF1522" w14:textId="77777777" w:rsidR="00100AA2" w:rsidRPr="008C395E" w:rsidRDefault="00100AA2" w:rsidP="00100AA2">
      <w:pPr>
        <w:ind w:firstLine="0"/>
        <w:rPr>
          <w:rFonts w:asciiTheme="majorBidi" w:hAnsiTheme="majorBidi" w:cstheme="majorBidi"/>
          <w:b/>
          <w:bCs/>
          <w:lang w:val="x-none" w:eastAsia="ar-SA"/>
        </w:rPr>
      </w:pPr>
      <w:r w:rsidRPr="008C395E">
        <w:rPr>
          <w:rFonts w:asciiTheme="majorBidi" w:hAnsiTheme="majorBidi" w:cstheme="majorBidi"/>
        </w:rPr>
        <w:br w:type="page"/>
      </w:r>
    </w:p>
    <w:p w14:paraId="600F7BFC" w14:textId="495C6579" w:rsidR="00100AA2" w:rsidRPr="008C395E" w:rsidRDefault="00100AA2" w:rsidP="004411A0">
      <w:pPr>
        <w:tabs>
          <w:tab w:val="left" w:pos="3618"/>
          <w:tab w:val="left" w:pos="4043"/>
          <w:tab w:val="left" w:pos="9146"/>
          <w:tab w:val="left" w:pos="11981"/>
        </w:tabs>
        <w:ind w:firstLine="0"/>
        <w:jc w:val="center"/>
        <w:rPr>
          <w:rFonts w:asciiTheme="majorBidi" w:hAnsiTheme="majorBidi" w:cstheme="majorBidi"/>
          <w:b/>
          <w:bCs/>
          <w:sz w:val="32"/>
          <w:szCs w:val="32"/>
        </w:rPr>
      </w:pPr>
      <w:r w:rsidRPr="008C395E">
        <w:rPr>
          <w:rFonts w:asciiTheme="majorBidi" w:hAnsiTheme="majorBidi" w:cstheme="majorBidi"/>
          <w:b/>
          <w:bCs/>
          <w:sz w:val="32"/>
          <w:szCs w:val="32"/>
        </w:rPr>
        <w:lastRenderedPageBreak/>
        <w:t xml:space="preserve">Sous Détail des prix </w:t>
      </w:r>
    </w:p>
    <w:p w14:paraId="4D146496" w14:textId="77777777" w:rsidR="00100AA2" w:rsidRPr="008C395E" w:rsidRDefault="00100AA2" w:rsidP="00100AA2">
      <w:pPr>
        <w:tabs>
          <w:tab w:val="left" w:pos="3618"/>
          <w:tab w:val="left" w:pos="4043"/>
          <w:tab w:val="left" w:pos="9146"/>
          <w:tab w:val="left" w:pos="11981"/>
        </w:tabs>
        <w:ind w:firstLine="0"/>
        <w:jc w:val="center"/>
        <w:rPr>
          <w:rFonts w:asciiTheme="majorBidi" w:hAnsiTheme="majorBidi" w:cstheme="majorBidi"/>
          <w:b/>
          <w:bCs/>
          <w:sz w:val="32"/>
          <w:szCs w:val="32"/>
        </w:rPr>
      </w:pPr>
    </w:p>
    <w:p w14:paraId="18AFB9FC" w14:textId="77777777" w:rsidR="00E55F78" w:rsidRPr="005A2C71" w:rsidRDefault="00E55F78" w:rsidP="00E55F78">
      <w:pPr>
        <w:keepNext/>
        <w:widowControl/>
        <w:suppressAutoHyphens w:val="0"/>
        <w:ind w:left="709" w:firstLine="0"/>
        <w:jc w:val="center"/>
        <w:outlineLvl w:val="1"/>
        <w:rPr>
          <w:rFonts w:eastAsia="Times New Roman" w:cs="Times New Roman"/>
          <w:b/>
          <w:bCs/>
          <w:caps/>
          <w:kern w:val="0"/>
          <w:lang w:val="x-none" w:eastAsia="ar-SA" w:bidi="ar-SA"/>
        </w:rPr>
      </w:pPr>
      <w:bookmarkStart w:id="448" w:name="_Toc88045462"/>
      <w:r w:rsidRPr="005A2C71">
        <w:rPr>
          <w:rFonts w:eastAsia="Times New Roman" w:cs="Times New Roman"/>
          <w:b/>
          <w:bCs/>
          <w:caps/>
          <w:kern w:val="0"/>
          <w:lang w:val="x-none" w:eastAsia="ar-SA" w:bidi="ar-SA"/>
        </w:rPr>
        <w:t>Offre financière de la maintenance</w:t>
      </w:r>
      <w:bookmarkEnd w:id="448"/>
    </w:p>
    <w:p w14:paraId="287EB7A3" w14:textId="77777777" w:rsidR="00E55F78" w:rsidRPr="005A2C71" w:rsidRDefault="00E55F78" w:rsidP="00E55F78">
      <w:pPr>
        <w:widowControl/>
        <w:suppressAutoHyphens w:val="0"/>
        <w:spacing w:before="120"/>
        <w:ind w:left="0" w:firstLine="709"/>
        <w:jc w:val="both"/>
        <w:rPr>
          <w:rFonts w:eastAsia="Times New Roman" w:cs="Times New Roman"/>
          <w:i/>
          <w:iCs/>
          <w:kern w:val="0"/>
          <w:sz w:val="20"/>
          <w:szCs w:val="20"/>
          <w:lang w:eastAsia="fr-FR" w:bidi="ar-SA"/>
        </w:rPr>
      </w:pPr>
    </w:p>
    <w:p w14:paraId="2057BFCF" w14:textId="77777777" w:rsidR="00E55F78" w:rsidRPr="005A2C71" w:rsidRDefault="00E55F78" w:rsidP="00E55F78">
      <w:pPr>
        <w:widowControl/>
        <w:suppressAutoHyphens w:val="0"/>
        <w:spacing w:before="120"/>
        <w:ind w:left="0" w:firstLine="709"/>
        <w:jc w:val="both"/>
        <w:rPr>
          <w:rFonts w:eastAsia="Times New Roman" w:cs="Times New Roman"/>
          <w:i/>
          <w:iCs/>
          <w:kern w:val="0"/>
          <w:sz w:val="20"/>
          <w:szCs w:val="20"/>
          <w:lang w:eastAsia="fr-FR" w:bidi="ar-SA"/>
        </w:rPr>
      </w:pPr>
    </w:p>
    <w:tbl>
      <w:tblPr>
        <w:tblpPr w:leftFromText="141" w:rightFromText="141" w:vertAnchor="text" w:horzAnchor="margin" w:tblpXSpec="center" w:tblpY="30"/>
        <w:tblW w:w="10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8"/>
        <w:gridCol w:w="1981"/>
        <w:gridCol w:w="1247"/>
        <w:gridCol w:w="1984"/>
        <w:gridCol w:w="1984"/>
      </w:tblGrid>
      <w:tr w:rsidR="00E55F78" w:rsidRPr="005A2C71" w14:paraId="533501DB" w14:textId="03947BFD" w:rsidTr="00E55F78">
        <w:trPr>
          <w:trHeight w:val="1170"/>
        </w:trPr>
        <w:tc>
          <w:tcPr>
            <w:tcW w:w="3548" w:type="dxa"/>
            <w:tcBorders>
              <w:bottom w:val="single" w:sz="4" w:space="0" w:color="auto"/>
            </w:tcBorders>
            <w:noWrap/>
            <w:vAlign w:val="center"/>
          </w:tcPr>
          <w:p w14:paraId="616628A3" w14:textId="77777777"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p>
          <w:p w14:paraId="2731D726" w14:textId="77777777"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r w:rsidRPr="005A2C71">
              <w:rPr>
                <w:rFonts w:cs="Times New Roman"/>
                <w:b/>
                <w:bCs/>
                <w:i/>
                <w:iCs/>
                <w:kern w:val="0"/>
                <w:sz w:val="20"/>
                <w:szCs w:val="20"/>
                <w:lang w:eastAsia="fr-FR" w:bidi="ar-SA"/>
              </w:rPr>
              <w:t>Désignation</w:t>
            </w:r>
          </w:p>
          <w:p w14:paraId="3E178FCB" w14:textId="77777777"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p>
        </w:tc>
        <w:tc>
          <w:tcPr>
            <w:tcW w:w="1981" w:type="dxa"/>
            <w:tcBorders>
              <w:bottom w:val="single" w:sz="4" w:space="0" w:color="auto"/>
            </w:tcBorders>
            <w:noWrap/>
            <w:vAlign w:val="center"/>
          </w:tcPr>
          <w:p w14:paraId="28F4210F" w14:textId="77777777"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r w:rsidRPr="005A2C71">
              <w:rPr>
                <w:rFonts w:cs="Times New Roman"/>
                <w:b/>
                <w:bCs/>
                <w:i/>
                <w:iCs/>
                <w:kern w:val="0"/>
                <w:sz w:val="20"/>
                <w:szCs w:val="20"/>
                <w:lang w:eastAsia="fr-FR" w:bidi="ar-SA"/>
              </w:rPr>
              <w:t>Prix annuel</w:t>
            </w:r>
          </w:p>
          <w:p w14:paraId="38A50CC6" w14:textId="77777777"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r w:rsidRPr="005A2C71">
              <w:rPr>
                <w:rFonts w:cs="Times New Roman"/>
                <w:b/>
                <w:bCs/>
                <w:i/>
                <w:iCs/>
                <w:kern w:val="0"/>
                <w:sz w:val="20"/>
                <w:szCs w:val="20"/>
                <w:lang w:eastAsia="fr-FR" w:bidi="ar-SA"/>
              </w:rPr>
              <w:t>H. T.V.A</w:t>
            </w:r>
          </w:p>
          <w:p w14:paraId="2EE7D6FB" w14:textId="77777777"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p>
        </w:tc>
        <w:tc>
          <w:tcPr>
            <w:tcW w:w="1247" w:type="dxa"/>
            <w:tcBorders>
              <w:bottom w:val="single" w:sz="4" w:space="0" w:color="auto"/>
            </w:tcBorders>
            <w:noWrap/>
            <w:vAlign w:val="center"/>
          </w:tcPr>
          <w:p w14:paraId="0F2F26DD" w14:textId="77777777"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r w:rsidRPr="005A2C71">
              <w:rPr>
                <w:rFonts w:cs="Times New Roman"/>
                <w:b/>
                <w:bCs/>
                <w:i/>
                <w:iCs/>
                <w:kern w:val="0"/>
                <w:sz w:val="20"/>
                <w:szCs w:val="20"/>
                <w:lang w:eastAsia="fr-FR" w:bidi="ar-SA"/>
              </w:rPr>
              <w:t>Taux</w:t>
            </w:r>
          </w:p>
          <w:p w14:paraId="1EF2B14C" w14:textId="77777777"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r w:rsidRPr="005A2C71">
              <w:rPr>
                <w:rFonts w:cs="Times New Roman"/>
                <w:b/>
                <w:bCs/>
                <w:i/>
                <w:iCs/>
                <w:kern w:val="0"/>
                <w:sz w:val="20"/>
                <w:szCs w:val="20"/>
                <w:lang w:eastAsia="fr-FR" w:bidi="ar-SA"/>
              </w:rPr>
              <w:t>T.V.A</w:t>
            </w:r>
          </w:p>
          <w:p w14:paraId="5F886F3F" w14:textId="77777777"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p>
        </w:tc>
        <w:tc>
          <w:tcPr>
            <w:tcW w:w="1984" w:type="dxa"/>
            <w:tcBorders>
              <w:bottom w:val="single" w:sz="4" w:space="0" w:color="auto"/>
            </w:tcBorders>
            <w:vAlign w:val="center"/>
          </w:tcPr>
          <w:p w14:paraId="1020BE66" w14:textId="77777777"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r w:rsidRPr="005A2C71">
              <w:rPr>
                <w:rFonts w:cs="Times New Roman"/>
                <w:b/>
                <w:bCs/>
                <w:i/>
                <w:iCs/>
                <w:kern w:val="0"/>
                <w:sz w:val="20"/>
                <w:szCs w:val="20"/>
                <w:lang w:eastAsia="fr-FR" w:bidi="ar-SA"/>
              </w:rPr>
              <w:t>Prix Annuel TTC</w:t>
            </w:r>
          </w:p>
        </w:tc>
        <w:tc>
          <w:tcPr>
            <w:tcW w:w="1984" w:type="dxa"/>
            <w:tcBorders>
              <w:bottom w:val="single" w:sz="4" w:space="0" w:color="auto"/>
            </w:tcBorders>
          </w:tcPr>
          <w:p w14:paraId="7265548D" w14:textId="02F64E88"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r w:rsidRPr="005A2C71">
              <w:rPr>
                <w:rFonts w:cs="Times New Roman"/>
                <w:b/>
                <w:bCs/>
                <w:i/>
                <w:iCs/>
                <w:kern w:val="0"/>
                <w:sz w:val="20"/>
                <w:szCs w:val="20"/>
                <w:lang w:eastAsia="fr-FR" w:bidi="ar-SA"/>
              </w:rPr>
              <w:t xml:space="preserve">Prix </w:t>
            </w:r>
            <w:r>
              <w:rPr>
                <w:rFonts w:cs="Times New Roman"/>
                <w:b/>
                <w:bCs/>
                <w:i/>
                <w:iCs/>
                <w:kern w:val="0"/>
                <w:sz w:val="20"/>
                <w:szCs w:val="20"/>
                <w:lang w:eastAsia="fr-FR" w:bidi="ar-SA"/>
              </w:rPr>
              <w:t xml:space="preserve">GLOBAL POUR </w:t>
            </w:r>
            <w:r w:rsidR="00767CA9">
              <w:rPr>
                <w:rFonts w:cs="Times New Roman"/>
                <w:b/>
                <w:bCs/>
                <w:i/>
                <w:iCs/>
                <w:kern w:val="0"/>
                <w:sz w:val="20"/>
                <w:szCs w:val="20"/>
                <w:lang w:eastAsia="fr-FR" w:bidi="ar-SA"/>
              </w:rPr>
              <w:t>trois (</w:t>
            </w:r>
            <w:r>
              <w:rPr>
                <w:rFonts w:cs="Times New Roman"/>
                <w:b/>
                <w:bCs/>
                <w:i/>
                <w:iCs/>
                <w:kern w:val="0"/>
                <w:sz w:val="20"/>
                <w:szCs w:val="20"/>
                <w:lang w:eastAsia="fr-FR" w:bidi="ar-SA"/>
              </w:rPr>
              <w:t>3</w:t>
            </w:r>
            <w:r w:rsidR="00767CA9">
              <w:rPr>
                <w:rFonts w:cs="Times New Roman"/>
                <w:b/>
                <w:bCs/>
                <w:i/>
                <w:iCs/>
                <w:kern w:val="0"/>
                <w:sz w:val="20"/>
                <w:szCs w:val="20"/>
                <w:lang w:eastAsia="fr-FR" w:bidi="ar-SA"/>
              </w:rPr>
              <w:t>)</w:t>
            </w:r>
            <w:r>
              <w:rPr>
                <w:rFonts w:cs="Times New Roman"/>
                <w:b/>
                <w:bCs/>
                <w:i/>
                <w:iCs/>
                <w:kern w:val="0"/>
                <w:sz w:val="20"/>
                <w:szCs w:val="20"/>
                <w:lang w:eastAsia="fr-FR" w:bidi="ar-SA"/>
              </w:rPr>
              <w:t xml:space="preserve"> Ans</w:t>
            </w:r>
            <w:r w:rsidRPr="005A2C71">
              <w:rPr>
                <w:rFonts w:cs="Times New Roman"/>
                <w:b/>
                <w:bCs/>
                <w:i/>
                <w:iCs/>
                <w:kern w:val="0"/>
                <w:sz w:val="20"/>
                <w:szCs w:val="20"/>
                <w:lang w:eastAsia="fr-FR" w:bidi="ar-SA"/>
              </w:rPr>
              <w:t xml:space="preserve"> TTC</w:t>
            </w:r>
          </w:p>
        </w:tc>
      </w:tr>
      <w:tr w:rsidR="00E55F78" w:rsidRPr="005A2C71" w14:paraId="2F139A54" w14:textId="3469958B" w:rsidTr="00E55F78">
        <w:trPr>
          <w:trHeight w:val="1913"/>
        </w:trPr>
        <w:tc>
          <w:tcPr>
            <w:tcW w:w="3548" w:type="dxa"/>
            <w:noWrap/>
          </w:tcPr>
          <w:p w14:paraId="33950E3E" w14:textId="77777777" w:rsidR="00E55F78" w:rsidRPr="005A2C71" w:rsidRDefault="00E55F78" w:rsidP="00EF21D4">
            <w:pPr>
              <w:widowControl/>
              <w:suppressAutoHyphens w:val="0"/>
              <w:spacing w:before="120"/>
              <w:ind w:left="0" w:hanging="8"/>
              <w:jc w:val="center"/>
              <w:rPr>
                <w:rFonts w:cs="Times New Roman"/>
                <w:i/>
                <w:iCs/>
                <w:kern w:val="0"/>
                <w:sz w:val="20"/>
                <w:szCs w:val="20"/>
                <w:lang w:eastAsia="fr-FR" w:bidi="ar-SA"/>
              </w:rPr>
            </w:pPr>
          </w:p>
          <w:p w14:paraId="785038A3" w14:textId="43071AED" w:rsidR="00E55F78" w:rsidRPr="005A2C71" w:rsidRDefault="00767CA9" w:rsidP="00EF21D4">
            <w:pPr>
              <w:widowControl/>
              <w:suppressAutoHyphens w:val="0"/>
              <w:spacing w:before="120"/>
              <w:ind w:left="0" w:hanging="8"/>
              <w:jc w:val="center"/>
              <w:rPr>
                <w:rFonts w:cs="Times New Roman"/>
                <w:i/>
                <w:iCs/>
                <w:kern w:val="0"/>
                <w:sz w:val="20"/>
                <w:szCs w:val="20"/>
                <w:lang w:eastAsia="fr-FR" w:bidi="ar-SA"/>
              </w:rPr>
            </w:pPr>
            <w:r>
              <w:rPr>
                <w:rFonts w:cs="Times New Roman"/>
                <w:i/>
                <w:iCs/>
                <w:kern w:val="0"/>
                <w:sz w:val="20"/>
                <w:szCs w:val="20"/>
                <w:lang w:eastAsia="fr-FR" w:bidi="ar-SA"/>
              </w:rPr>
              <w:t xml:space="preserve">La maintenance de </w:t>
            </w:r>
            <w:r w:rsidR="00E55F78" w:rsidRPr="005A2C71">
              <w:rPr>
                <w:rFonts w:cs="Times New Roman"/>
                <w:i/>
                <w:iCs/>
                <w:kern w:val="0"/>
                <w:sz w:val="20"/>
                <w:szCs w:val="20"/>
                <w:lang w:eastAsia="fr-FR" w:bidi="ar-SA"/>
              </w:rPr>
              <w:t>Tous les équipements et les logiciels qui constituent la solution</w:t>
            </w:r>
          </w:p>
        </w:tc>
        <w:tc>
          <w:tcPr>
            <w:tcW w:w="1981" w:type="dxa"/>
            <w:noWrap/>
            <w:vAlign w:val="bottom"/>
          </w:tcPr>
          <w:p w14:paraId="3899B66F" w14:textId="77777777" w:rsidR="00E55F78" w:rsidRPr="005A2C71" w:rsidRDefault="00E55F78" w:rsidP="00EF21D4">
            <w:pPr>
              <w:widowControl/>
              <w:suppressAutoHyphens w:val="0"/>
              <w:spacing w:before="120"/>
              <w:ind w:left="0" w:hanging="8"/>
              <w:jc w:val="center"/>
              <w:rPr>
                <w:rFonts w:cs="Times New Roman"/>
                <w:i/>
                <w:iCs/>
                <w:kern w:val="0"/>
                <w:sz w:val="20"/>
                <w:szCs w:val="20"/>
                <w:lang w:eastAsia="fr-FR" w:bidi="ar-SA"/>
              </w:rPr>
            </w:pPr>
          </w:p>
        </w:tc>
        <w:tc>
          <w:tcPr>
            <w:tcW w:w="1247" w:type="dxa"/>
            <w:noWrap/>
            <w:vAlign w:val="center"/>
          </w:tcPr>
          <w:p w14:paraId="7BF8857B" w14:textId="77777777" w:rsidR="00E55F78" w:rsidRPr="005A2C71" w:rsidRDefault="00E55F78" w:rsidP="00EF21D4">
            <w:pPr>
              <w:widowControl/>
              <w:suppressAutoHyphens w:val="0"/>
              <w:spacing w:before="120"/>
              <w:ind w:left="0" w:hanging="8"/>
              <w:jc w:val="center"/>
              <w:rPr>
                <w:rFonts w:cs="Times New Roman"/>
                <w:b/>
                <w:bCs/>
                <w:i/>
                <w:iCs/>
                <w:kern w:val="0"/>
                <w:sz w:val="20"/>
                <w:szCs w:val="20"/>
                <w:lang w:eastAsia="fr-FR" w:bidi="ar-SA"/>
              </w:rPr>
            </w:pPr>
          </w:p>
          <w:p w14:paraId="0825B2A1" w14:textId="77777777" w:rsidR="00E55F78" w:rsidRPr="005A2C71" w:rsidRDefault="00E55F78" w:rsidP="00EF21D4">
            <w:pPr>
              <w:widowControl/>
              <w:suppressAutoHyphens w:val="0"/>
              <w:spacing w:before="120"/>
              <w:ind w:left="0" w:hanging="8"/>
              <w:jc w:val="center"/>
              <w:rPr>
                <w:rFonts w:cs="Times New Roman"/>
                <w:i/>
                <w:iCs/>
                <w:kern w:val="0"/>
                <w:sz w:val="20"/>
                <w:szCs w:val="20"/>
                <w:lang w:eastAsia="fr-FR" w:bidi="ar-SA"/>
              </w:rPr>
            </w:pPr>
          </w:p>
          <w:p w14:paraId="2942702E" w14:textId="77777777" w:rsidR="00E55F78" w:rsidRPr="005A2C71" w:rsidRDefault="00E55F78" w:rsidP="00EF21D4">
            <w:pPr>
              <w:widowControl/>
              <w:suppressAutoHyphens w:val="0"/>
              <w:spacing w:before="120"/>
              <w:ind w:left="0" w:hanging="8"/>
              <w:jc w:val="center"/>
              <w:rPr>
                <w:rFonts w:cs="Times New Roman"/>
                <w:i/>
                <w:iCs/>
                <w:kern w:val="0"/>
                <w:sz w:val="20"/>
                <w:szCs w:val="20"/>
                <w:lang w:eastAsia="fr-FR" w:bidi="ar-SA"/>
              </w:rPr>
            </w:pPr>
          </w:p>
          <w:p w14:paraId="74D65632" w14:textId="77777777" w:rsidR="00E55F78" w:rsidRPr="005A2C71" w:rsidRDefault="00E55F78" w:rsidP="00EF21D4">
            <w:pPr>
              <w:widowControl/>
              <w:suppressAutoHyphens w:val="0"/>
              <w:spacing w:before="120"/>
              <w:ind w:left="0" w:hanging="8"/>
              <w:jc w:val="center"/>
              <w:rPr>
                <w:rFonts w:cs="Times New Roman"/>
                <w:i/>
                <w:iCs/>
                <w:kern w:val="0"/>
                <w:sz w:val="20"/>
                <w:szCs w:val="20"/>
                <w:lang w:eastAsia="fr-FR" w:bidi="ar-SA"/>
              </w:rPr>
            </w:pPr>
          </w:p>
          <w:p w14:paraId="5DB5B2ED" w14:textId="77777777" w:rsidR="00E55F78" w:rsidRPr="005A2C71" w:rsidRDefault="00E55F78" w:rsidP="00EF21D4">
            <w:pPr>
              <w:widowControl/>
              <w:suppressAutoHyphens w:val="0"/>
              <w:spacing w:before="120"/>
              <w:ind w:left="0" w:hanging="8"/>
              <w:jc w:val="center"/>
              <w:rPr>
                <w:rFonts w:cs="Times New Roman"/>
                <w:i/>
                <w:iCs/>
                <w:kern w:val="0"/>
                <w:sz w:val="20"/>
                <w:szCs w:val="20"/>
                <w:lang w:eastAsia="fr-FR" w:bidi="ar-SA"/>
              </w:rPr>
            </w:pPr>
          </w:p>
        </w:tc>
        <w:tc>
          <w:tcPr>
            <w:tcW w:w="1984" w:type="dxa"/>
          </w:tcPr>
          <w:p w14:paraId="1E9E0431" w14:textId="77777777" w:rsidR="00E55F78" w:rsidRPr="005A2C71" w:rsidRDefault="00E55F78" w:rsidP="00EF21D4">
            <w:pPr>
              <w:widowControl/>
              <w:suppressAutoHyphens w:val="0"/>
              <w:spacing w:before="120"/>
              <w:ind w:left="0" w:hanging="8"/>
              <w:jc w:val="center"/>
              <w:rPr>
                <w:rFonts w:cs="Times New Roman"/>
                <w:i/>
                <w:iCs/>
                <w:kern w:val="0"/>
                <w:sz w:val="20"/>
                <w:szCs w:val="20"/>
                <w:lang w:eastAsia="fr-FR" w:bidi="ar-SA"/>
              </w:rPr>
            </w:pPr>
          </w:p>
        </w:tc>
        <w:tc>
          <w:tcPr>
            <w:tcW w:w="1984" w:type="dxa"/>
          </w:tcPr>
          <w:p w14:paraId="519AB3C3" w14:textId="77777777" w:rsidR="00E55F78" w:rsidRPr="005A2C71" w:rsidRDefault="00E55F78" w:rsidP="00EF21D4">
            <w:pPr>
              <w:widowControl/>
              <w:suppressAutoHyphens w:val="0"/>
              <w:spacing w:before="120"/>
              <w:ind w:left="0" w:hanging="8"/>
              <w:jc w:val="center"/>
              <w:rPr>
                <w:rFonts w:cs="Times New Roman"/>
                <w:i/>
                <w:iCs/>
                <w:kern w:val="0"/>
                <w:sz w:val="20"/>
                <w:szCs w:val="20"/>
                <w:lang w:eastAsia="fr-FR" w:bidi="ar-SA"/>
              </w:rPr>
            </w:pPr>
          </w:p>
        </w:tc>
      </w:tr>
    </w:tbl>
    <w:p w14:paraId="1E1449C8" w14:textId="77777777" w:rsidR="00E55F78" w:rsidRPr="005A2C71" w:rsidRDefault="00E55F78" w:rsidP="00E55F78">
      <w:pPr>
        <w:widowControl/>
        <w:tabs>
          <w:tab w:val="center" w:pos="6528"/>
        </w:tabs>
        <w:suppressAutoHyphens w:val="0"/>
        <w:spacing w:before="120" w:line="360" w:lineRule="auto"/>
        <w:ind w:left="4962" w:right="565" w:firstLine="0"/>
        <w:jc w:val="center"/>
        <w:rPr>
          <w:rFonts w:eastAsia="Times New Roman" w:cs="Times New Roman"/>
          <w:b/>
          <w:bCs/>
          <w:i/>
          <w:iCs/>
          <w:kern w:val="0"/>
          <w:sz w:val="20"/>
          <w:szCs w:val="20"/>
          <w:lang w:eastAsia="fr-FR" w:bidi="ar-TN"/>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05"/>
      </w:tblGrid>
      <w:tr w:rsidR="00767CA9" w:rsidRPr="005A2C71" w14:paraId="166E4058" w14:textId="77777777" w:rsidTr="003F601A">
        <w:trPr>
          <w:trHeight w:val="1274"/>
          <w:jc w:val="center"/>
        </w:trPr>
        <w:tc>
          <w:tcPr>
            <w:tcW w:w="10705" w:type="dxa"/>
          </w:tcPr>
          <w:p w14:paraId="74A47CDE" w14:textId="77777777" w:rsidR="00767CA9" w:rsidRPr="005A2C71" w:rsidRDefault="00767CA9" w:rsidP="00EF21D4">
            <w:pPr>
              <w:widowControl/>
              <w:suppressAutoHyphens w:val="0"/>
              <w:spacing w:before="120"/>
              <w:ind w:left="0" w:firstLine="0"/>
              <w:rPr>
                <w:rFonts w:eastAsia="Times New Roman" w:cs="Times New Roman"/>
                <w:i/>
                <w:iCs/>
                <w:kern w:val="0"/>
                <w:sz w:val="20"/>
                <w:szCs w:val="20"/>
                <w:lang w:eastAsia="fr-FR" w:bidi="ar-SA"/>
              </w:rPr>
            </w:pPr>
            <w:r w:rsidRPr="005A2C71">
              <w:rPr>
                <w:rFonts w:eastAsia="Times New Roman" w:cs="Times New Roman"/>
                <w:i/>
                <w:iCs/>
                <w:kern w:val="0"/>
                <w:sz w:val="20"/>
                <w:szCs w:val="20"/>
                <w:lang w:eastAsia="fr-FR" w:bidi="ar-SA"/>
              </w:rPr>
              <w:t>Montant total de l’offre maintenance : (en toutes lettres) ………………………………………………………………………………</w:t>
            </w:r>
          </w:p>
          <w:p w14:paraId="655746F5" w14:textId="77777777" w:rsidR="00767CA9" w:rsidRPr="005A2C71" w:rsidRDefault="00767CA9" w:rsidP="00EF21D4">
            <w:pPr>
              <w:widowControl/>
              <w:suppressAutoHyphens w:val="0"/>
              <w:spacing w:before="120"/>
              <w:ind w:left="0" w:firstLine="709"/>
              <w:jc w:val="both"/>
              <w:rPr>
                <w:rFonts w:eastAsia="Times New Roman" w:cs="Times New Roman"/>
                <w:i/>
                <w:iCs/>
                <w:kern w:val="0"/>
                <w:sz w:val="28"/>
                <w:szCs w:val="28"/>
                <w:lang w:eastAsia="fr-FR" w:bidi="ar-SA"/>
              </w:rPr>
            </w:pPr>
          </w:p>
        </w:tc>
      </w:tr>
    </w:tbl>
    <w:p w14:paraId="1EA72EFC" w14:textId="77777777" w:rsidR="00E55F78" w:rsidRPr="005A2C71" w:rsidRDefault="00E55F78" w:rsidP="00E55F78">
      <w:pPr>
        <w:widowControl/>
        <w:tabs>
          <w:tab w:val="center" w:pos="6528"/>
        </w:tabs>
        <w:suppressAutoHyphens w:val="0"/>
        <w:spacing w:before="120" w:line="360" w:lineRule="auto"/>
        <w:ind w:left="4962" w:right="565" w:firstLine="0"/>
        <w:jc w:val="center"/>
        <w:rPr>
          <w:rFonts w:eastAsia="Times New Roman" w:cs="Times New Roman"/>
          <w:b/>
          <w:bCs/>
          <w:i/>
          <w:iCs/>
          <w:kern w:val="0"/>
          <w:sz w:val="20"/>
          <w:szCs w:val="20"/>
          <w:lang w:eastAsia="fr-FR" w:bidi="ar-TN"/>
        </w:rPr>
      </w:pPr>
    </w:p>
    <w:p w14:paraId="0EC24A2C" w14:textId="77777777" w:rsidR="00E55F78" w:rsidRPr="000F4999" w:rsidRDefault="00E55F78" w:rsidP="00E55F78">
      <w:pPr>
        <w:spacing w:after="120" w:line="360" w:lineRule="auto"/>
        <w:jc w:val="center"/>
        <w:rPr>
          <w:rFonts w:ascii="Book Antiqua" w:hAnsi="Book Antiqua" w:cstheme="minorBidi"/>
          <w:sz w:val="22"/>
          <w:szCs w:val="22"/>
          <w:shd w:val="clear" w:color="auto" w:fill="FFFFFF"/>
        </w:rPr>
      </w:pPr>
      <w:r w:rsidRPr="000F4999">
        <w:rPr>
          <w:rFonts w:ascii="Book Antiqua" w:hAnsi="Book Antiqua" w:cstheme="minorBidi"/>
          <w:b/>
          <w:sz w:val="22"/>
          <w:szCs w:val="22"/>
          <w:shd w:val="clear" w:color="auto" w:fill="FFFFFF"/>
        </w:rPr>
        <w:t>Fait à …………, Le ……………….</w:t>
      </w:r>
    </w:p>
    <w:p w14:paraId="4EA43E8B" w14:textId="77777777" w:rsidR="00E55F78" w:rsidRPr="000F4999" w:rsidRDefault="00E55F78" w:rsidP="00E55F78">
      <w:pPr>
        <w:spacing w:after="120" w:line="100" w:lineRule="atLeast"/>
        <w:jc w:val="center"/>
        <w:rPr>
          <w:rFonts w:ascii="Book Antiqua" w:hAnsi="Book Antiqua" w:cstheme="minorBidi"/>
          <w:sz w:val="22"/>
          <w:szCs w:val="22"/>
          <w:shd w:val="clear" w:color="auto" w:fill="FFFFFF"/>
        </w:rPr>
      </w:pPr>
      <w:r w:rsidRPr="000F4999">
        <w:rPr>
          <w:rFonts w:ascii="Book Antiqua" w:hAnsi="Book Antiqua" w:cstheme="minorBidi"/>
          <w:sz w:val="22"/>
          <w:szCs w:val="22"/>
          <w:shd w:val="clear" w:color="auto" w:fill="FFFFFF"/>
        </w:rPr>
        <w:t>  </w:t>
      </w:r>
    </w:p>
    <w:p w14:paraId="54F7DB1A" w14:textId="77777777" w:rsidR="008C466A" w:rsidRDefault="00E55F78" w:rsidP="00E55F78">
      <w:pPr>
        <w:spacing w:after="120" w:line="100" w:lineRule="atLeast"/>
        <w:jc w:val="center"/>
        <w:rPr>
          <w:rFonts w:ascii="Book Antiqua" w:hAnsi="Book Antiqua" w:cstheme="minorBidi"/>
          <w:b/>
          <w:sz w:val="22"/>
          <w:szCs w:val="22"/>
          <w:shd w:val="clear" w:color="auto" w:fill="FFFFFF"/>
        </w:rPr>
        <w:sectPr w:rsidR="008C466A" w:rsidSect="001C47D3">
          <w:pgSz w:w="16838" w:h="11906" w:orient="landscape"/>
          <w:pgMar w:top="1418" w:right="425" w:bottom="1418" w:left="1134" w:header="709" w:footer="709" w:gutter="0"/>
          <w:cols w:space="708"/>
          <w:docGrid w:linePitch="360"/>
        </w:sectPr>
      </w:pPr>
      <w:r w:rsidRPr="000F4999">
        <w:rPr>
          <w:rFonts w:ascii="Book Antiqua" w:hAnsi="Book Antiqua" w:cstheme="minorBidi"/>
          <w:b/>
          <w:sz w:val="22"/>
          <w:szCs w:val="22"/>
          <w:shd w:val="clear" w:color="auto" w:fill="FFFFFF"/>
        </w:rPr>
        <w:t xml:space="preserve">Le soumissionnaire soussigné (Nom et Prénom, Qualité, </w:t>
      </w:r>
      <w:r w:rsidRPr="000F4999">
        <w:rPr>
          <w:rFonts w:ascii="Book Antiqua" w:hAnsi="Book Antiqua" w:cstheme="minorBidi"/>
          <w:b/>
          <w:sz w:val="22"/>
          <w:szCs w:val="22"/>
          <w:shd w:val="clear" w:color="auto" w:fill="FFFFFF"/>
        </w:rPr>
        <w:br/>
        <w:t>Signature et Cachet du soumissionnaire)</w:t>
      </w:r>
    </w:p>
    <w:p w14:paraId="0DDA42FE" w14:textId="77777777" w:rsidR="008C466A" w:rsidRDefault="008C466A" w:rsidP="00E55F78">
      <w:pPr>
        <w:spacing w:after="120" w:line="100" w:lineRule="atLeast"/>
        <w:jc w:val="center"/>
        <w:rPr>
          <w:rFonts w:ascii="Book Antiqua" w:hAnsi="Book Antiqua" w:cstheme="minorBidi"/>
          <w:b/>
          <w:sz w:val="22"/>
          <w:szCs w:val="22"/>
          <w:shd w:val="clear" w:color="auto" w:fill="FFFFFF"/>
        </w:rPr>
      </w:pPr>
    </w:p>
    <w:p w14:paraId="48592CC4" w14:textId="77777777" w:rsidR="008C466A" w:rsidRDefault="008C466A" w:rsidP="008C466A">
      <w:pPr>
        <w:rPr>
          <w:rFonts w:ascii="Book Antiqua" w:hAnsi="Book Antiqua" w:cstheme="minorBidi"/>
          <w:b/>
          <w:sz w:val="22"/>
          <w:szCs w:val="22"/>
          <w:shd w:val="clear" w:color="auto" w:fill="FFFFFF"/>
        </w:rPr>
      </w:pPr>
    </w:p>
    <w:p w14:paraId="3EA885CA" w14:textId="002A8EC1" w:rsidR="00F327A8" w:rsidRDefault="008C466A" w:rsidP="008C466A">
      <w:pPr>
        <w:tabs>
          <w:tab w:val="left" w:pos="1691"/>
        </w:tabs>
        <w:rPr>
          <w:rFonts w:ascii="Book Antiqua" w:hAnsi="Book Antiqua" w:cstheme="minorBidi"/>
          <w:sz w:val="22"/>
          <w:szCs w:val="22"/>
        </w:rPr>
      </w:pPr>
      <w:r>
        <w:rPr>
          <w:rFonts w:ascii="Book Antiqua" w:hAnsi="Book Antiqua" w:cstheme="minorBidi"/>
          <w:b/>
          <w:sz w:val="22"/>
          <w:szCs w:val="22"/>
          <w:shd w:val="clear" w:color="auto" w:fill="FFFFFF"/>
        </w:rPr>
        <w:tab/>
      </w:r>
      <w:r>
        <w:rPr>
          <w:rFonts w:ascii="Book Antiqua" w:hAnsi="Book Antiqua" w:cstheme="minorBidi"/>
          <w:b/>
          <w:sz w:val="22"/>
          <w:szCs w:val="22"/>
          <w:shd w:val="clear" w:color="auto" w:fill="FFFFFF"/>
        </w:rPr>
        <w:tab/>
      </w:r>
    </w:p>
    <w:p w14:paraId="719085D1" w14:textId="34216F80" w:rsidR="003F601A" w:rsidRDefault="003F601A" w:rsidP="00F327A8">
      <w:pPr>
        <w:pStyle w:val="Corpsdetexte"/>
        <w:tabs>
          <w:tab w:val="left" w:pos="5536"/>
        </w:tabs>
        <w:jc w:val="center"/>
        <w:rPr>
          <w:rFonts w:ascii="Book Antiqua" w:hAnsi="Book Antiqua" w:cstheme="minorBidi"/>
          <w:b/>
          <w:bCs/>
          <w:sz w:val="32"/>
          <w:szCs w:val="32"/>
        </w:rPr>
      </w:pPr>
    </w:p>
    <w:p w14:paraId="01BF4F21" w14:textId="4E39B05C" w:rsidR="003F601A" w:rsidRDefault="003F601A" w:rsidP="00F327A8">
      <w:pPr>
        <w:pStyle w:val="Corpsdetexte"/>
        <w:tabs>
          <w:tab w:val="left" w:pos="5536"/>
        </w:tabs>
        <w:jc w:val="center"/>
        <w:rPr>
          <w:rFonts w:ascii="Book Antiqua" w:hAnsi="Book Antiqua" w:cstheme="minorBidi"/>
          <w:b/>
          <w:bCs/>
          <w:sz w:val="32"/>
          <w:szCs w:val="32"/>
        </w:rPr>
      </w:pPr>
    </w:p>
    <w:p w14:paraId="162F8960" w14:textId="02B3C50E" w:rsidR="003F601A" w:rsidRDefault="003F601A" w:rsidP="00F327A8">
      <w:pPr>
        <w:pStyle w:val="Corpsdetexte"/>
        <w:tabs>
          <w:tab w:val="left" w:pos="5536"/>
        </w:tabs>
        <w:jc w:val="center"/>
        <w:rPr>
          <w:rFonts w:ascii="Book Antiqua" w:hAnsi="Book Antiqua" w:cstheme="minorBidi"/>
          <w:b/>
          <w:bCs/>
          <w:sz w:val="32"/>
          <w:szCs w:val="32"/>
        </w:rPr>
      </w:pPr>
    </w:p>
    <w:p w14:paraId="459B6C3F" w14:textId="00BDBF5C" w:rsidR="003F601A" w:rsidRDefault="003F601A" w:rsidP="00F327A8">
      <w:pPr>
        <w:pStyle w:val="Corpsdetexte"/>
        <w:tabs>
          <w:tab w:val="left" w:pos="5536"/>
        </w:tabs>
        <w:jc w:val="center"/>
        <w:rPr>
          <w:rFonts w:ascii="Book Antiqua" w:hAnsi="Book Antiqua" w:cstheme="minorBidi"/>
          <w:b/>
          <w:bCs/>
          <w:sz w:val="32"/>
          <w:szCs w:val="32"/>
        </w:rPr>
      </w:pPr>
    </w:p>
    <w:p w14:paraId="0A62DBEE" w14:textId="165A0B6F" w:rsidR="003F601A" w:rsidRDefault="003F601A" w:rsidP="00F327A8">
      <w:pPr>
        <w:pStyle w:val="Corpsdetexte"/>
        <w:tabs>
          <w:tab w:val="left" w:pos="5536"/>
        </w:tabs>
        <w:jc w:val="center"/>
        <w:rPr>
          <w:rFonts w:ascii="Book Antiqua" w:hAnsi="Book Antiqua" w:cstheme="minorBidi"/>
          <w:b/>
          <w:bCs/>
          <w:sz w:val="32"/>
          <w:szCs w:val="32"/>
        </w:rPr>
      </w:pPr>
    </w:p>
    <w:p w14:paraId="1775709A" w14:textId="023F4FE7" w:rsidR="003F601A" w:rsidRDefault="003F601A" w:rsidP="00F327A8">
      <w:pPr>
        <w:pStyle w:val="Corpsdetexte"/>
        <w:tabs>
          <w:tab w:val="left" w:pos="5536"/>
        </w:tabs>
        <w:jc w:val="center"/>
        <w:rPr>
          <w:rFonts w:ascii="Book Antiqua" w:hAnsi="Book Antiqua" w:cstheme="minorBidi"/>
          <w:b/>
          <w:bCs/>
          <w:sz w:val="32"/>
          <w:szCs w:val="32"/>
        </w:rPr>
      </w:pPr>
    </w:p>
    <w:p w14:paraId="51E8EFB7" w14:textId="4B6EBF4C" w:rsidR="003F601A" w:rsidRDefault="003F601A" w:rsidP="00F327A8">
      <w:pPr>
        <w:pStyle w:val="Corpsdetexte"/>
        <w:tabs>
          <w:tab w:val="left" w:pos="5536"/>
        </w:tabs>
        <w:jc w:val="center"/>
        <w:rPr>
          <w:rFonts w:ascii="Book Antiqua" w:hAnsi="Book Antiqua" w:cstheme="minorBidi"/>
          <w:b/>
          <w:bCs/>
          <w:sz w:val="32"/>
          <w:szCs w:val="32"/>
        </w:rPr>
      </w:pPr>
    </w:p>
    <w:p w14:paraId="09FCFB80" w14:textId="77777777" w:rsidR="00AA0E95" w:rsidRDefault="00AA0E95" w:rsidP="00AA0E95">
      <w:pPr>
        <w:pStyle w:val="Corpsdetexte"/>
        <w:tabs>
          <w:tab w:val="left" w:pos="5536"/>
        </w:tabs>
        <w:jc w:val="center"/>
        <w:rPr>
          <w:rFonts w:ascii="Book Antiqua" w:hAnsi="Book Antiqua" w:cstheme="minorBidi"/>
          <w:b/>
          <w:bCs/>
          <w:sz w:val="32"/>
          <w:szCs w:val="32"/>
        </w:rPr>
      </w:pPr>
      <w:r w:rsidRPr="00F327A8">
        <w:rPr>
          <w:rFonts w:ascii="Book Antiqua" w:hAnsi="Book Antiqua" w:cstheme="minorBidi"/>
          <w:b/>
          <w:bCs/>
          <w:sz w:val="32"/>
          <w:szCs w:val="32"/>
        </w:rPr>
        <w:t>ANNEXE 4</w:t>
      </w:r>
    </w:p>
    <w:p w14:paraId="72ADA684" w14:textId="03612426" w:rsidR="003F601A" w:rsidRDefault="003F601A" w:rsidP="00F327A8">
      <w:pPr>
        <w:pStyle w:val="Corpsdetexte"/>
        <w:tabs>
          <w:tab w:val="left" w:pos="5536"/>
        </w:tabs>
        <w:jc w:val="center"/>
        <w:rPr>
          <w:rFonts w:ascii="Book Antiqua" w:hAnsi="Book Antiqua" w:cstheme="minorBidi"/>
          <w:b/>
          <w:bCs/>
          <w:sz w:val="32"/>
          <w:szCs w:val="32"/>
        </w:rPr>
      </w:pPr>
    </w:p>
    <w:p w14:paraId="40B486EB" w14:textId="61CC1A4D" w:rsidR="003F601A" w:rsidRDefault="003F601A" w:rsidP="00F327A8">
      <w:pPr>
        <w:pStyle w:val="Corpsdetexte"/>
        <w:tabs>
          <w:tab w:val="left" w:pos="5536"/>
        </w:tabs>
        <w:jc w:val="center"/>
        <w:rPr>
          <w:rFonts w:ascii="Book Antiqua" w:hAnsi="Book Antiqua" w:cstheme="minorBidi"/>
          <w:b/>
          <w:bCs/>
          <w:sz w:val="32"/>
          <w:szCs w:val="32"/>
        </w:rPr>
      </w:pPr>
    </w:p>
    <w:p w14:paraId="6E19F355" w14:textId="77777777" w:rsidR="003F601A" w:rsidRDefault="003F601A" w:rsidP="00F327A8">
      <w:pPr>
        <w:pStyle w:val="Corpsdetexte"/>
        <w:tabs>
          <w:tab w:val="left" w:pos="5536"/>
        </w:tabs>
        <w:jc w:val="center"/>
        <w:rPr>
          <w:rFonts w:ascii="Book Antiqua" w:hAnsi="Book Antiqua" w:cstheme="minorBidi"/>
          <w:b/>
          <w:bCs/>
          <w:sz w:val="32"/>
          <w:szCs w:val="32"/>
        </w:rPr>
      </w:pPr>
    </w:p>
    <w:p w14:paraId="425B0397" w14:textId="77777777" w:rsidR="00AD219E" w:rsidRPr="005A2C71" w:rsidRDefault="00AD219E" w:rsidP="00AD219E">
      <w:pPr>
        <w:keepNext/>
        <w:widowControl/>
        <w:suppressAutoHyphens w:val="0"/>
        <w:spacing w:before="120"/>
        <w:ind w:left="0" w:firstLine="0"/>
        <w:jc w:val="center"/>
        <w:outlineLvl w:val="0"/>
        <w:rPr>
          <w:rFonts w:eastAsia="Times New Roman" w:cs="Times New Roman"/>
          <w:b/>
          <w:bCs/>
          <w:kern w:val="0"/>
          <w:sz w:val="48"/>
          <w:szCs w:val="48"/>
          <w:lang w:val="x-none" w:eastAsia="ar-SA" w:bidi="ar-SA"/>
        </w:rPr>
      </w:pPr>
      <w:bookmarkStart w:id="449" w:name="_Toc510585872"/>
      <w:bookmarkStart w:id="450" w:name="_Toc530731672"/>
      <w:bookmarkStart w:id="451" w:name="_Toc88045463"/>
      <w:r w:rsidRPr="005A2C71">
        <w:rPr>
          <w:rFonts w:eastAsia="Times New Roman" w:cs="Times New Roman"/>
          <w:b/>
          <w:bCs/>
          <w:kern w:val="0"/>
          <w:sz w:val="48"/>
          <w:szCs w:val="48"/>
          <w:lang w:val="x-none" w:eastAsia="ar-SA" w:bidi="ar-SA"/>
        </w:rPr>
        <w:t>PROJET DE CONTRAT DE MAINTENANCE</w:t>
      </w:r>
      <w:bookmarkEnd w:id="449"/>
      <w:bookmarkEnd w:id="450"/>
      <w:bookmarkEnd w:id="451"/>
    </w:p>
    <w:p w14:paraId="2302127A" w14:textId="16F84296" w:rsidR="00F327A8" w:rsidRPr="00F327A8" w:rsidRDefault="00F327A8" w:rsidP="00F327A8">
      <w:pPr>
        <w:pStyle w:val="Corpsdetexte"/>
        <w:tabs>
          <w:tab w:val="left" w:pos="5536"/>
        </w:tabs>
        <w:jc w:val="center"/>
        <w:rPr>
          <w:rFonts w:ascii="Book Antiqua" w:hAnsi="Book Antiqua" w:cstheme="minorBidi"/>
          <w:b/>
          <w:bCs/>
          <w:sz w:val="22"/>
          <w:szCs w:val="22"/>
        </w:rPr>
      </w:pPr>
      <w:r w:rsidRPr="00F327A8">
        <w:rPr>
          <w:rFonts w:ascii="Book Antiqua" w:hAnsi="Book Antiqua" w:cstheme="minorBidi"/>
          <w:b/>
          <w:bCs/>
          <w:sz w:val="22"/>
          <w:szCs w:val="22"/>
        </w:rPr>
        <w:br w:type="page"/>
      </w:r>
    </w:p>
    <w:p w14:paraId="0D7AAC53" w14:textId="32560AF4" w:rsidR="005A2C71" w:rsidRPr="005A2C71" w:rsidRDefault="005A2C71" w:rsidP="005A2C71">
      <w:pPr>
        <w:widowControl/>
        <w:suppressAutoHyphens w:val="0"/>
        <w:spacing w:before="120"/>
        <w:ind w:left="0" w:firstLine="709"/>
        <w:jc w:val="center"/>
        <w:rPr>
          <w:rFonts w:eastAsia="Times New Roman" w:cs="Times New Roman"/>
          <w:i/>
          <w:iCs/>
          <w:kern w:val="0"/>
          <w:u w:val="single"/>
          <w:rtl/>
          <w:lang w:eastAsia="fr-FR" w:bidi="ar-TN"/>
        </w:rPr>
      </w:pPr>
      <w:r w:rsidRPr="005A2C71">
        <w:rPr>
          <w:rFonts w:eastAsia="Times New Roman" w:cs="Times New Roman"/>
          <w:i/>
          <w:iCs/>
          <w:kern w:val="0"/>
          <w:u w:val="single"/>
          <w:lang w:eastAsia="fr-FR" w:bidi="ar-SA"/>
        </w:rPr>
        <w:lastRenderedPageBreak/>
        <w:t>CONTRAT DE MAINTENANCE</w:t>
      </w:r>
    </w:p>
    <w:p w14:paraId="3F989FD6" w14:textId="0D502BD4" w:rsidR="005A2C71" w:rsidRPr="005A2C71" w:rsidRDefault="005A2C71" w:rsidP="00951805">
      <w:pPr>
        <w:widowControl/>
        <w:suppressAutoHyphens w:val="0"/>
        <w:spacing w:before="120"/>
        <w:ind w:left="0" w:firstLine="0"/>
        <w:jc w:val="both"/>
        <w:rPr>
          <w:rFonts w:eastAsia="Times New Roman" w:cs="Times New Roman"/>
          <w:i/>
          <w:iCs/>
          <w:kern w:val="0"/>
          <w:u w:val="single"/>
          <w:lang w:eastAsia="fr-FR" w:bidi="ar-SA"/>
        </w:rPr>
      </w:pPr>
    </w:p>
    <w:p w14:paraId="61F8E286" w14:textId="77777777" w:rsidR="005A2C71" w:rsidRPr="00727B4F" w:rsidRDefault="005A2C71" w:rsidP="005A2C71">
      <w:pPr>
        <w:widowControl/>
        <w:suppressAutoHyphens w:val="0"/>
        <w:spacing w:before="120"/>
        <w:ind w:left="0" w:firstLine="0"/>
        <w:jc w:val="both"/>
        <w:rPr>
          <w:rFonts w:eastAsia="Times New Roman" w:cs="Times New Roman"/>
          <w:kern w:val="0"/>
          <w:lang w:eastAsia="fr-FR" w:bidi="ar-SA"/>
        </w:rPr>
      </w:pPr>
      <w:r w:rsidRPr="00727B4F">
        <w:rPr>
          <w:rFonts w:eastAsia="Times New Roman" w:cs="Times New Roman"/>
          <w:kern w:val="0"/>
          <w:lang w:eastAsia="fr-FR" w:bidi="ar-SA"/>
        </w:rPr>
        <w:t>Entre</w:t>
      </w:r>
    </w:p>
    <w:p w14:paraId="24171E8D" w14:textId="77777777" w:rsidR="005A2C71" w:rsidRPr="00727B4F" w:rsidRDefault="005A2C71" w:rsidP="005A2C71">
      <w:pPr>
        <w:widowControl/>
        <w:suppressAutoHyphens w:val="0"/>
        <w:spacing w:before="120"/>
        <w:ind w:left="0" w:firstLine="0"/>
        <w:jc w:val="both"/>
        <w:rPr>
          <w:rFonts w:eastAsia="Times New Roman" w:cs="Times New Roman"/>
          <w:kern w:val="0"/>
          <w:lang w:eastAsia="fr-FR" w:bidi="ar-SA"/>
        </w:rPr>
      </w:pPr>
    </w:p>
    <w:p w14:paraId="25FBC1F8" w14:textId="6EBECBCC" w:rsidR="005A2C71" w:rsidRPr="00727B4F" w:rsidRDefault="005A2C71" w:rsidP="00B62D22">
      <w:pPr>
        <w:widowControl/>
        <w:suppressAutoHyphens w:val="0"/>
        <w:spacing w:line="380" w:lineRule="exact"/>
        <w:ind w:left="0" w:firstLine="0"/>
        <w:jc w:val="both"/>
        <w:rPr>
          <w:rFonts w:eastAsia="Times New Roman" w:cs="Times New Roman"/>
          <w:kern w:val="0"/>
          <w:sz w:val="20"/>
          <w:szCs w:val="20"/>
          <w:lang w:eastAsia="fr-FR" w:bidi="ar-SA"/>
        </w:rPr>
      </w:pPr>
      <w:r w:rsidRPr="00727B4F">
        <w:rPr>
          <w:rFonts w:eastAsia="Times New Roman" w:cs="Times New Roman"/>
          <w:kern w:val="0"/>
          <w:sz w:val="20"/>
          <w:szCs w:val="20"/>
          <w:lang w:eastAsia="fr-FR" w:bidi="ar-SA"/>
        </w:rPr>
        <w:t>Le Ministre des Technologies de la communication – dénommé ci-après « l</w:t>
      </w:r>
      <w:r w:rsidR="00B62D22" w:rsidRPr="00727B4F">
        <w:rPr>
          <w:rFonts w:eastAsia="Times New Roman" w:cs="Times New Roman"/>
          <w:kern w:val="0"/>
          <w:sz w:val="20"/>
          <w:szCs w:val="20"/>
          <w:lang w:eastAsia="fr-FR" w:bidi="ar-SA"/>
        </w:rPr>
        <w:t>’acheteur public</w:t>
      </w:r>
      <w:r w:rsidRPr="00727B4F">
        <w:rPr>
          <w:rFonts w:eastAsia="Times New Roman" w:cs="Times New Roman"/>
          <w:kern w:val="0"/>
          <w:sz w:val="20"/>
          <w:szCs w:val="20"/>
          <w:lang w:eastAsia="fr-FR" w:bidi="ar-SA"/>
        </w:rPr>
        <w:t xml:space="preserve">» représenté par </w:t>
      </w:r>
      <w:r w:rsidR="00F114E2" w:rsidRPr="00727B4F">
        <w:rPr>
          <w:rFonts w:eastAsia="Times New Roman" w:cs="Times New Roman"/>
          <w:kern w:val="0"/>
          <w:sz w:val="20"/>
          <w:szCs w:val="20"/>
          <w:lang w:eastAsia="fr-FR" w:bidi="ar-SA"/>
        </w:rPr>
        <w:t xml:space="preserve">Mr </w:t>
      </w:r>
      <w:r w:rsidRPr="00727B4F">
        <w:rPr>
          <w:rFonts w:eastAsia="Times New Roman" w:cs="Times New Roman"/>
          <w:kern w:val="0"/>
          <w:sz w:val="20"/>
          <w:szCs w:val="20"/>
          <w:lang w:eastAsia="fr-FR" w:bidi="ar-SA"/>
        </w:rPr>
        <w:t xml:space="preserve">le </w:t>
      </w:r>
      <w:r w:rsidR="00B62D22" w:rsidRPr="00727B4F">
        <w:rPr>
          <w:rFonts w:eastAsia="Times New Roman" w:cs="Times New Roman"/>
          <w:kern w:val="0"/>
          <w:sz w:val="20"/>
          <w:szCs w:val="20"/>
          <w:lang w:eastAsia="fr-FR" w:bidi="ar-SA"/>
        </w:rPr>
        <w:t>Ministère</w:t>
      </w:r>
      <w:r w:rsidRPr="00727B4F">
        <w:rPr>
          <w:rFonts w:eastAsia="Times New Roman" w:cs="Times New Roman"/>
          <w:kern w:val="0"/>
          <w:sz w:val="20"/>
          <w:szCs w:val="20"/>
          <w:lang w:eastAsia="fr-FR" w:bidi="ar-SA"/>
        </w:rPr>
        <w:t>.</w:t>
      </w:r>
    </w:p>
    <w:p w14:paraId="43671CC4" w14:textId="77777777" w:rsidR="005A2C71" w:rsidRPr="00727B4F" w:rsidRDefault="005A2C71" w:rsidP="005A2C71">
      <w:pPr>
        <w:widowControl/>
        <w:suppressAutoHyphens w:val="0"/>
        <w:spacing w:before="120"/>
        <w:ind w:left="0" w:firstLine="0"/>
        <w:jc w:val="both"/>
        <w:rPr>
          <w:rFonts w:eastAsia="Times New Roman" w:cs="Times New Roman"/>
          <w:kern w:val="0"/>
          <w:lang w:eastAsia="fr-FR" w:bidi="ar-SA"/>
        </w:rPr>
      </w:pPr>
      <w:r w:rsidRPr="00727B4F">
        <w:rPr>
          <w:rFonts w:eastAsia="Times New Roman" w:cs="Times New Roman"/>
          <w:kern w:val="0"/>
          <w:lang w:eastAsia="fr-FR" w:bidi="ar-SA"/>
        </w:rPr>
        <w:tab/>
      </w:r>
      <w:r w:rsidRPr="00727B4F">
        <w:rPr>
          <w:rFonts w:eastAsia="Times New Roman" w:cs="Times New Roman"/>
          <w:kern w:val="0"/>
          <w:lang w:eastAsia="fr-FR" w:bidi="ar-SA"/>
        </w:rPr>
        <w:tab/>
      </w:r>
      <w:r w:rsidRPr="00727B4F">
        <w:rPr>
          <w:rFonts w:eastAsia="Times New Roman" w:cs="Times New Roman"/>
          <w:kern w:val="0"/>
          <w:lang w:eastAsia="fr-FR" w:bidi="ar-SA"/>
        </w:rPr>
        <w:tab/>
      </w:r>
      <w:r w:rsidRPr="00727B4F">
        <w:rPr>
          <w:rFonts w:eastAsia="Times New Roman" w:cs="Times New Roman"/>
          <w:kern w:val="0"/>
          <w:lang w:eastAsia="fr-FR" w:bidi="ar-SA"/>
        </w:rPr>
        <w:tab/>
      </w:r>
      <w:r w:rsidRPr="00727B4F">
        <w:rPr>
          <w:rFonts w:eastAsia="Times New Roman" w:cs="Times New Roman"/>
          <w:kern w:val="0"/>
          <w:lang w:eastAsia="fr-FR" w:bidi="ar-SA"/>
        </w:rPr>
        <w:tab/>
      </w:r>
      <w:r w:rsidRPr="00727B4F">
        <w:rPr>
          <w:rFonts w:eastAsia="Times New Roman" w:cs="Times New Roman"/>
          <w:kern w:val="0"/>
          <w:lang w:eastAsia="fr-FR" w:bidi="ar-SA"/>
        </w:rPr>
        <w:tab/>
      </w:r>
      <w:r w:rsidRPr="00727B4F">
        <w:rPr>
          <w:rFonts w:eastAsia="Times New Roman" w:cs="Times New Roman"/>
          <w:kern w:val="0"/>
          <w:lang w:eastAsia="fr-FR" w:bidi="ar-SA"/>
        </w:rPr>
        <w:tab/>
      </w:r>
      <w:r w:rsidRPr="00727B4F">
        <w:rPr>
          <w:rFonts w:eastAsia="Times New Roman" w:cs="Times New Roman"/>
          <w:kern w:val="0"/>
          <w:lang w:eastAsia="fr-FR" w:bidi="ar-SA"/>
        </w:rPr>
        <w:tab/>
      </w:r>
      <w:r w:rsidRPr="00727B4F">
        <w:rPr>
          <w:rFonts w:eastAsia="Times New Roman" w:cs="Times New Roman"/>
          <w:kern w:val="0"/>
          <w:lang w:eastAsia="fr-FR" w:bidi="ar-SA"/>
        </w:rPr>
        <w:tab/>
      </w:r>
      <w:r w:rsidRPr="00727B4F">
        <w:rPr>
          <w:rFonts w:eastAsia="Times New Roman" w:cs="Times New Roman"/>
          <w:kern w:val="0"/>
          <w:lang w:eastAsia="fr-FR" w:bidi="ar-SA"/>
        </w:rPr>
        <w:tab/>
        <w:t>D’une part,</w:t>
      </w:r>
    </w:p>
    <w:p w14:paraId="65C75AA0" w14:textId="77777777" w:rsidR="005A2C71" w:rsidRPr="00727B4F" w:rsidRDefault="005A2C71" w:rsidP="005A2C71">
      <w:pPr>
        <w:widowControl/>
        <w:suppressAutoHyphens w:val="0"/>
        <w:spacing w:before="120"/>
        <w:ind w:left="0" w:firstLine="0"/>
        <w:jc w:val="both"/>
        <w:rPr>
          <w:rFonts w:eastAsia="Times New Roman" w:cs="Times New Roman"/>
          <w:kern w:val="0"/>
          <w:lang w:eastAsia="fr-FR" w:bidi="ar-SA"/>
        </w:rPr>
      </w:pPr>
    </w:p>
    <w:p w14:paraId="2BEC9AA5" w14:textId="77777777" w:rsidR="005A2C71" w:rsidRPr="00727B4F" w:rsidRDefault="005A2C71" w:rsidP="005A2C71">
      <w:pPr>
        <w:widowControl/>
        <w:suppressAutoHyphens w:val="0"/>
        <w:spacing w:before="120"/>
        <w:ind w:left="0" w:firstLine="0"/>
        <w:jc w:val="both"/>
        <w:rPr>
          <w:rFonts w:eastAsia="Times New Roman" w:cs="Times New Roman"/>
          <w:kern w:val="0"/>
          <w:lang w:eastAsia="fr-FR" w:bidi="ar-SA"/>
        </w:rPr>
      </w:pPr>
      <w:r w:rsidRPr="00727B4F">
        <w:rPr>
          <w:rFonts w:eastAsia="Times New Roman" w:cs="Times New Roman"/>
          <w:kern w:val="0"/>
          <w:lang w:eastAsia="fr-FR" w:bidi="ar-SA"/>
        </w:rPr>
        <w:t>Et</w:t>
      </w:r>
    </w:p>
    <w:p w14:paraId="2EF582B6" w14:textId="77777777" w:rsidR="005A2C71" w:rsidRPr="00727B4F" w:rsidRDefault="005A2C71" w:rsidP="005A2C71">
      <w:pPr>
        <w:widowControl/>
        <w:suppressAutoHyphens w:val="0"/>
        <w:spacing w:before="120"/>
        <w:ind w:left="0" w:firstLine="0"/>
        <w:jc w:val="both"/>
        <w:rPr>
          <w:rFonts w:eastAsia="Times New Roman" w:cs="Times New Roman"/>
          <w:kern w:val="0"/>
          <w:lang w:eastAsia="fr-FR" w:bidi="ar-SA"/>
        </w:rPr>
      </w:pPr>
    </w:p>
    <w:p w14:paraId="1BA440A2" w14:textId="77777777" w:rsidR="005A2C71" w:rsidRPr="00727B4F" w:rsidRDefault="005A2C71" w:rsidP="005A2C71">
      <w:pPr>
        <w:widowControl/>
        <w:suppressAutoHyphens w:val="0"/>
        <w:spacing w:before="120"/>
        <w:ind w:left="0" w:firstLine="0"/>
        <w:jc w:val="both"/>
        <w:rPr>
          <w:rFonts w:eastAsia="Times New Roman" w:cs="Times New Roman"/>
          <w:kern w:val="0"/>
          <w:lang w:eastAsia="fr-FR" w:bidi="ar-SA"/>
        </w:rPr>
      </w:pPr>
      <w:r w:rsidRPr="00727B4F">
        <w:rPr>
          <w:rFonts w:eastAsia="Times New Roman" w:cs="Times New Roman"/>
          <w:kern w:val="0"/>
          <w:lang w:eastAsia="fr-FR" w:bidi="ar-SA"/>
        </w:rPr>
        <w:t xml:space="preserve">La société : </w:t>
      </w:r>
    </w:p>
    <w:p w14:paraId="07504964" w14:textId="77777777" w:rsidR="005A2C71" w:rsidRPr="00727B4F" w:rsidRDefault="005A2C71" w:rsidP="005A2C71">
      <w:pPr>
        <w:widowControl/>
        <w:suppressAutoHyphens w:val="0"/>
        <w:spacing w:before="120"/>
        <w:ind w:left="0" w:firstLine="0"/>
        <w:jc w:val="both"/>
        <w:rPr>
          <w:rFonts w:eastAsia="Times New Roman" w:cs="Times New Roman"/>
          <w:kern w:val="0"/>
          <w:lang w:eastAsia="fr-FR" w:bidi="ar-SA"/>
        </w:rPr>
      </w:pPr>
      <w:r w:rsidRPr="00727B4F">
        <w:rPr>
          <w:rFonts w:eastAsia="Times New Roman" w:cs="Times New Roman"/>
          <w:kern w:val="0"/>
          <w:lang w:eastAsia="fr-FR" w:bidi="ar-SA"/>
        </w:rPr>
        <w:t>………………………………………………………………………………………………………………………………………………………………………………………………………………………………………………………..    «le FOURNISSEUR »</w:t>
      </w:r>
    </w:p>
    <w:p w14:paraId="2E1C4032" w14:textId="77777777" w:rsidR="005A2C71" w:rsidRPr="00727B4F" w:rsidRDefault="005A2C71" w:rsidP="005A2C71">
      <w:pPr>
        <w:widowControl/>
        <w:suppressAutoHyphens w:val="0"/>
        <w:spacing w:before="120"/>
        <w:ind w:left="0" w:firstLine="0"/>
        <w:jc w:val="both"/>
        <w:rPr>
          <w:rFonts w:eastAsia="Times New Roman" w:cs="Times New Roman"/>
          <w:kern w:val="0"/>
          <w:lang w:eastAsia="fr-FR" w:bidi="ar-SA"/>
        </w:rPr>
      </w:pPr>
    </w:p>
    <w:p w14:paraId="4276F7FF" w14:textId="253FDEBB" w:rsidR="005A2C71" w:rsidRPr="005A2C71" w:rsidRDefault="00951805" w:rsidP="00951805">
      <w:pPr>
        <w:widowControl/>
        <w:suppressAutoHyphens w:val="0"/>
        <w:spacing w:before="120"/>
        <w:ind w:left="0" w:firstLine="0"/>
        <w:jc w:val="both"/>
        <w:rPr>
          <w:rFonts w:eastAsia="Times New Roman" w:cs="Times New Roman"/>
          <w:kern w:val="0"/>
          <w:lang w:eastAsia="fr-FR" w:bidi="ar-SA"/>
        </w:rPr>
      </w:pPr>
      <w:r>
        <w:rPr>
          <w:rFonts w:eastAsia="Times New Roman" w:cs="Times New Roman"/>
          <w:kern w:val="0"/>
          <w:lang w:eastAsia="fr-FR" w:bidi="ar-SA"/>
        </w:rPr>
        <w:tab/>
      </w:r>
      <w:r>
        <w:rPr>
          <w:rFonts w:eastAsia="Times New Roman" w:cs="Times New Roman"/>
          <w:kern w:val="0"/>
          <w:lang w:eastAsia="fr-FR" w:bidi="ar-SA"/>
        </w:rPr>
        <w:tab/>
      </w:r>
      <w:r>
        <w:rPr>
          <w:rFonts w:eastAsia="Times New Roman" w:cs="Times New Roman"/>
          <w:kern w:val="0"/>
          <w:lang w:eastAsia="fr-FR" w:bidi="ar-SA"/>
        </w:rPr>
        <w:tab/>
      </w:r>
      <w:r>
        <w:rPr>
          <w:rFonts w:eastAsia="Times New Roman" w:cs="Times New Roman"/>
          <w:kern w:val="0"/>
          <w:lang w:eastAsia="fr-FR" w:bidi="ar-SA"/>
        </w:rPr>
        <w:tab/>
      </w:r>
      <w:r>
        <w:rPr>
          <w:rFonts w:eastAsia="Times New Roman" w:cs="Times New Roman"/>
          <w:kern w:val="0"/>
          <w:lang w:eastAsia="fr-FR" w:bidi="ar-SA"/>
        </w:rPr>
        <w:tab/>
      </w:r>
      <w:r>
        <w:rPr>
          <w:rFonts w:eastAsia="Times New Roman" w:cs="Times New Roman"/>
          <w:kern w:val="0"/>
          <w:lang w:eastAsia="fr-FR" w:bidi="ar-SA"/>
        </w:rPr>
        <w:tab/>
      </w:r>
      <w:r>
        <w:rPr>
          <w:rFonts w:eastAsia="Times New Roman" w:cs="Times New Roman"/>
          <w:kern w:val="0"/>
          <w:lang w:eastAsia="fr-FR" w:bidi="ar-SA"/>
        </w:rPr>
        <w:tab/>
      </w:r>
      <w:r>
        <w:rPr>
          <w:rFonts w:eastAsia="Times New Roman" w:cs="Times New Roman"/>
          <w:kern w:val="0"/>
          <w:lang w:eastAsia="fr-FR" w:bidi="ar-SA"/>
        </w:rPr>
        <w:tab/>
      </w:r>
      <w:r>
        <w:rPr>
          <w:rFonts w:eastAsia="Times New Roman" w:cs="Times New Roman"/>
          <w:kern w:val="0"/>
          <w:lang w:eastAsia="fr-FR" w:bidi="ar-SA"/>
        </w:rPr>
        <w:tab/>
      </w:r>
      <w:r>
        <w:rPr>
          <w:rFonts w:eastAsia="Times New Roman" w:cs="Times New Roman"/>
          <w:kern w:val="0"/>
          <w:lang w:eastAsia="fr-FR" w:bidi="ar-SA"/>
        </w:rPr>
        <w:tab/>
        <w:t>D’autre part,</w:t>
      </w:r>
    </w:p>
    <w:p w14:paraId="6914D271" w14:textId="40F264E9" w:rsidR="005A2C71" w:rsidRPr="00B62D22" w:rsidRDefault="005A2C71" w:rsidP="005A2C71">
      <w:pPr>
        <w:widowControl/>
        <w:suppressAutoHyphens w:val="0"/>
        <w:spacing w:before="120"/>
        <w:ind w:left="0" w:firstLine="0"/>
        <w:jc w:val="both"/>
        <w:rPr>
          <w:rFonts w:eastAsia="Times New Roman" w:cs="Times New Roman"/>
          <w:b/>
          <w:bCs/>
          <w:kern w:val="0"/>
          <w:lang w:eastAsia="fr-FR" w:bidi="ar-SA"/>
        </w:rPr>
      </w:pPr>
      <w:r w:rsidRPr="005A2C71">
        <w:rPr>
          <w:rFonts w:eastAsia="Times New Roman" w:cs="Times New Roman"/>
          <w:kern w:val="0"/>
          <w:lang w:eastAsia="fr-FR" w:bidi="ar-SA"/>
        </w:rPr>
        <w:t xml:space="preserve"> </w:t>
      </w:r>
      <w:r w:rsidRPr="00B62D22">
        <w:rPr>
          <w:rFonts w:eastAsia="Times New Roman" w:cs="Times New Roman"/>
          <w:b/>
          <w:bCs/>
          <w:kern w:val="0"/>
          <w:lang w:eastAsia="fr-FR" w:bidi="ar-SA"/>
        </w:rPr>
        <w:t>A ETE ARRETE ET CONVENU CE QUI SUIT :</w:t>
      </w:r>
    </w:p>
    <w:p w14:paraId="1024A228"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1 : Objet dU CONTRAT</w:t>
      </w:r>
    </w:p>
    <w:p w14:paraId="686D8DF4" w14:textId="3DD774A6" w:rsidR="00B62D22" w:rsidRPr="00B62D22" w:rsidRDefault="00B62D22" w:rsidP="00951805">
      <w:pPr>
        <w:pStyle w:val="Corpsdetexte"/>
        <w:spacing w:before="120"/>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Le présent contrat a pour objet de définir les conditions de vérification, d’entretien et de dépannage de l’ensemble des équipements réseaux acquis auprès de la société ………………. dans le cadre de </w:t>
      </w:r>
      <w:r>
        <w:rPr>
          <w:rFonts w:eastAsia="Times New Roman" w:cs="Times New Roman"/>
          <w:kern w:val="0"/>
          <w:sz w:val="20"/>
          <w:szCs w:val="20"/>
          <w:lang w:eastAsia="fr-FR" w:bidi="ar-SA"/>
        </w:rPr>
        <w:t>la consultationN°</w:t>
      </w:r>
      <w:r w:rsidR="00951805">
        <w:rPr>
          <w:rFonts w:eastAsia="Times New Roman" w:cs="Times New Roman"/>
          <w:kern w:val="0"/>
          <w:sz w:val="20"/>
          <w:szCs w:val="20"/>
          <w:lang w:eastAsia="fr-FR" w:bidi="ar-SA"/>
        </w:rPr>
        <w:t>28</w:t>
      </w:r>
      <w:r w:rsidR="00AA0E95">
        <w:rPr>
          <w:rFonts w:eastAsia="Times New Roman" w:cs="Times New Roman"/>
          <w:kern w:val="0"/>
          <w:sz w:val="20"/>
          <w:szCs w:val="20"/>
          <w:lang w:eastAsia="fr-FR" w:bidi="ar-SA"/>
        </w:rPr>
        <w:t>/2025</w:t>
      </w:r>
      <w:r w:rsidRPr="00B62D22">
        <w:rPr>
          <w:rFonts w:eastAsia="Times New Roman" w:cs="Times New Roman"/>
          <w:kern w:val="0"/>
          <w:sz w:val="20"/>
          <w:szCs w:val="20"/>
          <w:lang w:eastAsia="fr-FR" w:bidi="ar-SA"/>
        </w:rPr>
        <w:t xml:space="preserve">  portant </w:t>
      </w:r>
      <w:r w:rsidR="00951805" w:rsidRPr="00951805">
        <w:rPr>
          <w:rFonts w:eastAsia="Times New Roman" w:cs="Times New Roman"/>
          <w:kern w:val="0"/>
          <w:sz w:val="20"/>
          <w:szCs w:val="20"/>
          <w:lang w:eastAsia="fr-FR" w:bidi="ar-SA"/>
        </w:rPr>
        <w:t>Acquisition, Installation des caméras de surveillance et écrans de visionnage pour suivi de système de caméra de surveillance</w:t>
      </w:r>
      <w:r w:rsidR="00951805">
        <w:rPr>
          <w:rFonts w:eastAsia="Times New Roman" w:cs="Times New Roman"/>
          <w:b/>
          <w:bCs/>
          <w:kern w:val="0"/>
          <w:sz w:val="20"/>
          <w:szCs w:val="20"/>
          <w:lang w:eastAsia="fr-FR" w:bidi="ar-SA"/>
        </w:rPr>
        <w:t xml:space="preserve"> </w:t>
      </w:r>
      <w:r w:rsidRPr="00B62D22">
        <w:rPr>
          <w:rFonts w:eastAsia="Times New Roman" w:cs="Times New Roman"/>
          <w:kern w:val="0"/>
          <w:sz w:val="20"/>
          <w:szCs w:val="20"/>
          <w:lang w:eastAsia="fr-FR" w:bidi="ar-SA"/>
        </w:rPr>
        <w:t xml:space="preserve">pour le </w:t>
      </w:r>
      <w:r>
        <w:rPr>
          <w:rFonts w:eastAsia="Times New Roman" w:cs="Times New Roman"/>
          <w:kern w:val="0"/>
          <w:sz w:val="20"/>
          <w:szCs w:val="20"/>
          <w:lang w:eastAsia="fr-FR" w:bidi="ar-SA"/>
        </w:rPr>
        <w:t>MTC</w:t>
      </w:r>
      <w:r w:rsidRPr="00B62D22">
        <w:rPr>
          <w:rFonts w:eastAsia="Times New Roman" w:cs="Times New Roman"/>
          <w:kern w:val="0"/>
          <w:sz w:val="20"/>
          <w:szCs w:val="20"/>
          <w:lang w:eastAsia="fr-FR" w:bidi="ar-SA"/>
        </w:rPr>
        <w:t>.</w:t>
      </w:r>
    </w:p>
    <w:p w14:paraId="4DEBB709"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La société ………………… s’engage à assurer la maintenance des éléments de l’équipement énumérés dans l’annexe de façon à lui assurer les conditions de fonctionnement continu.</w:t>
      </w:r>
    </w:p>
    <w:p w14:paraId="66D9B599"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8"/>
          <w:szCs w:val="20"/>
          <w:lang w:eastAsia="fr-FR" w:bidi="ar-SA"/>
        </w:rPr>
      </w:pPr>
      <w:r w:rsidRPr="00B62D22">
        <w:rPr>
          <w:rFonts w:eastAsia="Times New Roman" w:cs="Times New Roman"/>
          <w:kern w:val="0"/>
          <w:sz w:val="20"/>
          <w:szCs w:val="20"/>
          <w:lang w:eastAsia="fr-FR" w:bidi="ar-SA"/>
        </w:rPr>
        <w:t>La maintenance s’effectue sur site par la société …………………….. et englobe les maintenances préventive et curative, couvrant les prestations de pièces, de mains d’ouvre et de déplacement.</w:t>
      </w:r>
    </w:p>
    <w:p w14:paraId="4918ACE9"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2 : Les pieces du contrat :</w:t>
      </w:r>
    </w:p>
    <w:p w14:paraId="52AE49EC"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 présent contrat est constitué des documents énumérés ci-après :</w:t>
      </w:r>
    </w:p>
    <w:p w14:paraId="0356D66D" w14:textId="77777777" w:rsidR="00B62D22" w:rsidRPr="00B62D22" w:rsidRDefault="00B62D22" w:rsidP="00B62D22">
      <w:pPr>
        <w:widowControl/>
        <w:suppressAutoHyphens w:val="0"/>
        <w:spacing w:line="380" w:lineRule="exact"/>
        <w:ind w:left="0" w:firstLine="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1) Le présent document et ses annexes</w:t>
      </w:r>
    </w:p>
    <w:p w14:paraId="356CD875" w14:textId="256E0B98" w:rsidR="00B62D22" w:rsidRPr="00B62D22" w:rsidRDefault="00B62D22" w:rsidP="00951805">
      <w:pPr>
        <w:widowControl/>
        <w:suppressAutoHyphens w:val="0"/>
        <w:spacing w:line="380" w:lineRule="exact"/>
        <w:ind w:left="0" w:firstLine="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2) Le </w:t>
      </w:r>
      <w:r>
        <w:rPr>
          <w:rFonts w:eastAsia="Times New Roman" w:cs="Times New Roman"/>
          <w:kern w:val="0"/>
          <w:sz w:val="20"/>
          <w:szCs w:val="20"/>
          <w:lang w:eastAsia="fr-FR" w:bidi="ar-SA"/>
        </w:rPr>
        <w:t xml:space="preserve">contrat de la consultation N° </w:t>
      </w:r>
      <w:r w:rsidR="00951805">
        <w:rPr>
          <w:rFonts w:eastAsia="Times New Roman" w:cs="Times New Roman"/>
          <w:kern w:val="0"/>
          <w:sz w:val="20"/>
          <w:szCs w:val="20"/>
          <w:lang w:eastAsia="fr-FR" w:bidi="ar-SA"/>
        </w:rPr>
        <w:t>28</w:t>
      </w:r>
      <w:r w:rsidR="00A575E4">
        <w:rPr>
          <w:rFonts w:eastAsia="Times New Roman" w:cs="Times New Roman"/>
          <w:kern w:val="0"/>
          <w:sz w:val="20"/>
          <w:szCs w:val="20"/>
          <w:lang w:eastAsia="fr-FR" w:bidi="ar-SA"/>
        </w:rPr>
        <w:t>-</w:t>
      </w:r>
      <w:r w:rsidR="007E6A58">
        <w:rPr>
          <w:rFonts w:eastAsia="Times New Roman" w:cs="Times New Roman"/>
          <w:kern w:val="0"/>
          <w:sz w:val="20"/>
          <w:szCs w:val="20"/>
          <w:lang w:eastAsia="fr-FR" w:bidi="ar-SA"/>
        </w:rPr>
        <w:t>2025</w:t>
      </w:r>
      <w:r w:rsidRPr="00B62D22">
        <w:rPr>
          <w:rFonts w:eastAsia="Times New Roman" w:cs="Times New Roman"/>
          <w:kern w:val="0"/>
          <w:sz w:val="20"/>
          <w:szCs w:val="20"/>
          <w:lang w:eastAsia="fr-FR" w:bidi="ar-SA"/>
        </w:rPr>
        <w:t xml:space="preserve"> et ses annexes.</w:t>
      </w:r>
    </w:p>
    <w:p w14:paraId="2BB8D792"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En cas de contradiction entre ces documents, les termes de celui énuméré en premier prévalent.</w:t>
      </w:r>
    </w:p>
    <w:p w14:paraId="6D32D86C"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3 : Durée du contrat :</w:t>
      </w:r>
    </w:p>
    <w:p w14:paraId="00639864" w14:textId="7ED72324" w:rsidR="004373A3" w:rsidRDefault="004373A3" w:rsidP="00B62D22">
      <w:pPr>
        <w:widowControl/>
        <w:suppressAutoHyphens w:val="0"/>
        <w:spacing w:line="380" w:lineRule="exact"/>
        <w:ind w:left="0" w:firstLine="709"/>
        <w:jc w:val="both"/>
        <w:rPr>
          <w:rFonts w:eastAsia="Times New Roman" w:cs="Times New Roman"/>
          <w:kern w:val="0"/>
          <w:sz w:val="20"/>
          <w:szCs w:val="20"/>
          <w:lang w:eastAsia="fr-FR" w:bidi="ar-SA"/>
        </w:rPr>
      </w:pPr>
      <w:r w:rsidRPr="004373A3">
        <w:rPr>
          <w:rFonts w:eastAsia="Times New Roman" w:cs="Times New Roman"/>
          <w:kern w:val="0"/>
          <w:sz w:val="20"/>
          <w:szCs w:val="20"/>
          <w:lang w:eastAsia="fr-FR" w:bidi="ar-SA"/>
        </w:rPr>
        <w:t xml:space="preserve">Le présent contrat entre en vigueur le lendemain de la fin de période de garantie et après sa signature par les deux parties </w:t>
      </w:r>
      <w:r w:rsidR="003F601A" w:rsidRPr="004373A3">
        <w:rPr>
          <w:rFonts w:eastAsia="Times New Roman" w:cs="Times New Roman"/>
          <w:kern w:val="0"/>
          <w:sz w:val="20"/>
          <w:szCs w:val="20"/>
          <w:lang w:eastAsia="fr-FR" w:bidi="ar-SA"/>
        </w:rPr>
        <w:t>contractantes et</w:t>
      </w:r>
      <w:r w:rsidRPr="004373A3">
        <w:rPr>
          <w:rFonts w:eastAsia="Times New Roman" w:cs="Times New Roman"/>
          <w:kern w:val="0"/>
          <w:sz w:val="20"/>
          <w:szCs w:val="20"/>
          <w:lang w:eastAsia="fr-FR" w:bidi="ar-SA"/>
        </w:rPr>
        <w:t xml:space="preserve"> ceci pour une période d’une année renouvelable par tacite reconduction </w:t>
      </w:r>
      <w:r w:rsidR="0077507E">
        <w:rPr>
          <w:rFonts w:eastAsia="Times New Roman" w:cs="Times New Roman"/>
          <w:kern w:val="0"/>
          <w:sz w:val="20"/>
          <w:szCs w:val="20"/>
          <w:lang w:eastAsia="fr-FR" w:bidi="ar-SA"/>
        </w:rPr>
        <w:t>deux fois</w:t>
      </w:r>
      <w:r w:rsidRPr="004373A3">
        <w:rPr>
          <w:rFonts w:eastAsia="Times New Roman" w:cs="Times New Roman"/>
          <w:kern w:val="0"/>
          <w:sz w:val="20"/>
          <w:szCs w:val="20"/>
          <w:lang w:eastAsia="fr-FR" w:bidi="ar-SA"/>
        </w:rPr>
        <w:t>.</w:t>
      </w:r>
    </w:p>
    <w:p w14:paraId="73D8D7E3" w14:textId="0FE5DD33"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4 : RESPONSABILITE  PATRONALE</w:t>
      </w:r>
    </w:p>
    <w:p w14:paraId="0F22F056" w14:textId="65CD89EC" w:rsidR="00951805" w:rsidRPr="00B62D22" w:rsidRDefault="00B62D22" w:rsidP="00951805">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La société …………………… est la seule responsable par sa qualité d’employeur des relations entre elle-même et le personnel qu’elle emploie pour assurer la maintenance.</w:t>
      </w:r>
    </w:p>
    <w:p w14:paraId="68001532"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5 : CONFIDENTIALITE</w:t>
      </w:r>
    </w:p>
    <w:p w14:paraId="663A2057" w14:textId="4E9FDBFD" w:rsid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La société ……………….. s’engage à garder le secret de toutes les informations ou connaissances acquises par son personnel pendant les travaux effectués au</w:t>
      </w:r>
      <w:r>
        <w:rPr>
          <w:rFonts w:eastAsia="Times New Roman" w:cs="Times New Roman"/>
          <w:kern w:val="0"/>
          <w:sz w:val="20"/>
          <w:szCs w:val="20"/>
          <w:lang w:eastAsia="fr-FR" w:bidi="ar-SA"/>
        </w:rPr>
        <w:t xml:space="preserve">x </w:t>
      </w:r>
      <w:r w:rsidRPr="00B62D22">
        <w:rPr>
          <w:rFonts w:eastAsia="Times New Roman" w:cs="Times New Roman"/>
          <w:kern w:val="0"/>
          <w:sz w:val="20"/>
          <w:szCs w:val="20"/>
          <w:lang w:eastAsia="fr-FR" w:bidi="ar-SA"/>
        </w:rPr>
        <w:t>site</w:t>
      </w:r>
      <w:r>
        <w:rPr>
          <w:rFonts w:eastAsia="Times New Roman" w:cs="Times New Roman"/>
          <w:kern w:val="0"/>
          <w:sz w:val="20"/>
          <w:szCs w:val="20"/>
          <w:lang w:eastAsia="fr-FR" w:bidi="ar-SA"/>
        </w:rPr>
        <w:t>s</w:t>
      </w:r>
      <w:r w:rsidRPr="00B62D22">
        <w:rPr>
          <w:rFonts w:eastAsia="Times New Roman" w:cs="Times New Roman"/>
          <w:kern w:val="0"/>
          <w:sz w:val="20"/>
          <w:szCs w:val="20"/>
          <w:lang w:eastAsia="fr-FR" w:bidi="ar-SA"/>
        </w:rPr>
        <w:t xml:space="preserve"> du </w:t>
      </w:r>
      <w:r>
        <w:rPr>
          <w:rFonts w:eastAsia="Times New Roman" w:cs="Times New Roman"/>
          <w:kern w:val="0"/>
          <w:sz w:val="20"/>
          <w:szCs w:val="20"/>
          <w:lang w:eastAsia="fr-FR" w:bidi="ar-SA"/>
        </w:rPr>
        <w:t>MTC</w:t>
      </w:r>
      <w:r w:rsidRPr="00B62D22">
        <w:rPr>
          <w:rFonts w:eastAsia="Times New Roman" w:cs="Times New Roman"/>
          <w:kern w:val="0"/>
          <w:sz w:val="20"/>
          <w:szCs w:val="20"/>
          <w:lang w:eastAsia="fr-FR" w:bidi="ar-SA"/>
        </w:rPr>
        <w:t>.</w:t>
      </w:r>
    </w:p>
    <w:p w14:paraId="65C7464F" w14:textId="77777777" w:rsidR="00951805" w:rsidRPr="00B62D22" w:rsidRDefault="00951805" w:rsidP="00B62D22">
      <w:pPr>
        <w:widowControl/>
        <w:suppressAutoHyphens w:val="0"/>
        <w:spacing w:line="380" w:lineRule="exact"/>
        <w:ind w:left="0" w:firstLine="0"/>
        <w:jc w:val="both"/>
        <w:rPr>
          <w:rFonts w:eastAsia="Times New Roman" w:cs="Times New Roman"/>
          <w:kern w:val="0"/>
          <w:sz w:val="20"/>
          <w:szCs w:val="20"/>
          <w:lang w:eastAsia="fr-FR" w:bidi="ar-SA"/>
        </w:rPr>
      </w:pPr>
    </w:p>
    <w:p w14:paraId="5EF78923"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lastRenderedPageBreak/>
        <w:t>Article 6 : Montant DU CONTRAT :</w:t>
      </w:r>
    </w:p>
    <w:p w14:paraId="5954F442"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 coût de l’entretien des équipements objet du présent contrat est fixé au montant annuel de ……………………………………………. (……………………. DT HT) en Hors taxes.</w:t>
      </w:r>
    </w:p>
    <w:p w14:paraId="2B2B5B13"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 montant de la TVA étant égal à ……………. (……………….. DT).</w:t>
      </w:r>
    </w:p>
    <w:p w14:paraId="3951AC3D"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 coût total annuel de l’entretien s’élève à ………………………….. en toutes taxes comprises (…………………………. DT TTC).</w:t>
      </w:r>
    </w:p>
    <w:p w14:paraId="0D496CD1"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Les prix en hors taxes resteront inchangés durant une période d’au moins trois ans à compter de la date d’effet de ce contrat, à l’expiration desquelles, le prix pourra être révisé moyennant un accord entre les deux parties et sur la base des justificatifs présentés par la société ………………… et dans le cadre de la législation en vigueur en Tunisie.</w:t>
      </w:r>
    </w:p>
    <w:p w14:paraId="54E03A6F"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Il est entendu que la TVA est la taxe en vigueur actuellement et que son taux est de ….. (……. pour cent). Si cette taxe venait à changer ou si son taux est modifié, il en sera tenu compte dans le présent contrat.</w:t>
      </w:r>
    </w:p>
    <w:p w14:paraId="392E8A1E"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7 : MODALITES DE PAIEMENT</w:t>
      </w:r>
    </w:p>
    <w:p w14:paraId="497579EA" w14:textId="747F7B4D"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Les payements s’effectueront par le </w:t>
      </w:r>
      <w:r>
        <w:rPr>
          <w:rFonts w:eastAsia="Times New Roman" w:cs="Times New Roman"/>
          <w:kern w:val="0"/>
          <w:sz w:val="20"/>
          <w:szCs w:val="20"/>
          <w:lang w:eastAsia="fr-FR" w:bidi="ar-SA"/>
        </w:rPr>
        <w:t>MTC</w:t>
      </w:r>
      <w:r w:rsidRPr="00B62D22">
        <w:rPr>
          <w:rFonts w:eastAsia="Times New Roman" w:cs="Times New Roman"/>
          <w:kern w:val="0"/>
          <w:sz w:val="20"/>
          <w:szCs w:val="20"/>
          <w:lang w:eastAsia="fr-FR" w:bidi="ar-SA"/>
        </w:rPr>
        <w:t xml:space="preserve"> en fin de chaque semestre et sur présentation par la société …………… des factures et des justificatifs des interventions effectuées au titre de ce semestre. </w:t>
      </w:r>
    </w:p>
    <w:p w14:paraId="6EDBD70F"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 xml:space="preserve">ARTICLE 8 : CHANGEMENT DE CONFIGURATION </w:t>
      </w:r>
    </w:p>
    <w:p w14:paraId="02D64CF2" w14:textId="036BB7B1"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Le </w:t>
      </w:r>
      <w:r>
        <w:rPr>
          <w:rFonts w:eastAsia="Times New Roman" w:cs="Times New Roman"/>
          <w:kern w:val="0"/>
          <w:sz w:val="20"/>
          <w:szCs w:val="20"/>
          <w:lang w:eastAsia="fr-FR" w:bidi="ar-SA"/>
        </w:rPr>
        <w:t>MTC</w:t>
      </w:r>
      <w:r w:rsidRPr="00B62D22">
        <w:rPr>
          <w:rFonts w:eastAsia="Times New Roman" w:cs="Times New Roman"/>
          <w:kern w:val="0"/>
          <w:sz w:val="20"/>
          <w:szCs w:val="20"/>
          <w:lang w:eastAsia="fr-FR" w:bidi="ar-SA"/>
        </w:rPr>
        <w:t xml:space="preserve"> se réserve le droit de répercuter sur le montant des factures semestrielles toute opération de mise hors d’état d’exploitation d’un ou de plusieurs éléments de la configuration. Pour cela, il avertira la société …………….. de la date de début et de fin de ladite opération et ce, au moins un mois avant l’échéance de la période de paiement en cours.</w:t>
      </w:r>
    </w:p>
    <w:p w14:paraId="72528201"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9 : MAINTENANCE CURATIVE</w:t>
      </w:r>
    </w:p>
    <w:p w14:paraId="62525301" w14:textId="280EB761"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9-1 La société ……………………. s’engage chaque fois que le </w:t>
      </w:r>
      <w:r>
        <w:rPr>
          <w:rFonts w:eastAsia="Times New Roman" w:cs="Times New Roman"/>
          <w:kern w:val="0"/>
          <w:sz w:val="20"/>
          <w:szCs w:val="20"/>
          <w:lang w:eastAsia="fr-FR" w:bidi="ar-SA"/>
        </w:rPr>
        <w:t>MTC</w:t>
      </w:r>
      <w:r w:rsidRPr="00B62D22">
        <w:rPr>
          <w:rFonts w:eastAsia="Times New Roman" w:cs="Times New Roman"/>
          <w:kern w:val="0"/>
          <w:sz w:val="20"/>
          <w:szCs w:val="20"/>
          <w:lang w:eastAsia="fr-FR" w:bidi="ar-SA"/>
        </w:rPr>
        <w:t xml:space="preserve"> l’informera d’un arrêt ou d’un fonctionnement anormal de l’équipement, de :</w:t>
      </w:r>
    </w:p>
    <w:p w14:paraId="0B473AD6" w14:textId="77777777" w:rsidR="00B62D22" w:rsidRPr="00B62D22" w:rsidRDefault="00B62D22" w:rsidP="003272A0">
      <w:pPr>
        <w:widowControl/>
        <w:numPr>
          <w:ilvl w:val="0"/>
          <w:numId w:val="15"/>
        </w:numPr>
        <w:suppressAutoHyphens w:val="0"/>
        <w:spacing w:before="120" w:line="380" w:lineRule="exact"/>
        <w:ind w:left="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Déléguer sur site une équipe de techniciens ;</w:t>
      </w:r>
    </w:p>
    <w:p w14:paraId="46A8E5AE" w14:textId="77777777" w:rsidR="00B62D22" w:rsidRPr="00B62D22" w:rsidRDefault="00B62D22" w:rsidP="003272A0">
      <w:pPr>
        <w:widowControl/>
        <w:numPr>
          <w:ilvl w:val="0"/>
          <w:numId w:val="15"/>
        </w:numPr>
        <w:suppressAutoHyphens w:val="0"/>
        <w:spacing w:before="120" w:line="380" w:lineRule="exact"/>
        <w:ind w:left="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Remettre en état de fonctionnement normal l’équipement désigné dans le présent contrat ;</w:t>
      </w:r>
    </w:p>
    <w:p w14:paraId="5880180E" w14:textId="77777777" w:rsidR="00B62D22" w:rsidRPr="00B62D22" w:rsidRDefault="00B62D22" w:rsidP="003272A0">
      <w:pPr>
        <w:widowControl/>
        <w:numPr>
          <w:ilvl w:val="0"/>
          <w:numId w:val="15"/>
        </w:numPr>
        <w:suppressAutoHyphens w:val="0"/>
        <w:spacing w:before="120" w:line="380" w:lineRule="exact"/>
        <w:ind w:left="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Réparer ou remplacer gratuitement toutes les pièces reconnues défectueuses. </w:t>
      </w:r>
    </w:p>
    <w:p w14:paraId="4527B4BE" w14:textId="77777777" w:rsidR="00B62D22" w:rsidRPr="00B62D22" w:rsidRDefault="00B62D22" w:rsidP="003272A0">
      <w:pPr>
        <w:widowControl/>
        <w:numPr>
          <w:ilvl w:val="0"/>
          <w:numId w:val="15"/>
        </w:numPr>
        <w:suppressAutoHyphens w:val="0"/>
        <w:spacing w:before="120" w:line="380" w:lineRule="exact"/>
        <w:ind w:left="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Installer le produit logiciel adéquat (mise à jour, correctif,…) nécessaire pour remettre l’équipement en état de bon fonctionnement.</w:t>
      </w:r>
    </w:p>
    <w:p w14:paraId="1F4DA6D5"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9-2 Lorsqu’une machine se trouve indisponible par suite de fonctionnement défectueux d’un élément, organe ou dispositif inclus dans cette machine ou dans une autre machine à laquelle elle est asservie et si sa réparation sur place s’avère impossible, la société ……………………. s’engage à la remplacer immédiatement par un élément équivalent prélevé sur son stock. Le délai de début d’intervention est fixé à deux (2) heures à compter de la réception, par la société ………….., de l’appel.</w:t>
      </w:r>
    </w:p>
    <w:p w14:paraId="0105E9A3" w14:textId="423221B2"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9-3 Le </w:t>
      </w:r>
      <w:r>
        <w:rPr>
          <w:rFonts w:eastAsia="Times New Roman" w:cs="Times New Roman"/>
          <w:kern w:val="0"/>
          <w:sz w:val="20"/>
          <w:szCs w:val="20"/>
          <w:lang w:eastAsia="fr-FR" w:bidi="ar-SA"/>
        </w:rPr>
        <w:t>MTC</w:t>
      </w:r>
      <w:r w:rsidRPr="00B62D22">
        <w:rPr>
          <w:rFonts w:eastAsia="Times New Roman" w:cs="Times New Roman"/>
          <w:kern w:val="0"/>
          <w:sz w:val="20"/>
          <w:szCs w:val="20"/>
          <w:lang w:eastAsia="fr-FR" w:bidi="ar-SA"/>
        </w:rPr>
        <w:t xml:space="preserve"> acceptera de valider l’intervention après un test dans les quatre heures d’utilisation suivant la remise en état ; si pendant ce temps la panne n’apparaît pas, la machine sera considérée comme réparée. Dans le cas contraire, la machine sera considérée comme immobilisée à partir du moment où la société ……………………… est intervenue.</w:t>
      </w:r>
    </w:p>
    <w:p w14:paraId="5AE0C4CA"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lastRenderedPageBreak/>
        <w:t>9-4 La société ……………………. s’engage à faire venir de l’extérieur et à ses frais les spécialistes nécessaires et à se faire assister par le constructeur pour le dépannage dans le cas où la panne persiste pendant 48 heures calendaires et que l’intervention de son personnel local se révèle insuffisante.</w:t>
      </w:r>
    </w:p>
    <w:p w14:paraId="7BEA6A86"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9-5 La maintenance ne comprend pas :</w:t>
      </w:r>
    </w:p>
    <w:p w14:paraId="6B05869F" w14:textId="77777777" w:rsidR="00B62D22" w:rsidRPr="00B62D22" w:rsidRDefault="00B62D22" w:rsidP="003272A0">
      <w:pPr>
        <w:widowControl/>
        <w:numPr>
          <w:ilvl w:val="0"/>
          <w:numId w:val="15"/>
        </w:numPr>
        <w:suppressAutoHyphens w:val="0"/>
        <w:spacing w:before="120" w:line="380" w:lineRule="exact"/>
        <w:ind w:left="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La peinture, le ravivage ou le nettoyage extérieur du matériel.</w:t>
      </w:r>
    </w:p>
    <w:p w14:paraId="4E0A69FD" w14:textId="77777777" w:rsidR="00B62D22" w:rsidRPr="00B62D22" w:rsidRDefault="00B62D22" w:rsidP="003272A0">
      <w:pPr>
        <w:widowControl/>
        <w:numPr>
          <w:ilvl w:val="0"/>
          <w:numId w:val="15"/>
        </w:numPr>
        <w:suppressAutoHyphens w:val="0"/>
        <w:spacing w:before="120" w:line="380" w:lineRule="exact"/>
        <w:ind w:left="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L’entretien de l’installation électrique</w:t>
      </w:r>
    </w:p>
    <w:p w14:paraId="0090DBDE" w14:textId="77777777" w:rsidR="00B62D22" w:rsidRPr="00B62D22" w:rsidRDefault="00B62D22" w:rsidP="003272A0">
      <w:pPr>
        <w:widowControl/>
        <w:numPr>
          <w:ilvl w:val="0"/>
          <w:numId w:val="15"/>
        </w:numPr>
        <w:suppressAutoHyphens w:val="0"/>
        <w:spacing w:before="120" w:line="380" w:lineRule="exact"/>
        <w:ind w:left="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La réparation des dommages résultant :</w:t>
      </w:r>
    </w:p>
    <w:p w14:paraId="504F75AA" w14:textId="77777777" w:rsidR="00B62D22" w:rsidRPr="00B62D22" w:rsidRDefault="00B62D22" w:rsidP="003272A0">
      <w:pPr>
        <w:widowControl/>
        <w:numPr>
          <w:ilvl w:val="0"/>
          <w:numId w:val="16"/>
        </w:numPr>
        <w:suppressAutoHyphens w:val="0"/>
        <w:spacing w:before="120" w:line="380" w:lineRule="exact"/>
        <w:ind w:left="1134" w:hanging="283"/>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d’une négligence ou d’une malveillance qu’un employé ou d’un tiers étranger,</w:t>
      </w:r>
    </w:p>
    <w:p w14:paraId="1361E66F" w14:textId="77777777" w:rsidR="00B62D22" w:rsidRPr="00B62D22" w:rsidRDefault="00B62D22" w:rsidP="003272A0">
      <w:pPr>
        <w:widowControl/>
        <w:numPr>
          <w:ilvl w:val="0"/>
          <w:numId w:val="16"/>
        </w:numPr>
        <w:suppressAutoHyphens w:val="0"/>
        <w:spacing w:before="120" w:line="380" w:lineRule="exact"/>
        <w:ind w:left="1134" w:hanging="283"/>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d’un vol, d’une attaque et ses corollaires</w:t>
      </w:r>
    </w:p>
    <w:p w14:paraId="2DD1EFF1" w14:textId="77777777" w:rsidR="00B62D22" w:rsidRPr="00B62D22" w:rsidRDefault="00B62D22" w:rsidP="003272A0">
      <w:pPr>
        <w:widowControl/>
        <w:numPr>
          <w:ilvl w:val="0"/>
          <w:numId w:val="16"/>
        </w:numPr>
        <w:suppressAutoHyphens w:val="0"/>
        <w:spacing w:before="120" w:line="380" w:lineRule="exact"/>
        <w:ind w:left="1134" w:hanging="283"/>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des courts-circuits, de surtension, d’induction</w:t>
      </w:r>
    </w:p>
    <w:p w14:paraId="69EEAC31" w14:textId="77777777" w:rsidR="00B62D22" w:rsidRPr="00B62D22" w:rsidRDefault="00B62D22" w:rsidP="003272A0">
      <w:pPr>
        <w:widowControl/>
        <w:numPr>
          <w:ilvl w:val="0"/>
          <w:numId w:val="16"/>
        </w:numPr>
        <w:suppressAutoHyphens w:val="0"/>
        <w:spacing w:before="120" w:line="380" w:lineRule="exact"/>
        <w:ind w:left="1134" w:hanging="283"/>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d’incendie, d’impact de foudre et d’explosion quelle qu’en soit la nature (y compris les dommages lors de l’extinction et du sauvetage)</w:t>
      </w:r>
    </w:p>
    <w:p w14:paraId="0450C41F" w14:textId="77777777" w:rsidR="00B62D22" w:rsidRPr="00B62D22" w:rsidRDefault="00B62D22" w:rsidP="003272A0">
      <w:pPr>
        <w:widowControl/>
        <w:numPr>
          <w:ilvl w:val="0"/>
          <w:numId w:val="16"/>
        </w:numPr>
        <w:suppressAutoHyphens w:val="0"/>
        <w:spacing w:before="120" w:line="380" w:lineRule="exact"/>
        <w:ind w:left="1134" w:hanging="283"/>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d’actions des fumées et des suies</w:t>
      </w:r>
    </w:p>
    <w:p w14:paraId="29809774" w14:textId="77777777" w:rsidR="00B62D22" w:rsidRPr="00B62D22" w:rsidRDefault="00B62D22" w:rsidP="003272A0">
      <w:pPr>
        <w:widowControl/>
        <w:numPr>
          <w:ilvl w:val="0"/>
          <w:numId w:val="16"/>
        </w:numPr>
        <w:suppressAutoHyphens w:val="0"/>
        <w:spacing w:before="120" w:line="380" w:lineRule="exact"/>
        <w:ind w:left="1134" w:hanging="283"/>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de l’action de la nature telle que la tempête, les inondations, la grêle, les glissements de terrain</w:t>
      </w:r>
    </w:p>
    <w:p w14:paraId="453F0DD7" w14:textId="632C1392" w:rsidR="00B62D22" w:rsidRPr="00B62D22" w:rsidRDefault="00B62D22" w:rsidP="003272A0">
      <w:pPr>
        <w:widowControl/>
        <w:numPr>
          <w:ilvl w:val="0"/>
          <w:numId w:val="16"/>
        </w:numPr>
        <w:suppressAutoHyphens w:val="0"/>
        <w:spacing w:before="120" w:line="380" w:lineRule="exact"/>
        <w:ind w:left="1134" w:hanging="283"/>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de l’action de l’eau et de l’humidité, quelle qu’en soit la nature ainsi que les corrosions correspondantes lesquelles sont couvertes par l’assurance contractée par Le </w:t>
      </w:r>
      <w:r>
        <w:rPr>
          <w:rFonts w:eastAsia="Times New Roman" w:cs="Times New Roman"/>
          <w:kern w:val="0"/>
          <w:sz w:val="20"/>
          <w:szCs w:val="20"/>
          <w:lang w:eastAsia="fr-FR" w:bidi="ar-SA"/>
        </w:rPr>
        <w:t>MTC</w:t>
      </w:r>
      <w:r w:rsidRPr="00B62D22">
        <w:rPr>
          <w:rFonts w:eastAsia="Times New Roman" w:cs="Times New Roman"/>
          <w:kern w:val="0"/>
          <w:sz w:val="20"/>
          <w:szCs w:val="20"/>
          <w:lang w:eastAsia="fr-FR" w:bidi="ar-SA"/>
        </w:rPr>
        <w:t>.</w:t>
      </w:r>
    </w:p>
    <w:p w14:paraId="1F02BCA3"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10 : MAINTENANCE PREVENTIVE</w:t>
      </w:r>
    </w:p>
    <w:p w14:paraId="470B7049"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b/>
          <w:bCs/>
          <w:kern w:val="0"/>
          <w:sz w:val="20"/>
          <w:szCs w:val="20"/>
          <w:lang w:eastAsia="fr-FR" w:bidi="ar-SA"/>
        </w:rPr>
        <w:t>10-1</w:t>
      </w:r>
      <w:r w:rsidRPr="00B62D22">
        <w:rPr>
          <w:rFonts w:eastAsia="Times New Roman" w:cs="Times New Roman"/>
          <w:kern w:val="0"/>
          <w:sz w:val="20"/>
          <w:szCs w:val="20"/>
          <w:lang w:eastAsia="fr-FR" w:bidi="ar-SA"/>
        </w:rPr>
        <w:t xml:space="preserve"> La société ………….. s’engage à effectuer une maintenance préventive trimestrielle (une fois tous les trois mois) par équipement énuméré en annexe.</w:t>
      </w:r>
    </w:p>
    <w:p w14:paraId="1CDF8DC4"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Cet entretien consiste à :</w:t>
      </w:r>
    </w:p>
    <w:p w14:paraId="474E6B99" w14:textId="77777777" w:rsidR="00B62D22" w:rsidRPr="00B62D22" w:rsidRDefault="00B62D22" w:rsidP="003272A0">
      <w:pPr>
        <w:widowControl/>
        <w:numPr>
          <w:ilvl w:val="0"/>
          <w:numId w:val="15"/>
        </w:numPr>
        <w:tabs>
          <w:tab w:val="left" w:pos="709"/>
        </w:tabs>
        <w:suppressAutoHyphens w:val="0"/>
        <w:spacing w:before="120" w:line="380" w:lineRule="exact"/>
        <w:ind w:left="709" w:hanging="425"/>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Dépoussiérer les équipements</w:t>
      </w:r>
    </w:p>
    <w:p w14:paraId="2682ACCB" w14:textId="77777777" w:rsidR="00B62D22" w:rsidRPr="00B62D22" w:rsidRDefault="00B62D22" w:rsidP="003272A0">
      <w:pPr>
        <w:widowControl/>
        <w:numPr>
          <w:ilvl w:val="0"/>
          <w:numId w:val="15"/>
        </w:numPr>
        <w:tabs>
          <w:tab w:val="left" w:pos="709"/>
        </w:tabs>
        <w:suppressAutoHyphens w:val="0"/>
        <w:spacing w:before="120" w:line="380" w:lineRule="exact"/>
        <w:ind w:left="709" w:hanging="425"/>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Nettoyer les connexions des cartes</w:t>
      </w:r>
    </w:p>
    <w:p w14:paraId="7E2BA3E9" w14:textId="77777777" w:rsidR="00B62D22" w:rsidRPr="00B62D22" w:rsidRDefault="00B62D22" w:rsidP="003272A0">
      <w:pPr>
        <w:widowControl/>
        <w:numPr>
          <w:ilvl w:val="0"/>
          <w:numId w:val="15"/>
        </w:numPr>
        <w:tabs>
          <w:tab w:val="left" w:pos="709"/>
        </w:tabs>
        <w:suppressAutoHyphens w:val="0"/>
        <w:spacing w:before="120" w:line="380" w:lineRule="exact"/>
        <w:ind w:left="709" w:hanging="425"/>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Remplacer à sa charge les pièces défectueuses</w:t>
      </w:r>
    </w:p>
    <w:p w14:paraId="6B3C1C60" w14:textId="77777777" w:rsidR="00B62D22" w:rsidRPr="00B62D22" w:rsidRDefault="00B62D22" w:rsidP="003272A0">
      <w:pPr>
        <w:widowControl/>
        <w:numPr>
          <w:ilvl w:val="0"/>
          <w:numId w:val="15"/>
        </w:numPr>
        <w:tabs>
          <w:tab w:val="left" w:pos="709"/>
        </w:tabs>
        <w:suppressAutoHyphens w:val="0"/>
        <w:spacing w:before="120" w:line="380" w:lineRule="exact"/>
        <w:ind w:left="709" w:hanging="425"/>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Régler les pannes éventuelles</w:t>
      </w:r>
    </w:p>
    <w:p w14:paraId="7C197D17" w14:textId="77777777" w:rsidR="00B62D22" w:rsidRPr="00B62D22" w:rsidRDefault="00B62D22" w:rsidP="003272A0">
      <w:pPr>
        <w:widowControl/>
        <w:numPr>
          <w:ilvl w:val="0"/>
          <w:numId w:val="15"/>
        </w:numPr>
        <w:tabs>
          <w:tab w:val="left" w:pos="709"/>
        </w:tabs>
        <w:suppressAutoHyphens w:val="0"/>
        <w:spacing w:before="120" w:line="380" w:lineRule="exact"/>
        <w:ind w:left="709" w:hanging="425"/>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Nettoyer et lubrifier les pièces mécaniques</w:t>
      </w:r>
    </w:p>
    <w:p w14:paraId="78E0E30C" w14:textId="77777777" w:rsidR="00B62D22" w:rsidRPr="00B62D22" w:rsidRDefault="00B62D22" w:rsidP="003272A0">
      <w:pPr>
        <w:widowControl/>
        <w:numPr>
          <w:ilvl w:val="0"/>
          <w:numId w:val="15"/>
        </w:numPr>
        <w:tabs>
          <w:tab w:val="left" w:pos="709"/>
        </w:tabs>
        <w:suppressAutoHyphens w:val="0"/>
        <w:spacing w:before="120" w:line="380" w:lineRule="exact"/>
        <w:ind w:left="709" w:hanging="425"/>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Tester le bon fonctionnement des équipements</w:t>
      </w:r>
    </w:p>
    <w:p w14:paraId="667341C3" w14:textId="43FD14DA" w:rsid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b/>
          <w:bCs/>
          <w:kern w:val="0"/>
          <w:sz w:val="20"/>
          <w:szCs w:val="20"/>
          <w:lang w:eastAsia="fr-FR" w:bidi="ar-SA"/>
        </w:rPr>
        <w:t>10-2</w:t>
      </w:r>
      <w:r w:rsidRPr="00B62D22">
        <w:rPr>
          <w:rFonts w:eastAsia="Times New Roman" w:cs="Times New Roman"/>
          <w:kern w:val="0"/>
          <w:sz w:val="20"/>
          <w:szCs w:val="20"/>
          <w:lang w:eastAsia="fr-FR" w:bidi="ar-SA"/>
        </w:rPr>
        <w:t xml:space="preserve"> L’entretien préventif s’effectue durant les jours ouvrables selon un calendrier et un horaire à établir de commun accord.</w:t>
      </w:r>
    </w:p>
    <w:p w14:paraId="5F15D16D" w14:textId="77777777" w:rsidR="00951805" w:rsidRPr="00B62D22" w:rsidRDefault="00951805" w:rsidP="00B62D22">
      <w:pPr>
        <w:widowControl/>
        <w:suppressAutoHyphens w:val="0"/>
        <w:spacing w:line="380" w:lineRule="exact"/>
        <w:ind w:left="0" w:firstLine="0"/>
        <w:jc w:val="both"/>
        <w:rPr>
          <w:rFonts w:eastAsia="Times New Roman" w:cs="Times New Roman"/>
          <w:kern w:val="0"/>
          <w:sz w:val="20"/>
          <w:szCs w:val="20"/>
          <w:lang w:eastAsia="fr-FR" w:bidi="ar-SA"/>
        </w:rPr>
      </w:pPr>
    </w:p>
    <w:p w14:paraId="6EAEC029"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11 : SERVICES SUR LOGICIEL :</w:t>
      </w:r>
    </w:p>
    <w:p w14:paraId="410EDB6E"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 présent contrat couvre tous les services sur logiciel nécessaires pour assurer d’une part un fonctionnement et une disponibilité optimums de la configuration et d’autre part son évolution compte tenu des mises à jour et des nouvelles versions décidées par les éditeurs.</w:t>
      </w:r>
    </w:p>
    <w:p w14:paraId="7204F296"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En particulier, le présent contrat donne à l’acquéreur le droit de bénéficier de :</w:t>
      </w:r>
    </w:p>
    <w:p w14:paraId="42DB4659" w14:textId="77777777" w:rsidR="00B62D22" w:rsidRPr="00B62D22" w:rsidRDefault="00B62D22" w:rsidP="003272A0">
      <w:pPr>
        <w:widowControl/>
        <w:numPr>
          <w:ilvl w:val="0"/>
          <w:numId w:val="15"/>
        </w:numPr>
        <w:suppressAutoHyphens w:val="0"/>
        <w:spacing w:before="120" w:line="380" w:lineRule="exact"/>
        <w:ind w:left="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lastRenderedPageBreak/>
        <w:t>Toutes nouvelles versions de logiciel ou produit annoncée par les éditeurs</w:t>
      </w:r>
    </w:p>
    <w:p w14:paraId="7126A6DC" w14:textId="77777777" w:rsidR="00B62D22" w:rsidRPr="00B62D22" w:rsidRDefault="00B62D22" w:rsidP="003272A0">
      <w:pPr>
        <w:widowControl/>
        <w:numPr>
          <w:ilvl w:val="0"/>
          <w:numId w:val="15"/>
        </w:numPr>
        <w:suppressAutoHyphens w:val="0"/>
        <w:spacing w:before="120" w:line="380" w:lineRule="exact"/>
        <w:ind w:left="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Toute mise à jour ou correctifs apportés à la version installée</w:t>
      </w:r>
    </w:p>
    <w:p w14:paraId="72DC40A7" w14:textId="1DF9602E" w:rsidR="00B62D22" w:rsidRPr="00B62D22" w:rsidRDefault="00B62D22" w:rsidP="003272A0">
      <w:pPr>
        <w:widowControl/>
        <w:numPr>
          <w:ilvl w:val="0"/>
          <w:numId w:val="15"/>
        </w:numPr>
        <w:suppressAutoHyphens w:val="0"/>
        <w:spacing w:before="120" w:line="380" w:lineRule="exact"/>
        <w:ind w:left="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L’engagement de la société ………………….. d’intervenir sur le site du </w:t>
      </w:r>
      <w:r>
        <w:rPr>
          <w:rFonts w:eastAsia="Times New Roman" w:cs="Times New Roman"/>
          <w:kern w:val="0"/>
          <w:sz w:val="20"/>
          <w:szCs w:val="20"/>
          <w:lang w:eastAsia="fr-FR" w:bidi="ar-SA"/>
        </w:rPr>
        <w:t>MTC</w:t>
      </w:r>
      <w:r w:rsidRPr="00B62D22">
        <w:rPr>
          <w:rFonts w:eastAsia="Times New Roman" w:cs="Times New Roman"/>
          <w:kern w:val="0"/>
          <w:sz w:val="20"/>
          <w:szCs w:val="20"/>
          <w:lang w:eastAsia="fr-FR" w:bidi="ar-SA"/>
        </w:rPr>
        <w:t xml:space="preserve"> en vue de résoudre les anomalies de fonctionnement de tout produit logiciel objet de ce contrat.</w:t>
      </w:r>
    </w:p>
    <w:p w14:paraId="06A934E4" w14:textId="66AF0657" w:rsidR="00B62D22" w:rsidRPr="00B62D22" w:rsidRDefault="00B62D22" w:rsidP="003272A0">
      <w:pPr>
        <w:widowControl/>
        <w:numPr>
          <w:ilvl w:val="0"/>
          <w:numId w:val="15"/>
        </w:numPr>
        <w:suppressAutoHyphens w:val="0"/>
        <w:spacing w:before="120" w:line="380" w:lineRule="exact"/>
        <w:ind w:left="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L’engagement de la société …………………….. d’assister le </w:t>
      </w:r>
      <w:r>
        <w:rPr>
          <w:rFonts w:eastAsia="Times New Roman" w:cs="Times New Roman"/>
          <w:kern w:val="0"/>
          <w:sz w:val="20"/>
          <w:szCs w:val="20"/>
          <w:lang w:eastAsia="fr-FR" w:bidi="ar-SA"/>
        </w:rPr>
        <w:t>MTC</w:t>
      </w:r>
      <w:r w:rsidRPr="00B62D22">
        <w:rPr>
          <w:rFonts w:eastAsia="Times New Roman" w:cs="Times New Roman"/>
          <w:kern w:val="0"/>
          <w:sz w:val="20"/>
          <w:szCs w:val="20"/>
          <w:lang w:eastAsia="fr-FR" w:bidi="ar-SA"/>
        </w:rPr>
        <w:t xml:space="preserve"> dans l’Administration et l’optimisation de la configuration.</w:t>
      </w:r>
    </w:p>
    <w:p w14:paraId="245EC9CC"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Il reste entendu que la fourniture, l’installation et l’assistance nécessaires au bon démarrage de chaque produit nouvellement installé sont couverts par le présent contrat et sont à la charge de la société ……………………..</w:t>
      </w:r>
    </w:p>
    <w:p w14:paraId="63706F13" w14:textId="34DE8919"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 xml:space="preserve">Toutefois, en cas de nécessité d’autres formations appropriées, celles-ci seront à la charge du </w:t>
      </w:r>
      <w:r>
        <w:rPr>
          <w:rFonts w:eastAsia="Times New Roman" w:cs="Times New Roman"/>
          <w:kern w:val="0"/>
          <w:sz w:val="20"/>
          <w:szCs w:val="20"/>
          <w:lang w:eastAsia="fr-FR" w:bidi="ar-SA"/>
        </w:rPr>
        <w:t>MTC</w:t>
      </w:r>
      <w:r w:rsidRPr="00B62D22">
        <w:rPr>
          <w:rFonts w:eastAsia="Times New Roman" w:cs="Times New Roman"/>
          <w:kern w:val="0"/>
          <w:sz w:val="20"/>
          <w:szCs w:val="20"/>
          <w:lang w:eastAsia="fr-FR" w:bidi="ar-SA"/>
        </w:rPr>
        <w:t>.</w:t>
      </w:r>
    </w:p>
    <w:p w14:paraId="6B620F2E"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12 : Horaire de travail :</w:t>
      </w:r>
    </w:p>
    <w:p w14:paraId="2BED4B67" w14:textId="77777777" w:rsidR="00B62D22" w:rsidRPr="00B62D22" w:rsidRDefault="00B62D22" w:rsidP="00B62D22">
      <w:pPr>
        <w:widowControl/>
        <w:tabs>
          <w:tab w:val="left" w:pos="6465"/>
        </w:tabs>
        <w:suppressAutoHyphens w:val="0"/>
        <w:spacing w:line="360" w:lineRule="auto"/>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L’horaire de travail couvert par ce contrat est l’horaire appliqué par l’administration.</w:t>
      </w:r>
    </w:p>
    <w:p w14:paraId="49727347"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13 : RAPPORT DE MAINTENANCE</w:t>
      </w:r>
    </w:p>
    <w:p w14:paraId="46BD41DC"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Un registre de maintenances préventive et curative sera tenu par les deux parties.</w:t>
      </w:r>
    </w:p>
    <w:p w14:paraId="6594714E"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14 : PENALITES</w:t>
      </w:r>
    </w:p>
    <w:p w14:paraId="0ACBBC1E"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Dans le cas où le temps d’immobilisation de certains ou de tous les équipements dûe à une panne de quelque nature que ce soit (pièce(s) défectueuse(s), erreur système, ….. ) dépasse le délai de six heures ouvrables décomptées à partir de l’heure de réception de l’appel de l’acquéreur, la société ……………………. encourra une pénalité de retard égale à : 0,2% par demi-journée (unité minimale de référence) ouvrable calculée sur la base de la valeur TTC des équipements immobilisés.</w:t>
      </w:r>
    </w:p>
    <w:p w14:paraId="44FC8B43"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 montant de la pénalité est déduit de la facture de maintenance du semestre considère. En outre, il ne doit en aucun cas excéder le montant total de la maintenance.</w:t>
      </w:r>
    </w:p>
    <w:p w14:paraId="2777644E"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15 : Dispositions diverses</w:t>
      </w:r>
    </w:p>
    <w:p w14:paraId="2A4FCB72"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Pour tout ce qui n’est pas prévu par le présent contrat, les dispositions du décret n°2014-1039 du 13 mars 2014 portant réglementation des marchés publics et l’ensemble des textes qui l’on modifié ou complété, resteront applicables.</w:t>
      </w:r>
    </w:p>
    <w:p w14:paraId="523C965A"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p>
    <w:p w14:paraId="7960CE89" w14:textId="77777777" w:rsidR="00B62D22" w:rsidRPr="00B62D22" w:rsidRDefault="00B62D22" w:rsidP="00B62D22">
      <w:pPr>
        <w:widowControl/>
        <w:tabs>
          <w:tab w:val="left" w:pos="8445"/>
        </w:tabs>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16 : LITIGES</w:t>
      </w:r>
      <w:r w:rsidRPr="00B62D22">
        <w:rPr>
          <w:rFonts w:eastAsia="Times New Roman" w:cs="Times New Roman"/>
          <w:b/>
          <w:bCs/>
          <w:caps/>
          <w:kern w:val="0"/>
          <w:sz w:val="20"/>
          <w:szCs w:val="20"/>
          <w:lang w:eastAsia="fr-FR" w:bidi="ar-SA"/>
        </w:rPr>
        <w:tab/>
      </w:r>
    </w:p>
    <w:p w14:paraId="1F8F03E8" w14:textId="77777777" w:rsidR="005050F4" w:rsidRPr="005050F4" w:rsidRDefault="005050F4" w:rsidP="005050F4">
      <w:pPr>
        <w:widowControl/>
        <w:suppressAutoHyphens w:val="0"/>
        <w:spacing w:line="380" w:lineRule="exact"/>
        <w:ind w:left="0" w:firstLine="709"/>
        <w:jc w:val="both"/>
        <w:rPr>
          <w:rFonts w:eastAsia="Times New Roman" w:cs="Times New Roman"/>
          <w:kern w:val="0"/>
          <w:sz w:val="20"/>
          <w:szCs w:val="20"/>
          <w:lang w:eastAsia="fr-FR" w:bidi="ar-SA"/>
        </w:rPr>
      </w:pPr>
      <w:r w:rsidRPr="005050F4">
        <w:rPr>
          <w:rFonts w:eastAsia="Times New Roman" w:cs="Times New Roman"/>
          <w:kern w:val="0"/>
          <w:sz w:val="20"/>
          <w:szCs w:val="20"/>
          <w:lang w:eastAsia="fr-FR" w:bidi="ar-SA"/>
        </w:rPr>
        <w:t>Les parties s'efforceront de régler à l'amiable les différends qui pourraient surgir entre elles au sujet de l'interprétation ou de l'exécution du contrat.</w:t>
      </w:r>
    </w:p>
    <w:p w14:paraId="6B6B69FD" w14:textId="77777777" w:rsidR="005050F4" w:rsidRDefault="005050F4" w:rsidP="005050F4">
      <w:pPr>
        <w:widowControl/>
        <w:suppressAutoHyphens w:val="0"/>
        <w:spacing w:line="380" w:lineRule="exact"/>
        <w:ind w:left="0" w:firstLine="709"/>
        <w:jc w:val="both"/>
        <w:rPr>
          <w:rFonts w:eastAsia="Times New Roman" w:cs="Times New Roman"/>
          <w:kern w:val="0"/>
          <w:sz w:val="20"/>
          <w:szCs w:val="20"/>
          <w:lang w:eastAsia="fr-FR" w:bidi="ar-SA"/>
        </w:rPr>
      </w:pPr>
      <w:r w:rsidRPr="005050F4">
        <w:rPr>
          <w:rFonts w:eastAsia="Times New Roman" w:cs="Times New Roman"/>
          <w:kern w:val="0"/>
          <w:sz w:val="20"/>
          <w:szCs w:val="20"/>
          <w:lang w:eastAsia="fr-FR" w:bidi="ar-SA"/>
        </w:rPr>
        <w:t>A défaut d'accord amiable, tout litige découlant du contrat sera tranché conformément aux dispositions du Décret gouvernemental n°2019-612 du 1er juillet 2019.</w:t>
      </w:r>
    </w:p>
    <w:p w14:paraId="68FA7A56" w14:textId="20B218BA" w:rsidR="00B62D22" w:rsidRPr="00B62D22" w:rsidRDefault="00B62D22" w:rsidP="005050F4">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17 : RESILIATION DU CONTRAT</w:t>
      </w:r>
    </w:p>
    <w:p w14:paraId="6C3419CB" w14:textId="77777777" w:rsidR="00B62D22" w:rsidRPr="00B62D22" w:rsidRDefault="00B62D22" w:rsidP="00B62D22">
      <w:pPr>
        <w:widowControl/>
        <w:suppressAutoHyphens w:val="0"/>
        <w:spacing w:line="380" w:lineRule="exact"/>
        <w:ind w:left="0" w:right="-19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 CIMF se réserve le droit de résilier le contrat en tout ou en partie dans les cas suivants :</w:t>
      </w:r>
    </w:p>
    <w:p w14:paraId="25CE77CF" w14:textId="77777777" w:rsidR="00B62D22" w:rsidRPr="00B62D22" w:rsidRDefault="00B62D22" w:rsidP="003272A0">
      <w:pPr>
        <w:widowControl/>
        <w:numPr>
          <w:ilvl w:val="0"/>
          <w:numId w:val="17"/>
        </w:numPr>
        <w:suppressAutoHyphens w:val="0"/>
        <w:spacing w:before="120" w:line="380" w:lineRule="exact"/>
        <w:ind w:left="567" w:hanging="425"/>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En application des dispositions du décret n°2014-1039 du 13 mars 2014, portant réglementation des marchés publics.</w:t>
      </w:r>
    </w:p>
    <w:p w14:paraId="7CD70BCC" w14:textId="77777777" w:rsidR="00B62D22" w:rsidRPr="00B62D22" w:rsidRDefault="00B62D22" w:rsidP="003272A0">
      <w:pPr>
        <w:widowControl/>
        <w:numPr>
          <w:ilvl w:val="0"/>
          <w:numId w:val="17"/>
        </w:numPr>
        <w:suppressAutoHyphens w:val="0"/>
        <w:spacing w:before="120" w:line="380" w:lineRule="exact"/>
        <w:ind w:left="567" w:hanging="425"/>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Au cas où la société ……………….. commet des actes frauduleux</w:t>
      </w:r>
    </w:p>
    <w:p w14:paraId="60EC9BE0" w14:textId="77777777" w:rsidR="00B62D22" w:rsidRPr="00B62D22" w:rsidRDefault="00B62D22" w:rsidP="003272A0">
      <w:pPr>
        <w:widowControl/>
        <w:numPr>
          <w:ilvl w:val="0"/>
          <w:numId w:val="17"/>
        </w:numPr>
        <w:suppressAutoHyphens w:val="0"/>
        <w:spacing w:before="120" w:line="380" w:lineRule="exact"/>
        <w:ind w:left="567" w:hanging="425"/>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Au cas où la société ………………. n’a pas tenu ses engagements concernant la qualité des prestations requises par le présent contrat.</w:t>
      </w:r>
    </w:p>
    <w:p w14:paraId="7759F337" w14:textId="77777777" w:rsidR="001C47D3" w:rsidRDefault="001C47D3"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p>
    <w:p w14:paraId="3E3F695D" w14:textId="77777777" w:rsidR="001C47D3" w:rsidRDefault="001C47D3"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p>
    <w:p w14:paraId="7024C97F" w14:textId="06D1EB60"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18 : Droits d’ENREGISTREMENT</w:t>
      </w:r>
    </w:p>
    <w:p w14:paraId="4E530745"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 présent contrat est rédigé en quatre exemplaires originaux dont un pour l’acquéreur, un pour la société …………………. et deux aux fins d’enregistrement.</w:t>
      </w:r>
    </w:p>
    <w:p w14:paraId="624ABEE7"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Les droits d’enregistrement du présent contrat sont à la charge de la société ……………………..</w:t>
      </w:r>
    </w:p>
    <w:p w14:paraId="688A7FC7" w14:textId="77777777" w:rsidR="00B62D22" w:rsidRPr="00B62D22" w:rsidRDefault="00B62D22" w:rsidP="00B62D22">
      <w:pPr>
        <w:widowControl/>
        <w:suppressAutoHyphens w:val="0"/>
        <w:spacing w:line="380" w:lineRule="exact"/>
        <w:ind w:left="0" w:firstLine="709"/>
        <w:jc w:val="both"/>
        <w:rPr>
          <w:rFonts w:eastAsia="Times New Roman" w:cs="Times New Roman"/>
          <w:b/>
          <w:bCs/>
          <w:caps/>
          <w:kern w:val="0"/>
          <w:sz w:val="20"/>
          <w:szCs w:val="20"/>
          <w:lang w:eastAsia="fr-FR" w:bidi="ar-SA"/>
        </w:rPr>
      </w:pPr>
      <w:r w:rsidRPr="00B62D22">
        <w:rPr>
          <w:rFonts w:eastAsia="Times New Roman" w:cs="Times New Roman"/>
          <w:b/>
          <w:bCs/>
          <w:caps/>
          <w:kern w:val="0"/>
          <w:sz w:val="20"/>
          <w:szCs w:val="20"/>
          <w:lang w:eastAsia="fr-FR" w:bidi="ar-SA"/>
        </w:rPr>
        <w:t>ARTICLE 19 : validité du contrat</w:t>
      </w:r>
    </w:p>
    <w:p w14:paraId="2454E9A9" w14:textId="77777777" w:rsidR="00B62D22" w:rsidRPr="00B62D22" w:rsidRDefault="00B62D22" w:rsidP="00B62D22">
      <w:pPr>
        <w:widowControl/>
        <w:suppressAutoHyphens w:val="0"/>
        <w:spacing w:line="380" w:lineRule="exact"/>
        <w:ind w:left="0" w:firstLine="0"/>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Le présent contrat ne sera valable qu’après sa signature par les deux parties.</w:t>
      </w:r>
    </w:p>
    <w:p w14:paraId="6894AF3D" w14:textId="77777777" w:rsidR="00B62D22" w:rsidRPr="00B62D22" w:rsidRDefault="00B62D22" w:rsidP="00B62D22">
      <w:pPr>
        <w:suppressAutoHyphens w:val="0"/>
        <w:spacing w:line="380" w:lineRule="exact"/>
        <w:ind w:left="0" w:firstLine="709"/>
        <w:jc w:val="both"/>
        <w:rPr>
          <w:rFonts w:eastAsia="Times New Roman" w:cs="Times New Roman"/>
          <w:kern w:val="0"/>
          <w:sz w:val="20"/>
          <w:szCs w:val="20"/>
          <w:lang w:eastAsia="fr-FR" w:bidi="ar-SA"/>
        </w:rPr>
      </w:pPr>
      <w:r w:rsidRPr="00B62D22">
        <w:rPr>
          <w:rFonts w:eastAsia="Times New Roman" w:cs="Times New Roman"/>
          <w:kern w:val="0"/>
          <w:sz w:val="20"/>
          <w:szCs w:val="20"/>
          <w:lang w:eastAsia="fr-FR" w:bidi="ar-SA"/>
        </w:rPr>
        <w:tab/>
        <w:t xml:space="preserve">  </w:t>
      </w:r>
      <w:r w:rsidRPr="00B62D22">
        <w:rPr>
          <w:rFonts w:eastAsia="Times New Roman" w:cs="Times New Roman"/>
          <w:kern w:val="0"/>
          <w:sz w:val="20"/>
          <w:szCs w:val="20"/>
          <w:lang w:eastAsia="fr-FR" w:bidi="ar-SA"/>
        </w:rPr>
        <w:tab/>
      </w:r>
      <w:r w:rsidRPr="00B62D22">
        <w:rPr>
          <w:rFonts w:eastAsia="Times New Roman" w:cs="Times New Roman"/>
          <w:kern w:val="0"/>
          <w:sz w:val="20"/>
          <w:szCs w:val="20"/>
          <w:lang w:eastAsia="fr-FR" w:bidi="ar-SA"/>
        </w:rPr>
        <w:tab/>
      </w:r>
      <w:r w:rsidRPr="00B62D22">
        <w:rPr>
          <w:rFonts w:eastAsia="Times New Roman" w:cs="Times New Roman"/>
          <w:kern w:val="0"/>
          <w:sz w:val="20"/>
          <w:szCs w:val="20"/>
          <w:lang w:eastAsia="fr-FR" w:bidi="ar-SA"/>
        </w:rPr>
        <w:tab/>
      </w:r>
      <w:r w:rsidRPr="00B62D22">
        <w:rPr>
          <w:rFonts w:eastAsia="Times New Roman" w:cs="Times New Roman"/>
          <w:kern w:val="0"/>
          <w:sz w:val="20"/>
          <w:szCs w:val="20"/>
          <w:lang w:eastAsia="fr-FR" w:bidi="ar-SA"/>
        </w:rPr>
        <w:tab/>
      </w:r>
      <w:r w:rsidRPr="00B62D22">
        <w:rPr>
          <w:rFonts w:eastAsia="Times New Roman" w:cs="Times New Roman"/>
          <w:kern w:val="0"/>
          <w:sz w:val="20"/>
          <w:szCs w:val="20"/>
          <w:lang w:eastAsia="fr-FR" w:bidi="ar-SA"/>
        </w:rPr>
        <w:tab/>
        <w:t xml:space="preserve">   </w:t>
      </w:r>
      <w:r w:rsidRPr="00B62D22">
        <w:rPr>
          <w:rFonts w:eastAsia="Times New Roman" w:cs="Times New Roman"/>
          <w:kern w:val="0"/>
          <w:sz w:val="20"/>
          <w:szCs w:val="20"/>
          <w:lang w:eastAsia="fr-FR" w:bidi="ar-SA"/>
        </w:rPr>
        <w:tab/>
        <w:t>Fait à Tunis le .......................................</w:t>
      </w:r>
    </w:p>
    <w:p w14:paraId="2E34BF0C" w14:textId="2702A675" w:rsidR="00B62D22" w:rsidRPr="00B62D22" w:rsidRDefault="00B62D22" w:rsidP="00B62D22">
      <w:pPr>
        <w:suppressAutoHyphens w:val="0"/>
        <w:spacing w:line="380" w:lineRule="exact"/>
        <w:ind w:left="0" w:firstLine="709"/>
        <w:jc w:val="both"/>
        <w:rPr>
          <w:rFonts w:eastAsia="Times New Roman" w:cs="Times New Roman"/>
          <w:b/>
          <w:bCs/>
          <w:kern w:val="0"/>
          <w:sz w:val="20"/>
          <w:szCs w:val="20"/>
          <w:lang w:eastAsia="fr-FR" w:bidi="ar-SA"/>
        </w:rPr>
      </w:pPr>
      <w:r w:rsidRPr="00B62D22">
        <w:rPr>
          <w:rFonts w:eastAsia="Times New Roman" w:cs="Times New Roman"/>
          <w:b/>
          <w:bCs/>
          <w:kern w:val="0"/>
          <w:sz w:val="20"/>
          <w:szCs w:val="20"/>
          <w:lang w:eastAsia="fr-FR" w:bidi="ar-SA"/>
        </w:rPr>
        <w:t xml:space="preserve">                 </w:t>
      </w:r>
      <w:r>
        <w:rPr>
          <w:rFonts w:eastAsia="Times New Roman" w:cs="Times New Roman"/>
          <w:b/>
          <w:bCs/>
          <w:kern w:val="0"/>
          <w:sz w:val="20"/>
          <w:szCs w:val="20"/>
          <w:lang w:eastAsia="fr-FR" w:bidi="ar-SA"/>
        </w:rPr>
        <w:t xml:space="preserve">Le Fournisseur                                             </w:t>
      </w:r>
      <w:r w:rsidRPr="00B62D22">
        <w:rPr>
          <w:rFonts w:eastAsia="Times New Roman" w:cs="Times New Roman"/>
          <w:b/>
          <w:bCs/>
          <w:kern w:val="0"/>
          <w:sz w:val="20"/>
          <w:szCs w:val="20"/>
          <w:lang w:eastAsia="fr-FR" w:bidi="ar-SA"/>
        </w:rPr>
        <w:t xml:space="preserve">Le </w:t>
      </w:r>
      <w:r>
        <w:rPr>
          <w:rFonts w:eastAsia="Times New Roman" w:cs="Times New Roman"/>
          <w:b/>
          <w:bCs/>
          <w:kern w:val="0"/>
          <w:sz w:val="20"/>
          <w:szCs w:val="20"/>
          <w:lang w:eastAsia="fr-FR" w:bidi="ar-SA"/>
        </w:rPr>
        <w:t xml:space="preserve">Ministère de Technologies de </w:t>
      </w:r>
      <w:r w:rsidR="003F601A">
        <w:rPr>
          <w:rFonts w:eastAsia="Times New Roman" w:cs="Times New Roman"/>
          <w:b/>
          <w:bCs/>
          <w:kern w:val="0"/>
          <w:sz w:val="20"/>
          <w:szCs w:val="20"/>
          <w:lang w:eastAsia="fr-FR" w:bidi="ar-SA"/>
        </w:rPr>
        <w:t>la Communication</w:t>
      </w:r>
      <w:r w:rsidRPr="00B62D22">
        <w:rPr>
          <w:rFonts w:eastAsia="Times New Roman" w:cs="Times New Roman"/>
          <w:b/>
          <w:bCs/>
          <w:kern w:val="0"/>
          <w:sz w:val="20"/>
          <w:szCs w:val="20"/>
          <w:lang w:eastAsia="fr-FR" w:bidi="ar-SA"/>
        </w:rPr>
        <w:t xml:space="preserve">  </w:t>
      </w:r>
    </w:p>
    <w:p w14:paraId="3891E815" w14:textId="4DEC7DA2" w:rsidR="00B62D22" w:rsidRPr="00B62D22" w:rsidRDefault="00B62D22" w:rsidP="00B62D22">
      <w:pPr>
        <w:suppressAutoHyphens w:val="0"/>
        <w:spacing w:line="380" w:lineRule="exact"/>
        <w:ind w:left="0" w:firstLine="709"/>
        <w:jc w:val="both"/>
        <w:rPr>
          <w:rFonts w:eastAsia="Times New Roman" w:cs="Times New Roman"/>
          <w:kern w:val="0"/>
          <w:sz w:val="20"/>
          <w:szCs w:val="20"/>
          <w:lang w:eastAsia="fr-FR" w:bidi="ar-SA"/>
        </w:rPr>
      </w:pPr>
      <w:r w:rsidRPr="00B62D22">
        <w:rPr>
          <w:rFonts w:eastAsia="Times New Roman" w:cs="Times New Roman"/>
          <w:b/>
          <w:bCs/>
          <w:kern w:val="0"/>
          <w:sz w:val="20"/>
          <w:szCs w:val="20"/>
          <w:lang w:eastAsia="fr-FR" w:bidi="ar-SA"/>
        </w:rPr>
        <w:t xml:space="preserve">           </w:t>
      </w:r>
    </w:p>
    <w:p w14:paraId="5081345C" w14:textId="77777777" w:rsidR="00B62D22" w:rsidRPr="00B62D22" w:rsidRDefault="00B62D22" w:rsidP="00B62D22">
      <w:pPr>
        <w:widowControl/>
        <w:suppressAutoHyphens w:val="0"/>
        <w:spacing w:before="120"/>
        <w:ind w:left="0" w:firstLine="709"/>
        <w:jc w:val="both"/>
        <w:rPr>
          <w:rFonts w:eastAsia="Times New Roman" w:cs="Times New Roman"/>
          <w:kern w:val="0"/>
          <w:lang w:eastAsia="fr-FR" w:bidi="ar-SA"/>
        </w:rPr>
      </w:pPr>
    </w:p>
    <w:p w14:paraId="42D3A7D7"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4CDAC0B1"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7F1F1B1E"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67603F6A"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726DA68A"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739ADE96"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175A1469"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75CDB39E"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6F70AC6E"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5093F7DD"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5798B585"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1878A029" w14:textId="0F97943D" w:rsidR="005A2C71" w:rsidRDefault="005A2C71" w:rsidP="005A2C71">
      <w:pPr>
        <w:widowControl/>
        <w:suppressAutoHyphens w:val="0"/>
        <w:spacing w:before="120"/>
        <w:ind w:left="0" w:firstLine="709"/>
        <w:jc w:val="both"/>
        <w:rPr>
          <w:rFonts w:eastAsia="Times New Roman" w:cs="Times New Roman"/>
          <w:i/>
          <w:iCs/>
          <w:kern w:val="0"/>
          <w:lang w:eastAsia="fr-FR" w:bidi="ar-SA"/>
        </w:rPr>
      </w:pPr>
    </w:p>
    <w:p w14:paraId="451EACB8" w14:textId="77777777" w:rsidR="00F327A8" w:rsidRPr="005A2C71" w:rsidRDefault="00F327A8" w:rsidP="005A2C71">
      <w:pPr>
        <w:widowControl/>
        <w:suppressAutoHyphens w:val="0"/>
        <w:spacing w:before="120"/>
        <w:ind w:left="0" w:firstLine="709"/>
        <w:jc w:val="both"/>
        <w:rPr>
          <w:rFonts w:eastAsia="Times New Roman" w:cs="Times New Roman"/>
          <w:i/>
          <w:iCs/>
          <w:kern w:val="0"/>
          <w:lang w:eastAsia="fr-FR" w:bidi="ar-SA"/>
        </w:rPr>
      </w:pPr>
    </w:p>
    <w:p w14:paraId="66A50D7F" w14:textId="77777777" w:rsidR="005A2C71" w:rsidRPr="005A2C71" w:rsidRDefault="005A2C71" w:rsidP="005A2C71">
      <w:pPr>
        <w:widowControl/>
        <w:suppressAutoHyphens w:val="0"/>
        <w:spacing w:before="120"/>
        <w:ind w:left="0" w:firstLine="709"/>
        <w:jc w:val="both"/>
        <w:rPr>
          <w:rFonts w:eastAsia="Times New Roman" w:cs="Times New Roman"/>
          <w:i/>
          <w:iCs/>
          <w:kern w:val="0"/>
          <w:lang w:eastAsia="fr-FR" w:bidi="ar-SA"/>
        </w:rPr>
      </w:pPr>
    </w:p>
    <w:sectPr w:rsidR="005A2C71" w:rsidRPr="005A2C71" w:rsidSect="001C47D3">
      <w:pgSz w:w="11906" w:h="16838"/>
      <w:pgMar w:top="42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FF5D4" w14:textId="77777777" w:rsidR="00C84C48" w:rsidRDefault="00C84C48" w:rsidP="001462FA">
      <w:r>
        <w:separator/>
      </w:r>
    </w:p>
  </w:endnote>
  <w:endnote w:type="continuationSeparator" w:id="0">
    <w:p w14:paraId="7178C46F" w14:textId="77777777" w:rsidR="00C84C48" w:rsidRDefault="00C84C48" w:rsidP="0014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MHEDP+BookmanOldStyle">
    <w:altName w:val="Bookman Old Style"/>
    <w:panose1 w:val="00000000000000000000"/>
    <w:charset w:val="00"/>
    <w:family w:val="roman"/>
    <w:notTrueType/>
    <w:pitch w:val="default"/>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743628"/>
      <w:docPartObj>
        <w:docPartGallery w:val="Page Numbers (Bottom of Page)"/>
        <w:docPartUnique/>
      </w:docPartObj>
    </w:sdtPr>
    <w:sdtEndPr/>
    <w:sdtContent>
      <w:p w14:paraId="3EDD6266" w14:textId="2A0956E0" w:rsidR="00903711" w:rsidRDefault="00903711">
        <w:pPr>
          <w:pStyle w:val="Pieddepage"/>
          <w:jc w:val="center"/>
        </w:pPr>
        <w:r>
          <w:rPr>
            <w:noProof/>
          </w:rPr>
          <w:fldChar w:fldCharType="begin"/>
        </w:r>
        <w:r>
          <w:rPr>
            <w:noProof/>
          </w:rPr>
          <w:instrText>PAGE   \* MERGEFORMAT</w:instrText>
        </w:r>
        <w:r>
          <w:rPr>
            <w:noProof/>
          </w:rPr>
          <w:fldChar w:fldCharType="separate"/>
        </w:r>
        <w:r w:rsidR="0060275A">
          <w:rPr>
            <w:noProof/>
          </w:rPr>
          <w:t>29</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98361" w14:textId="77777777" w:rsidR="00C84C48" w:rsidRDefault="00C84C48" w:rsidP="001462FA">
      <w:r>
        <w:separator/>
      </w:r>
    </w:p>
  </w:footnote>
  <w:footnote w:type="continuationSeparator" w:id="0">
    <w:p w14:paraId="6C7766C2" w14:textId="77777777" w:rsidR="00C84C48" w:rsidRDefault="00C84C48" w:rsidP="001462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F2856"/>
    <w:multiLevelType w:val="hybridMultilevel"/>
    <w:tmpl w:val="AFAE5CDA"/>
    <w:lvl w:ilvl="0" w:tplc="3E12A2BE">
      <w:start w:val="3"/>
      <w:numFmt w:val="bullet"/>
      <w:lvlText w:val="-"/>
      <w:lvlJc w:val="left"/>
      <w:pPr>
        <w:ind w:left="1429" w:hanging="360"/>
      </w:pPr>
      <w:rPr>
        <w:rFonts w:ascii="Times New Roman" w:eastAsia="Times New Roman" w:hAnsi="Times New Roman" w:cs="Times New Roman" w:hint="default"/>
      </w:rPr>
    </w:lvl>
    <w:lvl w:ilvl="1" w:tplc="B2D2A742">
      <w:numFmt w:val="bullet"/>
      <w:lvlText w:val=""/>
      <w:lvlJc w:val="left"/>
      <w:pPr>
        <w:ind w:left="2149" w:hanging="360"/>
      </w:pPr>
      <w:rPr>
        <w:rFonts w:ascii="Symbol" w:eastAsia="Times New Roman" w:hAnsi="Symbol" w:cs="Times New Roman"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20093513"/>
    <w:multiLevelType w:val="hybridMultilevel"/>
    <w:tmpl w:val="9776EF52"/>
    <w:lvl w:ilvl="0" w:tplc="040C0003">
      <w:start w:val="1"/>
      <w:numFmt w:val="bullet"/>
      <w:lvlText w:val="o"/>
      <w:lvlJc w:val="left"/>
      <w:pPr>
        <w:ind w:left="1429" w:hanging="360"/>
      </w:pPr>
      <w:rPr>
        <w:rFonts w:ascii="Courier New" w:hAnsi="Courier New" w:cs="Courier New" w:hint="default"/>
      </w:rPr>
    </w:lvl>
    <w:lvl w:ilvl="1" w:tplc="B2D2A742">
      <w:numFmt w:val="bullet"/>
      <w:lvlText w:val=""/>
      <w:lvlJc w:val="left"/>
      <w:pPr>
        <w:ind w:left="2149" w:hanging="360"/>
      </w:pPr>
      <w:rPr>
        <w:rFonts w:ascii="Symbol" w:eastAsia="Times New Roman" w:hAnsi="Symbol" w:cs="Times New Roman"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20662CF1"/>
    <w:multiLevelType w:val="multilevel"/>
    <w:tmpl w:val="4B50AD86"/>
    <w:lvl w:ilvl="0">
      <w:start w:val="1"/>
      <w:numFmt w:val="decimal"/>
      <w:pStyle w:val="Titre1"/>
      <w:suff w:val="space"/>
      <w:lvlText w:val="Article %1 :"/>
      <w:lvlJc w:val="left"/>
      <w:pPr>
        <w:ind w:left="1134"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08" w:hanging="432"/>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3" w15:restartNumberingAfterBreak="0">
    <w:nsid w:val="280462E1"/>
    <w:multiLevelType w:val="hybridMultilevel"/>
    <w:tmpl w:val="3E943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6756E3"/>
    <w:multiLevelType w:val="multilevel"/>
    <w:tmpl w:val="726E7BCA"/>
    <w:lvl w:ilvl="0">
      <w:start w:val="1"/>
      <w:numFmt w:val="none"/>
      <w:pStyle w:val="Style1"/>
      <w:lvlText w:val=""/>
      <w:lvlJc w:val="left"/>
      <w:pPr>
        <w:ind w:left="432" w:hanging="432"/>
      </w:pPr>
    </w:lvl>
    <w:lvl w:ilvl="1">
      <w:start w:val="1"/>
      <w:numFmt w:val="decimal"/>
      <w:suff w:val="space"/>
      <w:lvlText w:val="%1Article %2."/>
      <w:lvlJc w:val="left"/>
      <w:pPr>
        <w:ind w:left="0" w:firstLine="0"/>
      </w:pPr>
      <w:rPr>
        <w:strike w:val="0"/>
        <w:dstrike w:val="0"/>
        <w:sz w:val="26"/>
        <w:szCs w:val="26"/>
        <w:u w:val="none"/>
        <w:effect w:val="none"/>
      </w:rPr>
    </w:lvl>
    <w:lvl w:ilvl="2">
      <w:start w:val="1"/>
      <w:numFmt w:val="decimal"/>
      <w:lvlText w:val="%1.%2.%3"/>
      <w:lvlJc w:val="left"/>
      <w:pPr>
        <w:ind w:left="720" w:hanging="720"/>
      </w:pPr>
      <w:rPr>
        <w:rFonts w:ascii="Times New Roman" w:hAnsi="Times New Roman" w:cs="Times New Roman" w:hint="default"/>
        <w:b/>
        <w:bCs/>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1290" w:hanging="864"/>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A394E01"/>
    <w:multiLevelType w:val="hybridMultilevel"/>
    <w:tmpl w:val="1BC809DE"/>
    <w:lvl w:ilvl="0" w:tplc="FE689DF4">
      <w:start w:val="4"/>
      <w:numFmt w:val="bullet"/>
      <w:lvlText w:val=""/>
      <w:lvlJc w:val="left"/>
      <w:pPr>
        <w:ind w:left="1069" w:hanging="360"/>
      </w:pPr>
      <w:rPr>
        <w:rFonts w:ascii="Symbol" w:eastAsia="SimSun" w:hAnsi="Symbol" w:cstheme="minorBidi" w:hint="default"/>
        <w:b/>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15:restartNumberingAfterBreak="0">
    <w:nsid w:val="3FCD6B3A"/>
    <w:multiLevelType w:val="hybridMultilevel"/>
    <w:tmpl w:val="B722072A"/>
    <w:lvl w:ilvl="0" w:tplc="252EAB42">
      <w:start w:val="1"/>
      <w:numFmt w:val="bullet"/>
      <w:lvlText w:val="-"/>
      <w:lvlJc w:val="center"/>
      <w:pPr>
        <w:ind w:left="720" w:hanging="360"/>
      </w:pPr>
      <w:rPr>
        <w:rFonts w:ascii="Times New Roman" w:hAnsi="Times New Roman" w:cs="Times New Roman" w:hint="default"/>
        <w:b/>
        <w:bCs/>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322533"/>
    <w:multiLevelType w:val="hybridMultilevel"/>
    <w:tmpl w:val="B846C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9B3CA0"/>
    <w:multiLevelType w:val="hybridMultilevel"/>
    <w:tmpl w:val="EF9862DE"/>
    <w:lvl w:ilvl="0" w:tplc="6764F65A">
      <w:start w:val="2"/>
      <w:numFmt w:val="decimal"/>
      <w:lvlText w:val="(%1)"/>
      <w:lvlJc w:val="left"/>
      <w:pPr>
        <w:ind w:left="5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67A6AB4">
      <w:start w:val="1"/>
      <w:numFmt w:val="lowerLetter"/>
      <w:lvlText w:val="%2"/>
      <w:lvlJc w:val="left"/>
      <w:pPr>
        <w:ind w:left="1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E72299E">
      <w:start w:val="1"/>
      <w:numFmt w:val="lowerRoman"/>
      <w:lvlText w:val="%3"/>
      <w:lvlJc w:val="left"/>
      <w:pPr>
        <w:ind w:left="1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E9866184">
      <w:start w:val="1"/>
      <w:numFmt w:val="decimal"/>
      <w:lvlText w:val="%4"/>
      <w:lvlJc w:val="left"/>
      <w:pPr>
        <w:ind w:left="2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CA4C2A6">
      <w:start w:val="1"/>
      <w:numFmt w:val="lowerLetter"/>
      <w:lvlText w:val="%5"/>
      <w:lvlJc w:val="left"/>
      <w:pPr>
        <w:ind w:left="3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B1C6E4A">
      <w:start w:val="1"/>
      <w:numFmt w:val="lowerRoman"/>
      <w:lvlText w:val="%6"/>
      <w:lvlJc w:val="left"/>
      <w:pPr>
        <w:ind w:left="40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0709772">
      <w:start w:val="1"/>
      <w:numFmt w:val="decimal"/>
      <w:lvlText w:val="%7"/>
      <w:lvlJc w:val="left"/>
      <w:pPr>
        <w:ind w:left="47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CDAF156">
      <w:start w:val="1"/>
      <w:numFmt w:val="lowerLetter"/>
      <w:lvlText w:val="%8"/>
      <w:lvlJc w:val="left"/>
      <w:pPr>
        <w:ind w:left="54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6749D98">
      <w:start w:val="1"/>
      <w:numFmt w:val="lowerRoman"/>
      <w:lvlText w:val="%9"/>
      <w:lvlJc w:val="left"/>
      <w:pPr>
        <w:ind w:left="62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53093731"/>
    <w:multiLevelType w:val="hybridMultilevel"/>
    <w:tmpl w:val="44E44668"/>
    <w:lvl w:ilvl="0" w:tplc="95DA4A74">
      <w:start w:val="2"/>
      <w:numFmt w:val="decimal"/>
      <w:lvlText w:val="%1)"/>
      <w:lvlJc w:val="left"/>
      <w:pPr>
        <w:ind w:left="6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95C6FFE">
      <w:start w:val="1"/>
      <w:numFmt w:val="lowerLetter"/>
      <w:lvlText w:val="%2"/>
      <w:lvlJc w:val="left"/>
      <w:pPr>
        <w:ind w:left="1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2EE5ED0">
      <w:start w:val="1"/>
      <w:numFmt w:val="lowerRoman"/>
      <w:lvlText w:val="%3"/>
      <w:lvlJc w:val="left"/>
      <w:pPr>
        <w:ind w:left="1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C40F98">
      <w:start w:val="1"/>
      <w:numFmt w:val="decimal"/>
      <w:lvlText w:val="%4"/>
      <w:lvlJc w:val="left"/>
      <w:pPr>
        <w:ind w:left="2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FD6230E">
      <w:start w:val="1"/>
      <w:numFmt w:val="lowerLetter"/>
      <w:lvlText w:val="%5"/>
      <w:lvlJc w:val="left"/>
      <w:pPr>
        <w:ind w:left="3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620E4">
      <w:start w:val="1"/>
      <w:numFmt w:val="lowerRoman"/>
      <w:lvlText w:val="%6"/>
      <w:lvlJc w:val="left"/>
      <w:pPr>
        <w:ind w:left="3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692FDF4">
      <w:start w:val="1"/>
      <w:numFmt w:val="decimal"/>
      <w:lvlText w:val="%7"/>
      <w:lvlJc w:val="left"/>
      <w:pPr>
        <w:ind w:left="46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98333E">
      <w:start w:val="1"/>
      <w:numFmt w:val="lowerLetter"/>
      <w:lvlText w:val="%8"/>
      <w:lvlJc w:val="left"/>
      <w:pPr>
        <w:ind w:left="54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71253EA">
      <w:start w:val="1"/>
      <w:numFmt w:val="lowerRoman"/>
      <w:lvlText w:val="%9"/>
      <w:lvlJc w:val="left"/>
      <w:pPr>
        <w:ind w:left="61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36463EF"/>
    <w:multiLevelType w:val="hybridMultilevel"/>
    <w:tmpl w:val="E6362EAC"/>
    <w:lvl w:ilvl="0" w:tplc="E7821D22">
      <w:start w:val="1"/>
      <w:numFmt w:val="decimal"/>
      <w:lvlText w:val="%1."/>
      <w:lvlJc w:val="left"/>
      <w:pPr>
        <w:ind w:left="720" w:hanging="360"/>
      </w:pPr>
      <w:rPr>
        <w:color w:val="auto"/>
      </w:rPr>
    </w:lvl>
    <w:lvl w:ilvl="1" w:tplc="0CC0922C">
      <w:start w:val="1"/>
      <w:numFmt w:val="lowerLetter"/>
      <w:lvlText w:val="%2."/>
      <w:lvlJc w:val="left"/>
      <w:pPr>
        <w:ind w:left="1440" w:hanging="360"/>
      </w:pPr>
    </w:lvl>
    <w:lvl w:ilvl="2" w:tplc="3A5432D6">
      <w:start w:val="1"/>
      <w:numFmt w:val="lowerRoman"/>
      <w:lvlText w:val="%3."/>
      <w:lvlJc w:val="right"/>
      <w:pPr>
        <w:ind w:left="2160" w:hanging="180"/>
      </w:pPr>
    </w:lvl>
    <w:lvl w:ilvl="3" w:tplc="815ADF26">
      <w:start w:val="1"/>
      <w:numFmt w:val="decimal"/>
      <w:lvlText w:val="%4."/>
      <w:lvlJc w:val="left"/>
      <w:pPr>
        <w:ind w:left="2880" w:hanging="360"/>
      </w:pPr>
    </w:lvl>
    <w:lvl w:ilvl="4" w:tplc="52A04E3E">
      <w:start w:val="1"/>
      <w:numFmt w:val="lowerLetter"/>
      <w:lvlText w:val="%5."/>
      <w:lvlJc w:val="left"/>
      <w:pPr>
        <w:ind w:left="3600" w:hanging="360"/>
      </w:pPr>
    </w:lvl>
    <w:lvl w:ilvl="5" w:tplc="12C68B30">
      <w:start w:val="1"/>
      <w:numFmt w:val="lowerRoman"/>
      <w:lvlText w:val="%6."/>
      <w:lvlJc w:val="right"/>
      <w:pPr>
        <w:ind w:left="4320" w:hanging="180"/>
      </w:pPr>
    </w:lvl>
    <w:lvl w:ilvl="6" w:tplc="147E86D0">
      <w:start w:val="1"/>
      <w:numFmt w:val="decimal"/>
      <w:lvlText w:val="%7."/>
      <w:lvlJc w:val="left"/>
      <w:pPr>
        <w:ind w:left="5040" w:hanging="360"/>
      </w:pPr>
    </w:lvl>
    <w:lvl w:ilvl="7" w:tplc="6D1056C8">
      <w:start w:val="1"/>
      <w:numFmt w:val="lowerLetter"/>
      <w:lvlText w:val="%8."/>
      <w:lvlJc w:val="left"/>
      <w:pPr>
        <w:ind w:left="5760" w:hanging="360"/>
      </w:pPr>
    </w:lvl>
    <w:lvl w:ilvl="8" w:tplc="C8F60FC6">
      <w:start w:val="1"/>
      <w:numFmt w:val="lowerRoman"/>
      <w:lvlText w:val="%9."/>
      <w:lvlJc w:val="right"/>
      <w:pPr>
        <w:ind w:left="6480" w:hanging="180"/>
      </w:pPr>
    </w:lvl>
  </w:abstractNum>
  <w:abstractNum w:abstractNumId="11" w15:restartNumberingAfterBreak="0">
    <w:nsid w:val="546D2EFC"/>
    <w:multiLevelType w:val="hybridMultilevel"/>
    <w:tmpl w:val="CD06E842"/>
    <w:lvl w:ilvl="0" w:tplc="44EC7A56">
      <w:start w:val="10"/>
      <w:numFmt w:val="bullet"/>
      <w:lvlText w:val="-"/>
      <w:lvlJc w:val="left"/>
      <w:pPr>
        <w:tabs>
          <w:tab w:val="num" w:pos="1068"/>
        </w:tabs>
        <w:ind w:left="1068" w:hanging="360"/>
      </w:pPr>
      <w:rPr>
        <w:rFonts w:ascii="Times New Roman" w:eastAsia="Times New Roman" w:hAnsi="Times New Roman"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51F49D3"/>
    <w:multiLevelType w:val="hybridMultilevel"/>
    <w:tmpl w:val="C0260CB6"/>
    <w:lvl w:ilvl="0" w:tplc="3E12A2BE">
      <w:start w:val="3"/>
      <w:numFmt w:val="bullet"/>
      <w:lvlText w:val="-"/>
      <w:lvlJc w:val="left"/>
      <w:pPr>
        <w:ind w:left="1429" w:hanging="360"/>
      </w:pPr>
      <w:rPr>
        <w:rFonts w:ascii="Times New Roman" w:eastAsia="Times New Roman"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5ACD3CA2"/>
    <w:multiLevelType w:val="hybridMultilevel"/>
    <w:tmpl w:val="AE52359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65E42EA4"/>
    <w:multiLevelType w:val="hybridMultilevel"/>
    <w:tmpl w:val="60749EC8"/>
    <w:lvl w:ilvl="0" w:tplc="040C0001">
      <w:start w:val="1"/>
      <w:numFmt w:val="decimal"/>
      <w:lvlText w:val="%1."/>
      <w:lvlJc w:val="left"/>
      <w:pPr>
        <w:ind w:left="1429" w:hanging="360"/>
      </w:pPr>
      <w:rPr>
        <w:rFonts w:asciiTheme="majorBidi" w:hAnsiTheme="majorBidi" w:cstheme="majorBidi" w:hint="default"/>
        <w:sz w:val="24"/>
        <w:szCs w:val="24"/>
      </w:rPr>
    </w:lvl>
    <w:lvl w:ilvl="1" w:tplc="040C0003">
      <w:start w:val="1"/>
      <w:numFmt w:val="lowerLetter"/>
      <w:lvlText w:val="%2."/>
      <w:lvlJc w:val="left"/>
      <w:pPr>
        <w:ind w:left="2149" w:hanging="360"/>
      </w:pPr>
    </w:lvl>
    <w:lvl w:ilvl="2" w:tplc="040C0005">
      <w:start w:val="1"/>
      <w:numFmt w:val="lowerRoman"/>
      <w:lvlText w:val="%3."/>
      <w:lvlJc w:val="right"/>
      <w:pPr>
        <w:ind w:left="2869" w:hanging="180"/>
      </w:pPr>
    </w:lvl>
    <w:lvl w:ilvl="3" w:tplc="040C0001">
      <w:start w:val="1"/>
      <w:numFmt w:val="decimal"/>
      <w:lvlText w:val="%4."/>
      <w:lvlJc w:val="left"/>
      <w:pPr>
        <w:ind w:left="3589" w:hanging="360"/>
      </w:pPr>
    </w:lvl>
    <w:lvl w:ilvl="4" w:tplc="040C0003">
      <w:start w:val="1"/>
      <w:numFmt w:val="lowerLetter"/>
      <w:lvlText w:val="%5."/>
      <w:lvlJc w:val="left"/>
      <w:pPr>
        <w:ind w:left="4309" w:hanging="360"/>
      </w:pPr>
    </w:lvl>
    <w:lvl w:ilvl="5" w:tplc="040C0005">
      <w:start w:val="1"/>
      <w:numFmt w:val="lowerRoman"/>
      <w:lvlText w:val="%6."/>
      <w:lvlJc w:val="right"/>
      <w:pPr>
        <w:ind w:left="5029" w:hanging="180"/>
      </w:pPr>
    </w:lvl>
    <w:lvl w:ilvl="6" w:tplc="040C0001">
      <w:start w:val="1"/>
      <w:numFmt w:val="decimal"/>
      <w:lvlText w:val="%7."/>
      <w:lvlJc w:val="left"/>
      <w:pPr>
        <w:ind w:left="5749" w:hanging="360"/>
      </w:pPr>
    </w:lvl>
    <w:lvl w:ilvl="7" w:tplc="040C0003">
      <w:start w:val="1"/>
      <w:numFmt w:val="lowerLetter"/>
      <w:lvlText w:val="%8."/>
      <w:lvlJc w:val="left"/>
      <w:pPr>
        <w:ind w:left="6469" w:hanging="360"/>
      </w:pPr>
    </w:lvl>
    <w:lvl w:ilvl="8" w:tplc="040C0005">
      <w:start w:val="1"/>
      <w:numFmt w:val="lowerRoman"/>
      <w:lvlText w:val="%9."/>
      <w:lvlJc w:val="right"/>
      <w:pPr>
        <w:ind w:left="7189" w:hanging="180"/>
      </w:pPr>
    </w:lvl>
  </w:abstractNum>
  <w:abstractNum w:abstractNumId="15" w15:restartNumberingAfterBreak="0">
    <w:nsid w:val="6BDF28C2"/>
    <w:multiLevelType w:val="multilevel"/>
    <w:tmpl w:val="0B88C88A"/>
    <w:lvl w:ilvl="0">
      <w:start w:val="1"/>
      <w:numFmt w:val="decimal"/>
      <w:lvlText w:val="Article %1."/>
      <w:lvlJc w:val="left"/>
      <w:pPr>
        <w:tabs>
          <w:tab w:val="num" w:pos="6771"/>
        </w:tabs>
      </w:pPr>
      <w:rPr>
        <w:rFonts w:ascii="Times New Roman" w:hAnsi="Times New Roman" w:cs="Times New Roman" w:hint="default"/>
        <w:sz w:val="24"/>
        <w:szCs w:val="24"/>
      </w:rPr>
    </w:lvl>
    <w:lvl w:ilvl="1">
      <w:start w:val="1"/>
      <w:numFmt w:val="decimalZero"/>
      <w:isLgl/>
      <w:lvlText w:val="%1.%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15:restartNumberingAfterBreak="0">
    <w:nsid w:val="6D01014A"/>
    <w:multiLevelType w:val="hybridMultilevel"/>
    <w:tmpl w:val="361A0992"/>
    <w:lvl w:ilvl="0" w:tplc="040A69AA">
      <w:start w:val="1"/>
      <w:numFmt w:val="decimal"/>
      <w:lvlText w:val="%1)"/>
      <w:lvlJc w:val="left"/>
      <w:pPr>
        <w:ind w:left="363" w:hanging="360"/>
      </w:pPr>
    </w:lvl>
    <w:lvl w:ilvl="1" w:tplc="040C0019">
      <w:start w:val="1"/>
      <w:numFmt w:val="lowerLetter"/>
      <w:lvlText w:val="%2."/>
      <w:lvlJc w:val="left"/>
      <w:pPr>
        <w:ind w:left="1083" w:hanging="360"/>
      </w:pPr>
    </w:lvl>
    <w:lvl w:ilvl="2" w:tplc="040C001B">
      <w:start w:val="1"/>
      <w:numFmt w:val="lowerRoman"/>
      <w:lvlText w:val="%3."/>
      <w:lvlJc w:val="right"/>
      <w:pPr>
        <w:ind w:left="1803" w:hanging="180"/>
      </w:pPr>
    </w:lvl>
    <w:lvl w:ilvl="3" w:tplc="040C000F">
      <w:start w:val="1"/>
      <w:numFmt w:val="decimal"/>
      <w:lvlText w:val="%4."/>
      <w:lvlJc w:val="left"/>
      <w:pPr>
        <w:ind w:left="2523" w:hanging="360"/>
      </w:pPr>
    </w:lvl>
    <w:lvl w:ilvl="4" w:tplc="040C0019">
      <w:start w:val="1"/>
      <w:numFmt w:val="lowerLetter"/>
      <w:lvlText w:val="%5."/>
      <w:lvlJc w:val="left"/>
      <w:pPr>
        <w:ind w:left="3243" w:hanging="360"/>
      </w:pPr>
    </w:lvl>
    <w:lvl w:ilvl="5" w:tplc="040C001B">
      <w:start w:val="1"/>
      <w:numFmt w:val="lowerRoman"/>
      <w:lvlText w:val="%6."/>
      <w:lvlJc w:val="right"/>
      <w:pPr>
        <w:ind w:left="3963" w:hanging="180"/>
      </w:pPr>
    </w:lvl>
    <w:lvl w:ilvl="6" w:tplc="040C000F">
      <w:start w:val="1"/>
      <w:numFmt w:val="decimal"/>
      <w:lvlText w:val="%7."/>
      <w:lvlJc w:val="left"/>
      <w:pPr>
        <w:ind w:left="4683" w:hanging="360"/>
      </w:pPr>
    </w:lvl>
    <w:lvl w:ilvl="7" w:tplc="040C0019">
      <w:start w:val="1"/>
      <w:numFmt w:val="lowerLetter"/>
      <w:lvlText w:val="%8."/>
      <w:lvlJc w:val="left"/>
      <w:pPr>
        <w:ind w:left="5403" w:hanging="360"/>
      </w:pPr>
    </w:lvl>
    <w:lvl w:ilvl="8" w:tplc="040C001B">
      <w:start w:val="1"/>
      <w:numFmt w:val="lowerRoman"/>
      <w:lvlText w:val="%9."/>
      <w:lvlJc w:val="right"/>
      <w:pPr>
        <w:ind w:left="6123" w:hanging="180"/>
      </w:pPr>
    </w:lvl>
  </w:abstractNum>
  <w:abstractNum w:abstractNumId="17" w15:restartNumberingAfterBreak="0">
    <w:nsid w:val="6E7D134F"/>
    <w:multiLevelType w:val="hybridMultilevel"/>
    <w:tmpl w:val="BE3A48B6"/>
    <w:lvl w:ilvl="0" w:tplc="CF520BBE">
      <w:start w:val="2"/>
      <w:numFmt w:val="bullet"/>
      <w:lvlText w:val="-"/>
      <w:lvlJc w:val="left"/>
      <w:pPr>
        <w:ind w:left="482" w:hanging="360"/>
      </w:pPr>
      <w:rPr>
        <w:rFonts w:ascii="Book Antiqua" w:eastAsia="SimSun" w:hAnsi="Book Antiqua" w:cstheme="minorBidi" w:hint="default"/>
      </w:rPr>
    </w:lvl>
    <w:lvl w:ilvl="1" w:tplc="040C0003" w:tentative="1">
      <w:start w:val="1"/>
      <w:numFmt w:val="bullet"/>
      <w:lvlText w:val="o"/>
      <w:lvlJc w:val="left"/>
      <w:pPr>
        <w:ind w:left="1202" w:hanging="360"/>
      </w:pPr>
      <w:rPr>
        <w:rFonts w:ascii="Courier New" w:hAnsi="Courier New" w:cs="Courier New" w:hint="default"/>
      </w:rPr>
    </w:lvl>
    <w:lvl w:ilvl="2" w:tplc="040C0005" w:tentative="1">
      <w:start w:val="1"/>
      <w:numFmt w:val="bullet"/>
      <w:lvlText w:val=""/>
      <w:lvlJc w:val="left"/>
      <w:pPr>
        <w:ind w:left="1922" w:hanging="360"/>
      </w:pPr>
      <w:rPr>
        <w:rFonts w:ascii="Wingdings" w:hAnsi="Wingdings" w:hint="default"/>
      </w:rPr>
    </w:lvl>
    <w:lvl w:ilvl="3" w:tplc="040C0001" w:tentative="1">
      <w:start w:val="1"/>
      <w:numFmt w:val="bullet"/>
      <w:lvlText w:val=""/>
      <w:lvlJc w:val="left"/>
      <w:pPr>
        <w:ind w:left="2642" w:hanging="360"/>
      </w:pPr>
      <w:rPr>
        <w:rFonts w:ascii="Symbol" w:hAnsi="Symbol" w:hint="default"/>
      </w:rPr>
    </w:lvl>
    <w:lvl w:ilvl="4" w:tplc="040C0003" w:tentative="1">
      <w:start w:val="1"/>
      <w:numFmt w:val="bullet"/>
      <w:lvlText w:val="o"/>
      <w:lvlJc w:val="left"/>
      <w:pPr>
        <w:ind w:left="3362" w:hanging="360"/>
      </w:pPr>
      <w:rPr>
        <w:rFonts w:ascii="Courier New" w:hAnsi="Courier New" w:cs="Courier New" w:hint="default"/>
      </w:rPr>
    </w:lvl>
    <w:lvl w:ilvl="5" w:tplc="040C0005" w:tentative="1">
      <w:start w:val="1"/>
      <w:numFmt w:val="bullet"/>
      <w:lvlText w:val=""/>
      <w:lvlJc w:val="left"/>
      <w:pPr>
        <w:ind w:left="4082" w:hanging="360"/>
      </w:pPr>
      <w:rPr>
        <w:rFonts w:ascii="Wingdings" w:hAnsi="Wingdings" w:hint="default"/>
      </w:rPr>
    </w:lvl>
    <w:lvl w:ilvl="6" w:tplc="040C0001" w:tentative="1">
      <w:start w:val="1"/>
      <w:numFmt w:val="bullet"/>
      <w:lvlText w:val=""/>
      <w:lvlJc w:val="left"/>
      <w:pPr>
        <w:ind w:left="4802" w:hanging="360"/>
      </w:pPr>
      <w:rPr>
        <w:rFonts w:ascii="Symbol" w:hAnsi="Symbol" w:hint="default"/>
      </w:rPr>
    </w:lvl>
    <w:lvl w:ilvl="7" w:tplc="040C0003" w:tentative="1">
      <w:start w:val="1"/>
      <w:numFmt w:val="bullet"/>
      <w:lvlText w:val="o"/>
      <w:lvlJc w:val="left"/>
      <w:pPr>
        <w:ind w:left="5522" w:hanging="360"/>
      </w:pPr>
      <w:rPr>
        <w:rFonts w:ascii="Courier New" w:hAnsi="Courier New" w:cs="Courier New" w:hint="default"/>
      </w:rPr>
    </w:lvl>
    <w:lvl w:ilvl="8" w:tplc="040C0005" w:tentative="1">
      <w:start w:val="1"/>
      <w:numFmt w:val="bullet"/>
      <w:lvlText w:val=""/>
      <w:lvlJc w:val="left"/>
      <w:pPr>
        <w:ind w:left="6242" w:hanging="360"/>
      </w:pPr>
      <w:rPr>
        <w:rFonts w:ascii="Wingdings" w:hAnsi="Wingdings" w:hint="default"/>
      </w:rPr>
    </w:lvl>
  </w:abstractNum>
  <w:abstractNum w:abstractNumId="18" w15:restartNumberingAfterBreak="0">
    <w:nsid w:val="758D7DC8"/>
    <w:multiLevelType w:val="hybridMultilevel"/>
    <w:tmpl w:val="4C06E926"/>
    <w:lvl w:ilvl="0" w:tplc="074E84CA">
      <w:start w:val="1"/>
      <w:numFmt w:val="decimal"/>
      <w:lvlText w:val="%1."/>
      <w:lvlJc w:val="lef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19" w15:restartNumberingAfterBreak="0">
    <w:nsid w:val="7DCD634B"/>
    <w:multiLevelType w:val="hybridMultilevel"/>
    <w:tmpl w:val="E5EEA1C0"/>
    <w:lvl w:ilvl="0" w:tplc="02B6666C">
      <w:start w:val="1"/>
      <w:numFmt w:val="bullet"/>
      <w:lvlText w:val="-"/>
      <w:lvlJc w:val="left"/>
      <w:pPr>
        <w:ind w:left="1077" w:hanging="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1"/>
  </w:num>
  <w:num w:numId="12">
    <w:abstractNumId w:val="6"/>
  </w:num>
  <w:num w:numId="13">
    <w:abstractNumId w:val="5"/>
  </w:num>
  <w:num w:numId="14">
    <w:abstractNumId w:val="15"/>
  </w:num>
  <w:num w:numId="15">
    <w:abstractNumId w:val="0"/>
  </w:num>
  <w:num w:numId="16">
    <w:abstractNumId w:val="1"/>
  </w:num>
  <w:num w:numId="17">
    <w:abstractNumId w:val="12"/>
  </w:num>
  <w:num w:numId="18">
    <w:abstractNumId w:val="19"/>
  </w:num>
  <w:num w:numId="19">
    <w:abstractNumId w:val="3"/>
  </w:num>
  <w:num w:numId="20">
    <w:abstractNumId w:val="9"/>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3A"/>
    <w:rsid w:val="00002159"/>
    <w:rsid w:val="00002901"/>
    <w:rsid w:val="00003199"/>
    <w:rsid w:val="000034DF"/>
    <w:rsid w:val="000057DC"/>
    <w:rsid w:val="00006721"/>
    <w:rsid w:val="00006C7B"/>
    <w:rsid w:val="00007752"/>
    <w:rsid w:val="0000781C"/>
    <w:rsid w:val="00013BB4"/>
    <w:rsid w:val="00014E51"/>
    <w:rsid w:val="00024924"/>
    <w:rsid w:val="000344BE"/>
    <w:rsid w:val="000374D1"/>
    <w:rsid w:val="00037ACF"/>
    <w:rsid w:val="00041C32"/>
    <w:rsid w:val="00045E35"/>
    <w:rsid w:val="00047B05"/>
    <w:rsid w:val="00052F56"/>
    <w:rsid w:val="00055DAA"/>
    <w:rsid w:val="00057258"/>
    <w:rsid w:val="0006102B"/>
    <w:rsid w:val="00061B88"/>
    <w:rsid w:val="00061BE5"/>
    <w:rsid w:val="00061D58"/>
    <w:rsid w:val="00063524"/>
    <w:rsid w:val="00063850"/>
    <w:rsid w:val="00064CDD"/>
    <w:rsid w:val="00067B2A"/>
    <w:rsid w:val="00070952"/>
    <w:rsid w:val="00070F3A"/>
    <w:rsid w:val="00070F5C"/>
    <w:rsid w:val="00073C79"/>
    <w:rsid w:val="00076054"/>
    <w:rsid w:val="000769DC"/>
    <w:rsid w:val="00081082"/>
    <w:rsid w:val="00084DE8"/>
    <w:rsid w:val="00086B7B"/>
    <w:rsid w:val="00091513"/>
    <w:rsid w:val="0009385C"/>
    <w:rsid w:val="00094513"/>
    <w:rsid w:val="00096552"/>
    <w:rsid w:val="000965F9"/>
    <w:rsid w:val="00096DF7"/>
    <w:rsid w:val="00096FB9"/>
    <w:rsid w:val="000A014A"/>
    <w:rsid w:val="000A22A7"/>
    <w:rsid w:val="000A3B77"/>
    <w:rsid w:val="000A42A1"/>
    <w:rsid w:val="000A6E36"/>
    <w:rsid w:val="000A7E5E"/>
    <w:rsid w:val="000B1642"/>
    <w:rsid w:val="000B33D4"/>
    <w:rsid w:val="000B3E3C"/>
    <w:rsid w:val="000B5812"/>
    <w:rsid w:val="000C1129"/>
    <w:rsid w:val="000C3D49"/>
    <w:rsid w:val="000C4282"/>
    <w:rsid w:val="000C4661"/>
    <w:rsid w:val="000D21B5"/>
    <w:rsid w:val="000D342D"/>
    <w:rsid w:val="000D34AC"/>
    <w:rsid w:val="000D5015"/>
    <w:rsid w:val="000E689D"/>
    <w:rsid w:val="000E6AC9"/>
    <w:rsid w:val="000E6E90"/>
    <w:rsid w:val="000E716B"/>
    <w:rsid w:val="000F27F4"/>
    <w:rsid w:val="000F471C"/>
    <w:rsid w:val="000F4999"/>
    <w:rsid w:val="000F5809"/>
    <w:rsid w:val="000F5975"/>
    <w:rsid w:val="001000F5"/>
    <w:rsid w:val="00100784"/>
    <w:rsid w:val="00100AA2"/>
    <w:rsid w:val="00100C59"/>
    <w:rsid w:val="0010320B"/>
    <w:rsid w:val="0010445F"/>
    <w:rsid w:val="00104BFB"/>
    <w:rsid w:val="0010555C"/>
    <w:rsid w:val="00106132"/>
    <w:rsid w:val="00107EC3"/>
    <w:rsid w:val="00110CD0"/>
    <w:rsid w:val="00111E42"/>
    <w:rsid w:val="00117E4F"/>
    <w:rsid w:val="00120566"/>
    <w:rsid w:val="001232BD"/>
    <w:rsid w:val="00125407"/>
    <w:rsid w:val="001261A1"/>
    <w:rsid w:val="001264C3"/>
    <w:rsid w:val="001266A9"/>
    <w:rsid w:val="00130ADF"/>
    <w:rsid w:val="00131337"/>
    <w:rsid w:val="00131483"/>
    <w:rsid w:val="00132A1A"/>
    <w:rsid w:val="001350D6"/>
    <w:rsid w:val="0013519D"/>
    <w:rsid w:val="0013681A"/>
    <w:rsid w:val="00137120"/>
    <w:rsid w:val="00142590"/>
    <w:rsid w:val="001462FA"/>
    <w:rsid w:val="0015129F"/>
    <w:rsid w:val="001513CB"/>
    <w:rsid w:val="00152982"/>
    <w:rsid w:val="00152F61"/>
    <w:rsid w:val="00153C04"/>
    <w:rsid w:val="00154483"/>
    <w:rsid w:val="00157F62"/>
    <w:rsid w:val="001600DE"/>
    <w:rsid w:val="001608D8"/>
    <w:rsid w:val="00160D79"/>
    <w:rsid w:val="00160D90"/>
    <w:rsid w:val="00161910"/>
    <w:rsid w:val="00161989"/>
    <w:rsid w:val="00161ACD"/>
    <w:rsid w:val="001644B4"/>
    <w:rsid w:val="00165EE5"/>
    <w:rsid w:val="001670C5"/>
    <w:rsid w:val="001706AD"/>
    <w:rsid w:val="00171568"/>
    <w:rsid w:val="00174578"/>
    <w:rsid w:val="001747BA"/>
    <w:rsid w:val="0017611A"/>
    <w:rsid w:val="00177643"/>
    <w:rsid w:val="00180A8F"/>
    <w:rsid w:val="001834EB"/>
    <w:rsid w:val="00184EB2"/>
    <w:rsid w:val="00186C6F"/>
    <w:rsid w:val="001928A1"/>
    <w:rsid w:val="0019622C"/>
    <w:rsid w:val="001964EA"/>
    <w:rsid w:val="001A0BEA"/>
    <w:rsid w:val="001A24EF"/>
    <w:rsid w:val="001A4411"/>
    <w:rsid w:val="001A6116"/>
    <w:rsid w:val="001A7320"/>
    <w:rsid w:val="001A7C76"/>
    <w:rsid w:val="001A7E2D"/>
    <w:rsid w:val="001B0039"/>
    <w:rsid w:val="001B3A23"/>
    <w:rsid w:val="001B670E"/>
    <w:rsid w:val="001B6731"/>
    <w:rsid w:val="001C1344"/>
    <w:rsid w:val="001C47D3"/>
    <w:rsid w:val="001C561E"/>
    <w:rsid w:val="001C6A3C"/>
    <w:rsid w:val="001C7135"/>
    <w:rsid w:val="001D0BF9"/>
    <w:rsid w:val="001D1BFA"/>
    <w:rsid w:val="001D3C40"/>
    <w:rsid w:val="001D419F"/>
    <w:rsid w:val="001D43D4"/>
    <w:rsid w:val="001D5075"/>
    <w:rsid w:val="001D728E"/>
    <w:rsid w:val="001E00B7"/>
    <w:rsid w:val="001E0BC6"/>
    <w:rsid w:val="001E1812"/>
    <w:rsid w:val="001E3A52"/>
    <w:rsid w:val="001E7BD8"/>
    <w:rsid w:val="001F41E0"/>
    <w:rsid w:val="001F7C27"/>
    <w:rsid w:val="00201343"/>
    <w:rsid w:val="00202158"/>
    <w:rsid w:val="0020216B"/>
    <w:rsid w:val="002043AB"/>
    <w:rsid w:val="00206242"/>
    <w:rsid w:val="002079A6"/>
    <w:rsid w:val="00210D91"/>
    <w:rsid w:val="00210DA1"/>
    <w:rsid w:val="0021124D"/>
    <w:rsid w:val="00213A53"/>
    <w:rsid w:val="00213DF4"/>
    <w:rsid w:val="00216FCA"/>
    <w:rsid w:val="00222012"/>
    <w:rsid w:val="002265F7"/>
    <w:rsid w:val="002267DD"/>
    <w:rsid w:val="00227216"/>
    <w:rsid w:val="00230722"/>
    <w:rsid w:val="00231D62"/>
    <w:rsid w:val="00234C5F"/>
    <w:rsid w:val="00235E50"/>
    <w:rsid w:val="002368F9"/>
    <w:rsid w:val="00237380"/>
    <w:rsid w:val="00243EAB"/>
    <w:rsid w:val="00244CFF"/>
    <w:rsid w:val="00247570"/>
    <w:rsid w:val="00247A0B"/>
    <w:rsid w:val="00250B10"/>
    <w:rsid w:val="0025149D"/>
    <w:rsid w:val="00252BC9"/>
    <w:rsid w:val="00252F70"/>
    <w:rsid w:val="00255E26"/>
    <w:rsid w:val="00261355"/>
    <w:rsid w:val="0026284D"/>
    <w:rsid w:val="00262BE1"/>
    <w:rsid w:val="0026513C"/>
    <w:rsid w:val="002666C6"/>
    <w:rsid w:val="00266FDC"/>
    <w:rsid w:val="00270C3D"/>
    <w:rsid w:val="00270D79"/>
    <w:rsid w:val="002718A8"/>
    <w:rsid w:val="0027462E"/>
    <w:rsid w:val="00274D0A"/>
    <w:rsid w:val="0027563D"/>
    <w:rsid w:val="00276C22"/>
    <w:rsid w:val="00280BAE"/>
    <w:rsid w:val="002852AE"/>
    <w:rsid w:val="002861CE"/>
    <w:rsid w:val="00286755"/>
    <w:rsid w:val="00286986"/>
    <w:rsid w:val="002870FF"/>
    <w:rsid w:val="00290A95"/>
    <w:rsid w:val="00291BBA"/>
    <w:rsid w:val="00291D85"/>
    <w:rsid w:val="002925EE"/>
    <w:rsid w:val="00292B44"/>
    <w:rsid w:val="0029773B"/>
    <w:rsid w:val="00297A66"/>
    <w:rsid w:val="002A5EC7"/>
    <w:rsid w:val="002A6323"/>
    <w:rsid w:val="002B0222"/>
    <w:rsid w:val="002B1195"/>
    <w:rsid w:val="002B3583"/>
    <w:rsid w:val="002B3766"/>
    <w:rsid w:val="002B38FF"/>
    <w:rsid w:val="002B5350"/>
    <w:rsid w:val="002B59C7"/>
    <w:rsid w:val="002B5E41"/>
    <w:rsid w:val="002B70C8"/>
    <w:rsid w:val="002C10DA"/>
    <w:rsid w:val="002C2044"/>
    <w:rsid w:val="002C2423"/>
    <w:rsid w:val="002C317E"/>
    <w:rsid w:val="002C3F35"/>
    <w:rsid w:val="002C4311"/>
    <w:rsid w:val="002C4B6E"/>
    <w:rsid w:val="002C6B9E"/>
    <w:rsid w:val="002C72AF"/>
    <w:rsid w:val="002D182B"/>
    <w:rsid w:val="002D2331"/>
    <w:rsid w:val="002D254B"/>
    <w:rsid w:val="002D4C74"/>
    <w:rsid w:val="002F0FDF"/>
    <w:rsid w:val="002F2701"/>
    <w:rsid w:val="002F3173"/>
    <w:rsid w:val="002F364E"/>
    <w:rsid w:val="002F39A7"/>
    <w:rsid w:val="002F4C8C"/>
    <w:rsid w:val="002F6CC3"/>
    <w:rsid w:val="002F7982"/>
    <w:rsid w:val="00300610"/>
    <w:rsid w:val="003043B2"/>
    <w:rsid w:val="0030574A"/>
    <w:rsid w:val="00311A6C"/>
    <w:rsid w:val="00313252"/>
    <w:rsid w:val="00316EEC"/>
    <w:rsid w:val="00317DDC"/>
    <w:rsid w:val="0032138C"/>
    <w:rsid w:val="00322463"/>
    <w:rsid w:val="00322C6F"/>
    <w:rsid w:val="00325382"/>
    <w:rsid w:val="003253FC"/>
    <w:rsid w:val="003272A0"/>
    <w:rsid w:val="00330083"/>
    <w:rsid w:val="00330B29"/>
    <w:rsid w:val="00331301"/>
    <w:rsid w:val="00332C74"/>
    <w:rsid w:val="00336A64"/>
    <w:rsid w:val="00336AF4"/>
    <w:rsid w:val="003374A0"/>
    <w:rsid w:val="003400C5"/>
    <w:rsid w:val="00341F1D"/>
    <w:rsid w:val="0034288E"/>
    <w:rsid w:val="003429BF"/>
    <w:rsid w:val="00343473"/>
    <w:rsid w:val="00345FE6"/>
    <w:rsid w:val="00347380"/>
    <w:rsid w:val="00350FF1"/>
    <w:rsid w:val="00353699"/>
    <w:rsid w:val="00354BC7"/>
    <w:rsid w:val="00355A1C"/>
    <w:rsid w:val="00356A68"/>
    <w:rsid w:val="0036025D"/>
    <w:rsid w:val="00361102"/>
    <w:rsid w:val="003626BF"/>
    <w:rsid w:val="00362D7B"/>
    <w:rsid w:val="0036393C"/>
    <w:rsid w:val="00363A7B"/>
    <w:rsid w:val="00366D0B"/>
    <w:rsid w:val="003704A1"/>
    <w:rsid w:val="00370CFC"/>
    <w:rsid w:val="003719C6"/>
    <w:rsid w:val="003726E9"/>
    <w:rsid w:val="00372712"/>
    <w:rsid w:val="00372CAA"/>
    <w:rsid w:val="00372DB0"/>
    <w:rsid w:val="00373106"/>
    <w:rsid w:val="003777D4"/>
    <w:rsid w:val="00380F96"/>
    <w:rsid w:val="00381627"/>
    <w:rsid w:val="003817BB"/>
    <w:rsid w:val="003823CE"/>
    <w:rsid w:val="0038409C"/>
    <w:rsid w:val="003841D7"/>
    <w:rsid w:val="003865B8"/>
    <w:rsid w:val="0039178D"/>
    <w:rsid w:val="00395548"/>
    <w:rsid w:val="00397559"/>
    <w:rsid w:val="003A08DD"/>
    <w:rsid w:val="003A26B1"/>
    <w:rsid w:val="003A2BF3"/>
    <w:rsid w:val="003A4728"/>
    <w:rsid w:val="003A4816"/>
    <w:rsid w:val="003A4B55"/>
    <w:rsid w:val="003A5442"/>
    <w:rsid w:val="003B2C11"/>
    <w:rsid w:val="003B2D0B"/>
    <w:rsid w:val="003B6947"/>
    <w:rsid w:val="003C30CC"/>
    <w:rsid w:val="003C35E2"/>
    <w:rsid w:val="003C4F28"/>
    <w:rsid w:val="003C760F"/>
    <w:rsid w:val="003D2DD4"/>
    <w:rsid w:val="003E01C6"/>
    <w:rsid w:val="003E02BD"/>
    <w:rsid w:val="003E0CFB"/>
    <w:rsid w:val="003E17D1"/>
    <w:rsid w:val="003E25B1"/>
    <w:rsid w:val="003E590D"/>
    <w:rsid w:val="003E761B"/>
    <w:rsid w:val="003F0299"/>
    <w:rsid w:val="003F10E3"/>
    <w:rsid w:val="003F14A4"/>
    <w:rsid w:val="003F1788"/>
    <w:rsid w:val="003F1A07"/>
    <w:rsid w:val="003F2358"/>
    <w:rsid w:val="003F3517"/>
    <w:rsid w:val="003F3B83"/>
    <w:rsid w:val="003F4440"/>
    <w:rsid w:val="003F5230"/>
    <w:rsid w:val="003F601A"/>
    <w:rsid w:val="00400300"/>
    <w:rsid w:val="0040049B"/>
    <w:rsid w:val="00411A57"/>
    <w:rsid w:val="00413001"/>
    <w:rsid w:val="004132C0"/>
    <w:rsid w:val="00414E4C"/>
    <w:rsid w:val="00416BD8"/>
    <w:rsid w:val="004208EA"/>
    <w:rsid w:val="004212D4"/>
    <w:rsid w:val="004219FC"/>
    <w:rsid w:val="00422E79"/>
    <w:rsid w:val="00423A74"/>
    <w:rsid w:val="00430C2D"/>
    <w:rsid w:val="00431313"/>
    <w:rsid w:val="004325A8"/>
    <w:rsid w:val="00434AA6"/>
    <w:rsid w:val="00435069"/>
    <w:rsid w:val="004373A3"/>
    <w:rsid w:val="004411A0"/>
    <w:rsid w:val="0044439E"/>
    <w:rsid w:val="00445BFE"/>
    <w:rsid w:val="00446F0A"/>
    <w:rsid w:val="004514DD"/>
    <w:rsid w:val="00452305"/>
    <w:rsid w:val="0045652E"/>
    <w:rsid w:val="004577F6"/>
    <w:rsid w:val="00460A9D"/>
    <w:rsid w:val="004620FB"/>
    <w:rsid w:val="00464A26"/>
    <w:rsid w:val="00466E4B"/>
    <w:rsid w:val="00473D75"/>
    <w:rsid w:val="004768FA"/>
    <w:rsid w:val="004772F6"/>
    <w:rsid w:val="00477BE6"/>
    <w:rsid w:val="00477E9D"/>
    <w:rsid w:val="004806E2"/>
    <w:rsid w:val="00481D7C"/>
    <w:rsid w:val="00481F7E"/>
    <w:rsid w:val="004834B2"/>
    <w:rsid w:val="00484EDA"/>
    <w:rsid w:val="00486DF2"/>
    <w:rsid w:val="00490BC6"/>
    <w:rsid w:val="0049192E"/>
    <w:rsid w:val="00492D7A"/>
    <w:rsid w:val="004967BE"/>
    <w:rsid w:val="00496F7F"/>
    <w:rsid w:val="004A4C89"/>
    <w:rsid w:val="004B2C28"/>
    <w:rsid w:val="004B34BC"/>
    <w:rsid w:val="004B4171"/>
    <w:rsid w:val="004B54ED"/>
    <w:rsid w:val="004B6727"/>
    <w:rsid w:val="004B6732"/>
    <w:rsid w:val="004B7C00"/>
    <w:rsid w:val="004C06B8"/>
    <w:rsid w:val="004C2D17"/>
    <w:rsid w:val="004C4456"/>
    <w:rsid w:val="004D0440"/>
    <w:rsid w:val="004D44B0"/>
    <w:rsid w:val="004D537B"/>
    <w:rsid w:val="004D6F58"/>
    <w:rsid w:val="004D7854"/>
    <w:rsid w:val="004D795F"/>
    <w:rsid w:val="004E13FC"/>
    <w:rsid w:val="004E1F3E"/>
    <w:rsid w:val="004E2EAA"/>
    <w:rsid w:val="004E3D3C"/>
    <w:rsid w:val="004E490F"/>
    <w:rsid w:val="004E4AE2"/>
    <w:rsid w:val="004E62B5"/>
    <w:rsid w:val="004E6A08"/>
    <w:rsid w:val="004F3836"/>
    <w:rsid w:val="005050F4"/>
    <w:rsid w:val="005068D9"/>
    <w:rsid w:val="00507752"/>
    <w:rsid w:val="005078D9"/>
    <w:rsid w:val="005104F6"/>
    <w:rsid w:val="00511C2A"/>
    <w:rsid w:val="0051521C"/>
    <w:rsid w:val="00516CE4"/>
    <w:rsid w:val="00520A0D"/>
    <w:rsid w:val="00521BCD"/>
    <w:rsid w:val="00522DA5"/>
    <w:rsid w:val="00523E7A"/>
    <w:rsid w:val="0052518B"/>
    <w:rsid w:val="005327C6"/>
    <w:rsid w:val="0053310B"/>
    <w:rsid w:val="00534B13"/>
    <w:rsid w:val="00536DA9"/>
    <w:rsid w:val="00540369"/>
    <w:rsid w:val="00540A67"/>
    <w:rsid w:val="005429C6"/>
    <w:rsid w:val="00547391"/>
    <w:rsid w:val="00547D45"/>
    <w:rsid w:val="00553BCF"/>
    <w:rsid w:val="00555612"/>
    <w:rsid w:val="005565A2"/>
    <w:rsid w:val="00556698"/>
    <w:rsid w:val="005571FC"/>
    <w:rsid w:val="005604A1"/>
    <w:rsid w:val="0056070E"/>
    <w:rsid w:val="00562FB8"/>
    <w:rsid w:val="005645FF"/>
    <w:rsid w:val="005660C9"/>
    <w:rsid w:val="0057303F"/>
    <w:rsid w:val="00574318"/>
    <w:rsid w:val="00583E4C"/>
    <w:rsid w:val="0058577B"/>
    <w:rsid w:val="00590218"/>
    <w:rsid w:val="00593380"/>
    <w:rsid w:val="0059339D"/>
    <w:rsid w:val="00593ADE"/>
    <w:rsid w:val="00594605"/>
    <w:rsid w:val="00595D40"/>
    <w:rsid w:val="005A2466"/>
    <w:rsid w:val="005A2C71"/>
    <w:rsid w:val="005A2FF1"/>
    <w:rsid w:val="005A3751"/>
    <w:rsid w:val="005A61E5"/>
    <w:rsid w:val="005B5474"/>
    <w:rsid w:val="005B57CD"/>
    <w:rsid w:val="005B57F9"/>
    <w:rsid w:val="005B5C06"/>
    <w:rsid w:val="005B6F37"/>
    <w:rsid w:val="005C01E6"/>
    <w:rsid w:val="005C2B3E"/>
    <w:rsid w:val="005C5715"/>
    <w:rsid w:val="005C6C80"/>
    <w:rsid w:val="005C7382"/>
    <w:rsid w:val="005C7E35"/>
    <w:rsid w:val="005D04D0"/>
    <w:rsid w:val="005D115E"/>
    <w:rsid w:val="005D15E9"/>
    <w:rsid w:val="005D3847"/>
    <w:rsid w:val="005D3DB5"/>
    <w:rsid w:val="005D5E71"/>
    <w:rsid w:val="005E0C1F"/>
    <w:rsid w:val="005E2873"/>
    <w:rsid w:val="005E49CB"/>
    <w:rsid w:val="005E5B1E"/>
    <w:rsid w:val="005E65B1"/>
    <w:rsid w:val="005F0FE2"/>
    <w:rsid w:val="005F1C6F"/>
    <w:rsid w:val="005F213E"/>
    <w:rsid w:val="005F2A7A"/>
    <w:rsid w:val="005F487D"/>
    <w:rsid w:val="0060275A"/>
    <w:rsid w:val="00610C38"/>
    <w:rsid w:val="00610F82"/>
    <w:rsid w:val="006115EC"/>
    <w:rsid w:val="006128C0"/>
    <w:rsid w:val="00615A17"/>
    <w:rsid w:val="006163F0"/>
    <w:rsid w:val="00616F37"/>
    <w:rsid w:val="0061793D"/>
    <w:rsid w:val="00620EA1"/>
    <w:rsid w:val="006219F7"/>
    <w:rsid w:val="00621A93"/>
    <w:rsid w:val="00621B8F"/>
    <w:rsid w:val="006223BC"/>
    <w:rsid w:val="00622BC1"/>
    <w:rsid w:val="00622CD1"/>
    <w:rsid w:val="00623D7C"/>
    <w:rsid w:val="00624DB2"/>
    <w:rsid w:val="00625691"/>
    <w:rsid w:val="00627403"/>
    <w:rsid w:val="0063252F"/>
    <w:rsid w:val="0063509A"/>
    <w:rsid w:val="00637250"/>
    <w:rsid w:val="00640751"/>
    <w:rsid w:val="0064212E"/>
    <w:rsid w:val="0064437B"/>
    <w:rsid w:val="00645A6E"/>
    <w:rsid w:val="0064703E"/>
    <w:rsid w:val="006501E0"/>
    <w:rsid w:val="0065030B"/>
    <w:rsid w:val="00651CC5"/>
    <w:rsid w:val="00652C12"/>
    <w:rsid w:val="00657671"/>
    <w:rsid w:val="00657734"/>
    <w:rsid w:val="00657ACE"/>
    <w:rsid w:val="006663EC"/>
    <w:rsid w:val="00666755"/>
    <w:rsid w:val="006675C2"/>
    <w:rsid w:val="00667932"/>
    <w:rsid w:val="00672C7A"/>
    <w:rsid w:val="006746BD"/>
    <w:rsid w:val="00675896"/>
    <w:rsid w:val="0067598A"/>
    <w:rsid w:val="00675E62"/>
    <w:rsid w:val="00675F60"/>
    <w:rsid w:val="006763EC"/>
    <w:rsid w:val="00677614"/>
    <w:rsid w:val="00685E13"/>
    <w:rsid w:val="006870B4"/>
    <w:rsid w:val="00694CB8"/>
    <w:rsid w:val="00695B66"/>
    <w:rsid w:val="00695EB1"/>
    <w:rsid w:val="00696849"/>
    <w:rsid w:val="00696B6A"/>
    <w:rsid w:val="006A34DA"/>
    <w:rsid w:val="006A56B2"/>
    <w:rsid w:val="006A72BE"/>
    <w:rsid w:val="006B10AC"/>
    <w:rsid w:val="006B236C"/>
    <w:rsid w:val="006B685C"/>
    <w:rsid w:val="006C2DC8"/>
    <w:rsid w:val="006C3AFE"/>
    <w:rsid w:val="006C606A"/>
    <w:rsid w:val="006C661D"/>
    <w:rsid w:val="006C695B"/>
    <w:rsid w:val="006D0B5C"/>
    <w:rsid w:val="006D552F"/>
    <w:rsid w:val="006E3AB5"/>
    <w:rsid w:val="006E5A82"/>
    <w:rsid w:val="006F0F19"/>
    <w:rsid w:val="006F580F"/>
    <w:rsid w:val="00702196"/>
    <w:rsid w:val="007039D0"/>
    <w:rsid w:val="00706824"/>
    <w:rsid w:val="00706A30"/>
    <w:rsid w:val="007112C1"/>
    <w:rsid w:val="00713824"/>
    <w:rsid w:val="00714167"/>
    <w:rsid w:val="00716C12"/>
    <w:rsid w:val="00716CB4"/>
    <w:rsid w:val="0071794B"/>
    <w:rsid w:val="00721273"/>
    <w:rsid w:val="007221B5"/>
    <w:rsid w:val="00724E46"/>
    <w:rsid w:val="00726433"/>
    <w:rsid w:val="00727B4F"/>
    <w:rsid w:val="007309F6"/>
    <w:rsid w:val="00730FFD"/>
    <w:rsid w:val="0073268A"/>
    <w:rsid w:val="00734530"/>
    <w:rsid w:val="007409CA"/>
    <w:rsid w:val="0074135C"/>
    <w:rsid w:val="00743A90"/>
    <w:rsid w:val="00744E44"/>
    <w:rsid w:val="00745998"/>
    <w:rsid w:val="00745A9E"/>
    <w:rsid w:val="00755CF8"/>
    <w:rsid w:val="00756556"/>
    <w:rsid w:val="00762022"/>
    <w:rsid w:val="00764E9C"/>
    <w:rsid w:val="007671AC"/>
    <w:rsid w:val="00767CA9"/>
    <w:rsid w:val="00770193"/>
    <w:rsid w:val="007708AB"/>
    <w:rsid w:val="00770A6C"/>
    <w:rsid w:val="007714B2"/>
    <w:rsid w:val="00771A01"/>
    <w:rsid w:val="0077507E"/>
    <w:rsid w:val="0077600C"/>
    <w:rsid w:val="00776107"/>
    <w:rsid w:val="00776609"/>
    <w:rsid w:val="00780FD7"/>
    <w:rsid w:val="007816AF"/>
    <w:rsid w:val="00781FAE"/>
    <w:rsid w:val="0079129B"/>
    <w:rsid w:val="007929F5"/>
    <w:rsid w:val="007947FB"/>
    <w:rsid w:val="007978E5"/>
    <w:rsid w:val="007A039E"/>
    <w:rsid w:val="007A4BD1"/>
    <w:rsid w:val="007A766F"/>
    <w:rsid w:val="007B0F42"/>
    <w:rsid w:val="007B1831"/>
    <w:rsid w:val="007B3327"/>
    <w:rsid w:val="007C65AC"/>
    <w:rsid w:val="007D111F"/>
    <w:rsid w:val="007D3A33"/>
    <w:rsid w:val="007D3F23"/>
    <w:rsid w:val="007D5947"/>
    <w:rsid w:val="007D5AED"/>
    <w:rsid w:val="007D7DDC"/>
    <w:rsid w:val="007E1A85"/>
    <w:rsid w:val="007E584A"/>
    <w:rsid w:val="007E6A58"/>
    <w:rsid w:val="0080203E"/>
    <w:rsid w:val="008022C9"/>
    <w:rsid w:val="00805321"/>
    <w:rsid w:val="008053B2"/>
    <w:rsid w:val="008055E2"/>
    <w:rsid w:val="00807874"/>
    <w:rsid w:val="008101F5"/>
    <w:rsid w:val="00812AD5"/>
    <w:rsid w:val="00812D45"/>
    <w:rsid w:val="008146CE"/>
    <w:rsid w:val="0081567F"/>
    <w:rsid w:val="00821352"/>
    <w:rsid w:val="00821362"/>
    <w:rsid w:val="008224A1"/>
    <w:rsid w:val="008248C4"/>
    <w:rsid w:val="00824F6E"/>
    <w:rsid w:val="00825D56"/>
    <w:rsid w:val="0082683A"/>
    <w:rsid w:val="00826CCD"/>
    <w:rsid w:val="00827830"/>
    <w:rsid w:val="00830E1A"/>
    <w:rsid w:val="008332C6"/>
    <w:rsid w:val="0083553F"/>
    <w:rsid w:val="00836F9E"/>
    <w:rsid w:val="00840A69"/>
    <w:rsid w:val="008420C9"/>
    <w:rsid w:val="008428B2"/>
    <w:rsid w:val="00843483"/>
    <w:rsid w:val="00843FB8"/>
    <w:rsid w:val="008457C3"/>
    <w:rsid w:val="0084589B"/>
    <w:rsid w:val="00854CB9"/>
    <w:rsid w:val="00860B14"/>
    <w:rsid w:val="00862159"/>
    <w:rsid w:val="0086256B"/>
    <w:rsid w:val="00862AAA"/>
    <w:rsid w:val="008656B1"/>
    <w:rsid w:val="00867027"/>
    <w:rsid w:val="0087063A"/>
    <w:rsid w:val="00870FFF"/>
    <w:rsid w:val="0087533E"/>
    <w:rsid w:val="00884B57"/>
    <w:rsid w:val="008925FF"/>
    <w:rsid w:val="0089443F"/>
    <w:rsid w:val="0089521F"/>
    <w:rsid w:val="008A0DE6"/>
    <w:rsid w:val="008A12CA"/>
    <w:rsid w:val="008A15EF"/>
    <w:rsid w:val="008A3BBA"/>
    <w:rsid w:val="008A4993"/>
    <w:rsid w:val="008B433F"/>
    <w:rsid w:val="008B5193"/>
    <w:rsid w:val="008B5CFA"/>
    <w:rsid w:val="008C2C97"/>
    <w:rsid w:val="008C466A"/>
    <w:rsid w:val="008C76FB"/>
    <w:rsid w:val="008C7E99"/>
    <w:rsid w:val="008D1476"/>
    <w:rsid w:val="008D1A64"/>
    <w:rsid w:val="008D2A27"/>
    <w:rsid w:val="008D3980"/>
    <w:rsid w:val="008D4340"/>
    <w:rsid w:val="008D479E"/>
    <w:rsid w:val="008D61EA"/>
    <w:rsid w:val="008D63C1"/>
    <w:rsid w:val="008D7842"/>
    <w:rsid w:val="008E145D"/>
    <w:rsid w:val="008E6DF7"/>
    <w:rsid w:val="008E75AE"/>
    <w:rsid w:val="008E7B4F"/>
    <w:rsid w:val="008F0504"/>
    <w:rsid w:val="008F234D"/>
    <w:rsid w:val="008F3495"/>
    <w:rsid w:val="008F4A42"/>
    <w:rsid w:val="008F52E5"/>
    <w:rsid w:val="008F569F"/>
    <w:rsid w:val="008F5A66"/>
    <w:rsid w:val="008F6AA6"/>
    <w:rsid w:val="008F7918"/>
    <w:rsid w:val="009017A9"/>
    <w:rsid w:val="00903711"/>
    <w:rsid w:val="009037AF"/>
    <w:rsid w:val="00907604"/>
    <w:rsid w:val="00911E8A"/>
    <w:rsid w:val="009133C1"/>
    <w:rsid w:val="00914451"/>
    <w:rsid w:val="00914B78"/>
    <w:rsid w:val="00915483"/>
    <w:rsid w:val="0091554C"/>
    <w:rsid w:val="009157C7"/>
    <w:rsid w:val="00915B32"/>
    <w:rsid w:val="009205CC"/>
    <w:rsid w:val="00926E2F"/>
    <w:rsid w:val="00930E62"/>
    <w:rsid w:val="0093406F"/>
    <w:rsid w:val="0093417E"/>
    <w:rsid w:val="00934FD5"/>
    <w:rsid w:val="00935318"/>
    <w:rsid w:val="009364B4"/>
    <w:rsid w:val="00937734"/>
    <w:rsid w:val="00937839"/>
    <w:rsid w:val="00937AB0"/>
    <w:rsid w:val="00937C01"/>
    <w:rsid w:val="00937E0D"/>
    <w:rsid w:val="00937F21"/>
    <w:rsid w:val="00941666"/>
    <w:rsid w:val="00945A96"/>
    <w:rsid w:val="009469BC"/>
    <w:rsid w:val="00951805"/>
    <w:rsid w:val="00954BEF"/>
    <w:rsid w:val="00955AD0"/>
    <w:rsid w:val="0095729C"/>
    <w:rsid w:val="00957867"/>
    <w:rsid w:val="0095799B"/>
    <w:rsid w:val="009611BA"/>
    <w:rsid w:val="00963AAE"/>
    <w:rsid w:val="00965DD0"/>
    <w:rsid w:val="0096751D"/>
    <w:rsid w:val="00967716"/>
    <w:rsid w:val="00970CB5"/>
    <w:rsid w:val="00971BB7"/>
    <w:rsid w:val="009744DE"/>
    <w:rsid w:val="00976A45"/>
    <w:rsid w:val="009775BD"/>
    <w:rsid w:val="00981B69"/>
    <w:rsid w:val="00983438"/>
    <w:rsid w:val="00983FF6"/>
    <w:rsid w:val="00984321"/>
    <w:rsid w:val="00987128"/>
    <w:rsid w:val="0099042C"/>
    <w:rsid w:val="00990A81"/>
    <w:rsid w:val="0099195D"/>
    <w:rsid w:val="00993F6F"/>
    <w:rsid w:val="00994BC0"/>
    <w:rsid w:val="00996E0B"/>
    <w:rsid w:val="0099718D"/>
    <w:rsid w:val="009975BF"/>
    <w:rsid w:val="009A1532"/>
    <w:rsid w:val="009A3992"/>
    <w:rsid w:val="009A468E"/>
    <w:rsid w:val="009B063C"/>
    <w:rsid w:val="009B206F"/>
    <w:rsid w:val="009B2984"/>
    <w:rsid w:val="009B53D2"/>
    <w:rsid w:val="009B6E49"/>
    <w:rsid w:val="009B7B36"/>
    <w:rsid w:val="009C205C"/>
    <w:rsid w:val="009C2E70"/>
    <w:rsid w:val="009C33C0"/>
    <w:rsid w:val="009D2525"/>
    <w:rsid w:val="009D4835"/>
    <w:rsid w:val="009D77D5"/>
    <w:rsid w:val="009D7F64"/>
    <w:rsid w:val="009E14FD"/>
    <w:rsid w:val="009E2C3C"/>
    <w:rsid w:val="009E3EC9"/>
    <w:rsid w:val="009E5A92"/>
    <w:rsid w:val="009F179E"/>
    <w:rsid w:val="009F267E"/>
    <w:rsid w:val="009F32E9"/>
    <w:rsid w:val="009F3B89"/>
    <w:rsid w:val="009F41E3"/>
    <w:rsid w:val="009F64EB"/>
    <w:rsid w:val="00A0149C"/>
    <w:rsid w:val="00A02D12"/>
    <w:rsid w:val="00A03436"/>
    <w:rsid w:val="00A06D75"/>
    <w:rsid w:val="00A07AF9"/>
    <w:rsid w:val="00A13898"/>
    <w:rsid w:val="00A13C5B"/>
    <w:rsid w:val="00A14414"/>
    <w:rsid w:val="00A146D0"/>
    <w:rsid w:val="00A2272A"/>
    <w:rsid w:val="00A22D79"/>
    <w:rsid w:val="00A233C4"/>
    <w:rsid w:val="00A25CF5"/>
    <w:rsid w:val="00A31C1B"/>
    <w:rsid w:val="00A325CC"/>
    <w:rsid w:val="00A403C8"/>
    <w:rsid w:val="00A42336"/>
    <w:rsid w:val="00A4291C"/>
    <w:rsid w:val="00A44B57"/>
    <w:rsid w:val="00A4650D"/>
    <w:rsid w:val="00A466B1"/>
    <w:rsid w:val="00A51569"/>
    <w:rsid w:val="00A54160"/>
    <w:rsid w:val="00A55FCF"/>
    <w:rsid w:val="00A575E4"/>
    <w:rsid w:val="00A57718"/>
    <w:rsid w:val="00A61C05"/>
    <w:rsid w:val="00A6228C"/>
    <w:rsid w:val="00A623B4"/>
    <w:rsid w:val="00A624D6"/>
    <w:rsid w:val="00A665D7"/>
    <w:rsid w:val="00A67EDF"/>
    <w:rsid w:val="00A70202"/>
    <w:rsid w:val="00A7085B"/>
    <w:rsid w:val="00A71393"/>
    <w:rsid w:val="00A75C81"/>
    <w:rsid w:val="00A814AF"/>
    <w:rsid w:val="00A82C68"/>
    <w:rsid w:val="00A85BA3"/>
    <w:rsid w:val="00A90DB6"/>
    <w:rsid w:val="00A9155B"/>
    <w:rsid w:val="00A925D1"/>
    <w:rsid w:val="00A926EC"/>
    <w:rsid w:val="00A9368D"/>
    <w:rsid w:val="00A940ED"/>
    <w:rsid w:val="00A96260"/>
    <w:rsid w:val="00A9653B"/>
    <w:rsid w:val="00AA00C6"/>
    <w:rsid w:val="00AA0E95"/>
    <w:rsid w:val="00AA6218"/>
    <w:rsid w:val="00AA6406"/>
    <w:rsid w:val="00AB34B9"/>
    <w:rsid w:val="00AB38BF"/>
    <w:rsid w:val="00AB4362"/>
    <w:rsid w:val="00AB6972"/>
    <w:rsid w:val="00AC14C4"/>
    <w:rsid w:val="00AC2C85"/>
    <w:rsid w:val="00AC3F57"/>
    <w:rsid w:val="00AD219E"/>
    <w:rsid w:val="00AD2453"/>
    <w:rsid w:val="00AD2F7F"/>
    <w:rsid w:val="00AD4AF1"/>
    <w:rsid w:val="00AD4C54"/>
    <w:rsid w:val="00AD4FDF"/>
    <w:rsid w:val="00AD4FF6"/>
    <w:rsid w:val="00AD58C5"/>
    <w:rsid w:val="00AE00D2"/>
    <w:rsid w:val="00AE189A"/>
    <w:rsid w:val="00AE3964"/>
    <w:rsid w:val="00AE544D"/>
    <w:rsid w:val="00AE59D9"/>
    <w:rsid w:val="00AE5D63"/>
    <w:rsid w:val="00AE7F59"/>
    <w:rsid w:val="00AF2720"/>
    <w:rsid w:val="00AF327F"/>
    <w:rsid w:val="00AF58C6"/>
    <w:rsid w:val="00AF5D08"/>
    <w:rsid w:val="00AF7050"/>
    <w:rsid w:val="00B00D29"/>
    <w:rsid w:val="00B015B4"/>
    <w:rsid w:val="00B02BF0"/>
    <w:rsid w:val="00B03376"/>
    <w:rsid w:val="00B05545"/>
    <w:rsid w:val="00B059FD"/>
    <w:rsid w:val="00B06E35"/>
    <w:rsid w:val="00B10A4E"/>
    <w:rsid w:val="00B11244"/>
    <w:rsid w:val="00B1515F"/>
    <w:rsid w:val="00B175F5"/>
    <w:rsid w:val="00B17E67"/>
    <w:rsid w:val="00B260CE"/>
    <w:rsid w:val="00B30158"/>
    <w:rsid w:val="00B3061C"/>
    <w:rsid w:val="00B30675"/>
    <w:rsid w:val="00B30FD7"/>
    <w:rsid w:val="00B316AE"/>
    <w:rsid w:val="00B33863"/>
    <w:rsid w:val="00B33E35"/>
    <w:rsid w:val="00B3418A"/>
    <w:rsid w:val="00B365CD"/>
    <w:rsid w:val="00B40128"/>
    <w:rsid w:val="00B406C4"/>
    <w:rsid w:val="00B40DB8"/>
    <w:rsid w:val="00B477DF"/>
    <w:rsid w:val="00B50135"/>
    <w:rsid w:val="00B50F5F"/>
    <w:rsid w:val="00B5334B"/>
    <w:rsid w:val="00B5495B"/>
    <w:rsid w:val="00B55807"/>
    <w:rsid w:val="00B55985"/>
    <w:rsid w:val="00B5758E"/>
    <w:rsid w:val="00B5760D"/>
    <w:rsid w:val="00B60B96"/>
    <w:rsid w:val="00B60DAA"/>
    <w:rsid w:val="00B62D22"/>
    <w:rsid w:val="00B630E4"/>
    <w:rsid w:val="00B632BB"/>
    <w:rsid w:val="00B634F3"/>
    <w:rsid w:val="00B63EC4"/>
    <w:rsid w:val="00B64FAE"/>
    <w:rsid w:val="00B6502C"/>
    <w:rsid w:val="00B66513"/>
    <w:rsid w:val="00B7047C"/>
    <w:rsid w:val="00B71E39"/>
    <w:rsid w:val="00B738C6"/>
    <w:rsid w:val="00B73F74"/>
    <w:rsid w:val="00B75606"/>
    <w:rsid w:val="00B75DF6"/>
    <w:rsid w:val="00B773A9"/>
    <w:rsid w:val="00B80FAA"/>
    <w:rsid w:val="00B818AC"/>
    <w:rsid w:val="00B85089"/>
    <w:rsid w:val="00B857CA"/>
    <w:rsid w:val="00B92CDB"/>
    <w:rsid w:val="00B967A0"/>
    <w:rsid w:val="00B9747F"/>
    <w:rsid w:val="00BA2DF0"/>
    <w:rsid w:val="00BA7421"/>
    <w:rsid w:val="00BB079A"/>
    <w:rsid w:val="00BB0910"/>
    <w:rsid w:val="00BB1C0C"/>
    <w:rsid w:val="00BB2D96"/>
    <w:rsid w:val="00BB41FE"/>
    <w:rsid w:val="00BC28B6"/>
    <w:rsid w:val="00BC38F9"/>
    <w:rsid w:val="00BC57BC"/>
    <w:rsid w:val="00BC6FD9"/>
    <w:rsid w:val="00BC7AE2"/>
    <w:rsid w:val="00BD3E19"/>
    <w:rsid w:val="00BD403C"/>
    <w:rsid w:val="00BD767C"/>
    <w:rsid w:val="00BD7963"/>
    <w:rsid w:val="00BE362E"/>
    <w:rsid w:val="00BE42CD"/>
    <w:rsid w:val="00BE65C9"/>
    <w:rsid w:val="00BE6A67"/>
    <w:rsid w:val="00BE798F"/>
    <w:rsid w:val="00BE7CA3"/>
    <w:rsid w:val="00BF01C6"/>
    <w:rsid w:val="00BF0372"/>
    <w:rsid w:val="00BF1104"/>
    <w:rsid w:val="00BF417A"/>
    <w:rsid w:val="00C020B0"/>
    <w:rsid w:val="00C04D02"/>
    <w:rsid w:val="00C05B40"/>
    <w:rsid w:val="00C10510"/>
    <w:rsid w:val="00C110AE"/>
    <w:rsid w:val="00C1194D"/>
    <w:rsid w:val="00C13321"/>
    <w:rsid w:val="00C1478E"/>
    <w:rsid w:val="00C208CF"/>
    <w:rsid w:val="00C21734"/>
    <w:rsid w:val="00C24201"/>
    <w:rsid w:val="00C2560E"/>
    <w:rsid w:val="00C25F77"/>
    <w:rsid w:val="00C27718"/>
    <w:rsid w:val="00C307F6"/>
    <w:rsid w:val="00C30CD9"/>
    <w:rsid w:val="00C36E66"/>
    <w:rsid w:val="00C40BCF"/>
    <w:rsid w:val="00C43371"/>
    <w:rsid w:val="00C441F5"/>
    <w:rsid w:val="00C4433A"/>
    <w:rsid w:val="00C45D9D"/>
    <w:rsid w:val="00C475E9"/>
    <w:rsid w:val="00C47C6B"/>
    <w:rsid w:val="00C47CD9"/>
    <w:rsid w:val="00C50567"/>
    <w:rsid w:val="00C56BFF"/>
    <w:rsid w:val="00C57326"/>
    <w:rsid w:val="00C60314"/>
    <w:rsid w:val="00C603EA"/>
    <w:rsid w:val="00C62598"/>
    <w:rsid w:val="00C65F60"/>
    <w:rsid w:val="00C7000B"/>
    <w:rsid w:val="00C73218"/>
    <w:rsid w:val="00C73E1A"/>
    <w:rsid w:val="00C749A9"/>
    <w:rsid w:val="00C76751"/>
    <w:rsid w:val="00C77793"/>
    <w:rsid w:val="00C80338"/>
    <w:rsid w:val="00C816B9"/>
    <w:rsid w:val="00C81737"/>
    <w:rsid w:val="00C81F08"/>
    <w:rsid w:val="00C82E41"/>
    <w:rsid w:val="00C84072"/>
    <w:rsid w:val="00C84C48"/>
    <w:rsid w:val="00C87450"/>
    <w:rsid w:val="00C9429A"/>
    <w:rsid w:val="00C97468"/>
    <w:rsid w:val="00C97DF9"/>
    <w:rsid w:val="00CA2A3D"/>
    <w:rsid w:val="00CA65FE"/>
    <w:rsid w:val="00CA6B05"/>
    <w:rsid w:val="00CB0D7B"/>
    <w:rsid w:val="00CB0F7C"/>
    <w:rsid w:val="00CB2BB7"/>
    <w:rsid w:val="00CB4B7F"/>
    <w:rsid w:val="00CB6A96"/>
    <w:rsid w:val="00CB6CCD"/>
    <w:rsid w:val="00CC248B"/>
    <w:rsid w:val="00CC28F8"/>
    <w:rsid w:val="00CC4052"/>
    <w:rsid w:val="00CD09A8"/>
    <w:rsid w:val="00CD0AE3"/>
    <w:rsid w:val="00CD4130"/>
    <w:rsid w:val="00CD5A4C"/>
    <w:rsid w:val="00CD5C3B"/>
    <w:rsid w:val="00CD6380"/>
    <w:rsid w:val="00CD6CAE"/>
    <w:rsid w:val="00CE0A56"/>
    <w:rsid w:val="00CE5F16"/>
    <w:rsid w:val="00CF1C77"/>
    <w:rsid w:val="00CF2B6B"/>
    <w:rsid w:val="00CF2EDA"/>
    <w:rsid w:val="00CF32AF"/>
    <w:rsid w:val="00D040BC"/>
    <w:rsid w:val="00D041EA"/>
    <w:rsid w:val="00D055C6"/>
    <w:rsid w:val="00D1021F"/>
    <w:rsid w:val="00D1144D"/>
    <w:rsid w:val="00D14645"/>
    <w:rsid w:val="00D20665"/>
    <w:rsid w:val="00D2127B"/>
    <w:rsid w:val="00D218EB"/>
    <w:rsid w:val="00D22FD0"/>
    <w:rsid w:val="00D23B62"/>
    <w:rsid w:val="00D244C2"/>
    <w:rsid w:val="00D25B8D"/>
    <w:rsid w:val="00D2698F"/>
    <w:rsid w:val="00D33390"/>
    <w:rsid w:val="00D34D83"/>
    <w:rsid w:val="00D363AD"/>
    <w:rsid w:val="00D366B3"/>
    <w:rsid w:val="00D42F40"/>
    <w:rsid w:val="00D441C1"/>
    <w:rsid w:val="00D44249"/>
    <w:rsid w:val="00D447D3"/>
    <w:rsid w:val="00D4633A"/>
    <w:rsid w:val="00D46E37"/>
    <w:rsid w:val="00D47865"/>
    <w:rsid w:val="00D47C36"/>
    <w:rsid w:val="00D504B7"/>
    <w:rsid w:val="00D51798"/>
    <w:rsid w:val="00D536D0"/>
    <w:rsid w:val="00D53BA5"/>
    <w:rsid w:val="00D56966"/>
    <w:rsid w:val="00D56DCC"/>
    <w:rsid w:val="00D620A4"/>
    <w:rsid w:val="00D62144"/>
    <w:rsid w:val="00D631B8"/>
    <w:rsid w:val="00D65E30"/>
    <w:rsid w:val="00D66533"/>
    <w:rsid w:val="00D6691F"/>
    <w:rsid w:val="00D72002"/>
    <w:rsid w:val="00D72DC7"/>
    <w:rsid w:val="00D735B8"/>
    <w:rsid w:val="00D73A59"/>
    <w:rsid w:val="00D802D6"/>
    <w:rsid w:val="00D81161"/>
    <w:rsid w:val="00D81272"/>
    <w:rsid w:val="00D81A07"/>
    <w:rsid w:val="00D83AC8"/>
    <w:rsid w:val="00D83D93"/>
    <w:rsid w:val="00D843FB"/>
    <w:rsid w:val="00D84EB5"/>
    <w:rsid w:val="00D85078"/>
    <w:rsid w:val="00D908C7"/>
    <w:rsid w:val="00D908DB"/>
    <w:rsid w:val="00D9223B"/>
    <w:rsid w:val="00D93611"/>
    <w:rsid w:val="00D95B07"/>
    <w:rsid w:val="00D95BD3"/>
    <w:rsid w:val="00D95C1A"/>
    <w:rsid w:val="00D96864"/>
    <w:rsid w:val="00D97667"/>
    <w:rsid w:val="00D9798F"/>
    <w:rsid w:val="00DA2430"/>
    <w:rsid w:val="00DA24EF"/>
    <w:rsid w:val="00DA2A53"/>
    <w:rsid w:val="00DA30EA"/>
    <w:rsid w:val="00DA3613"/>
    <w:rsid w:val="00DA42FD"/>
    <w:rsid w:val="00DA51DB"/>
    <w:rsid w:val="00DA542F"/>
    <w:rsid w:val="00DA6B27"/>
    <w:rsid w:val="00DA7F3A"/>
    <w:rsid w:val="00DB0F49"/>
    <w:rsid w:val="00DB131B"/>
    <w:rsid w:val="00DB132A"/>
    <w:rsid w:val="00DB1778"/>
    <w:rsid w:val="00DB243B"/>
    <w:rsid w:val="00DB407D"/>
    <w:rsid w:val="00DB43CA"/>
    <w:rsid w:val="00DB602A"/>
    <w:rsid w:val="00DB696B"/>
    <w:rsid w:val="00DC0522"/>
    <w:rsid w:val="00DC0C43"/>
    <w:rsid w:val="00DC0F8E"/>
    <w:rsid w:val="00DC1CC9"/>
    <w:rsid w:val="00DC257F"/>
    <w:rsid w:val="00DC5C7C"/>
    <w:rsid w:val="00DD2431"/>
    <w:rsid w:val="00DD56ED"/>
    <w:rsid w:val="00DE16C5"/>
    <w:rsid w:val="00DE1B31"/>
    <w:rsid w:val="00DE3384"/>
    <w:rsid w:val="00DE3C09"/>
    <w:rsid w:val="00DE53D1"/>
    <w:rsid w:val="00DE6023"/>
    <w:rsid w:val="00DE6239"/>
    <w:rsid w:val="00DE7684"/>
    <w:rsid w:val="00DF0474"/>
    <w:rsid w:val="00DF197E"/>
    <w:rsid w:val="00DF3283"/>
    <w:rsid w:val="00E00933"/>
    <w:rsid w:val="00E00C70"/>
    <w:rsid w:val="00E02911"/>
    <w:rsid w:val="00E10B7F"/>
    <w:rsid w:val="00E11C41"/>
    <w:rsid w:val="00E125F6"/>
    <w:rsid w:val="00E12721"/>
    <w:rsid w:val="00E14C80"/>
    <w:rsid w:val="00E166EE"/>
    <w:rsid w:val="00E1784D"/>
    <w:rsid w:val="00E201EA"/>
    <w:rsid w:val="00E219AB"/>
    <w:rsid w:val="00E22F29"/>
    <w:rsid w:val="00E24E5F"/>
    <w:rsid w:val="00E259E8"/>
    <w:rsid w:val="00E30219"/>
    <w:rsid w:val="00E31051"/>
    <w:rsid w:val="00E317F6"/>
    <w:rsid w:val="00E32A08"/>
    <w:rsid w:val="00E33C94"/>
    <w:rsid w:val="00E34903"/>
    <w:rsid w:val="00E36334"/>
    <w:rsid w:val="00E3771E"/>
    <w:rsid w:val="00E402E5"/>
    <w:rsid w:val="00E43AFC"/>
    <w:rsid w:val="00E45CE3"/>
    <w:rsid w:val="00E464F8"/>
    <w:rsid w:val="00E465C3"/>
    <w:rsid w:val="00E55F78"/>
    <w:rsid w:val="00E56ECA"/>
    <w:rsid w:val="00E57C17"/>
    <w:rsid w:val="00E60164"/>
    <w:rsid w:val="00E623D5"/>
    <w:rsid w:val="00E639FA"/>
    <w:rsid w:val="00E64425"/>
    <w:rsid w:val="00E64FEA"/>
    <w:rsid w:val="00E6671D"/>
    <w:rsid w:val="00E6784B"/>
    <w:rsid w:val="00E678A3"/>
    <w:rsid w:val="00E70C38"/>
    <w:rsid w:val="00E73796"/>
    <w:rsid w:val="00E74D78"/>
    <w:rsid w:val="00E81F6B"/>
    <w:rsid w:val="00E85011"/>
    <w:rsid w:val="00E85064"/>
    <w:rsid w:val="00E91E8A"/>
    <w:rsid w:val="00E929D3"/>
    <w:rsid w:val="00E9565C"/>
    <w:rsid w:val="00E958D6"/>
    <w:rsid w:val="00E969F2"/>
    <w:rsid w:val="00E96D2B"/>
    <w:rsid w:val="00EA1E09"/>
    <w:rsid w:val="00EA51C4"/>
    <w:rsid w:val="00EA5D43"/>
    <w:rsid w:val="00EA7517"/>
    <w:rsid w:val="00EA7FE6"/>
    <w:rsid w:val="00EB0580"/>
    <w:rsid w:val="00EB0BF3"/>
    <w:rsid w:val="00EB1850"/>
    <w:rsid w:val="00EB2655"/>
    <w:rsid w:val="00EB529F"/>
    <w:rsid w:val="00EB53AC"/>
    <w:rsid w:val="00EB65D7"/>
    <w:rsid w:val="00EB78D8"/>
    <w:rsid w:val="00EC17A5"/>
    <w:rsid w:val="00EC449C"/>
    <w:rsid w:val="00EC5502"/>
    <w:rsid w:val="00EC57E9"/>
    <w:rsid w:val="00EC70D6"/>
    <w:rsid w:val="00ED0F58"/>
    <w:rsid w:val="00ED1087"/>
    <w:rsid w:val="00ED2460"/>
    <w:rsid w:val="00ED5A1C"/>
    <w:rsid w:val="00EE040E"/>
    <w:rsid w:val="00EE0EB6"/>
    <w:rsid w:val="00EE5B18"/>
    <w:rsid w:val="00EE7B4B"/>
    <w:rsid w:val="00EF0B08"/>
    <w:rsid w:val="00EF1A3A"/>
    <w:rsid w:val="00EF21D4"/>
    <w:rsid w:val="00EF4F48"/>
    <w:rsid w:val="00EF504F"/>
    <w:rsid w:val="00EF5207"/>
    <w:rsid w:val="00EF65F4"/>
    <w:rsid w:val="00EF72EF"/>
    <w:rsid w:val="00EF761C"/>
    <w:rsid w:val="00F00673"/>
    <w:rsid w:val="00F01177"/>
    <w:rsid w:val="00F03B86"/>
    <w:rsid w:val="00F040E2"/>
    <w:rsid w:val="00F05EDD"/>
    <w:rsid w:val="00F114E2"/>
    <w:rsid w:val="00F11953"/>
    <w:rsid w:val="00F1404F"/>
    <w:rsid w:val="00F14ED4"/>
    <w:rsid w:val="00F16F69"/>
    <w:rsid w:val="00F17936"/>
    <w:rsid w:val="00F21B90"/>
    <w:rsid w:val="00F230E9"/>
    <w:rsid w:val="00F26942"/>
    <w:rsid w:val="00F27A62"/>
    <w:rsid w:val="00F27B7B"/>
    <w:rsid w:val="00F327A8"/>
    <w:rsid w:val="00F3502F"/>
    <w:rsid w:val="00F3640B"/>
    <w:rsid w:val="00F36B6A"/>
    <w:rsid w:val="00F36FF1"/>
    <w:rsid w:val="00F41009"/>
    <w:rsid w:val="00F46CB2"/>
    <w:rsid w:val="00F53B34"/>
    <w:rsid w:val="00F54E05"/>
    <w:rsid w:val="00F5653C"/>
    <w:rsid w:val="00F619D1"/>
    <w:rsid w:val="00F63168"/>
    <w:rsid w:val="00F6316E"/>
    <w:rsid w:val="00F6317D"/>
    <w:rsid w:val="00F6368D"/>
    <w:rsid w:val="00F63BE0"/>
    <w:rsid w:val="00F64E02"/>
    <w:rsid w:val="00F64E7E"/>
    <w:rsid w:val="00F65B00"/>
    <w:rsid w:val="00F66FF2"/>
    <w:rsid w:val="00F70110"/>
    <w:rsid w:val="00F71292"/>
    <w:rsid w:val="00F72387"/>
    <w:rsid w:val="00F72C39"/>
    <w:rsid w:val="00F75EAA"/>
    <w:rsid w:val="00F771E6"/>
    <w:rsid w:val="00F7798B"/>
    <w:rsid w:val="00F8636E"/>
    <w:rsid w:val="00F865D3"/>
    <w:rsid w:val="00F90A96"/>
    <w:rsid w:val="00F90B54"/>
    <w:rsid w:val="00F91EC8"/>
    <w:rsid w:val="00F9463F"/>
    <w:rsid w:val="00F95717"/>
    <w:rsid w:val="00F95CB8"/>
    <w:rsid w:val="00F973D4"/>
    <w:rsid w:val="00FA2C4A"/>
    <w:rsid w:val="00FA3463"/>
    <w:rsid w:val="00FA567D"/>
    <w:rsid w:val="00FA61CE"/>
    <w:rsid w:val="00FA681F"/>
    <w:rsid w:val="00FB14A4"/>
    <w:rsid w:val="00FB182B"/>
    <w:rsid w:val="00FB3670"/>
    <w:rsid w:val="00FC04D3"/>
    <w:rsid w:val="00FC2CC2"/>
    <w:rsid w:val="00FC3C1B"/>
    <w:rsid w:val="00FC444A"/>
    <w:rsid w:val="00FC52AB"/>
    <w:rsid w:val="00FC65FD"/>
    <w:rsid w:val="00FD103E"/>
    <w:rsid w:val="00FD1C68"/>
    <w:rsid w:val="00FD2E87"/>
    <w:rsid w:val="00FD4DCF"/>
    <w:rsid w:val="00FD6D9F"/>
    <w:rsid w:val="00FD6F6F"/>
    <w:rsid w:val="00FD715C"/>
    <w:rsid w:val="00FD75CD"/>
    <w:rsid w:val="00FE0764"/>
    <w:rsid w:val="00FE3F01"/>
    <w:rsid w:val="00FE515C"/>
    <w:rsid w:val="00FE6E7A"/>
    <w:rsid w:val="00FF0DDC"/>
    <w:rsid w:val="00FF1A53"/>
    <w:rsid w:val="00FF766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DA0C7"/>
  <w15:docId w15:val="{CE6D478E-5753-42B7-B2D8-E939AA6F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10B"/>
    <w:pPr>
      <w:widowControl w:val="0"/>
      <w:suppressAutoHyphens/>
      <w:spacing w:after="0" w:line="240" w:lineRule="auto"/>
      <w:ind w:left="357" w:hanging="357"/>
    </w:pPr>
    <w:rPr>
      <w:rFonts w:ascii="Times New Roman" w:eastAsia="SimSun" w:hAnsi="Times New Roman" w:cs="Mangal"/>
      <w:kern w:val="1"/>
      <w:sz w:val="24"/>
      <w:szCs w:val="24"/>
      <w:lang w:eastAsia="hi-IN" w:bidi="hi-IN"/>
    </w:rPr>
  </w:style>
  <w:style w:type="paragraph" w:styleId="Titre1">
    <w:name w:val="heading 1"/>
    <w:aliases w:val="1titre,1titre1,1titre2,1titre3,1titre4,1titre5,1titre6,Titre 11,t1.T1.Titre 1,t1,t1.T1,1titre7,1titre11,1titre21,1titre31,1titre41,1titre51,1titre61,Activité,Titre a,1. Titre 1,H1,TT1,Titre a1,1titre8,1titre12,1titre22,1titre32,1titre42,1titre52"/>
    <w:basedOn w:val="Normal"/>
    <w:next w:val="Corpsdetexte"/>
    <w:link w:val="Titre1Car"/>
    <w:qFormat/>
    <w:rsid w:val="00C4433A"/>
    <w:pPr>
      <w:keepNext/>
      <w:numPr>
        <w:numId w:val="1"/>
      </w:numPr>
      <w:spacing w:before="240" w:after="120"/>
      <w:outlineLvl w:val="0"/>
    </w:pPr>
    <w:rPr>
      <w:rFonts w:ascii="Calibri" w:hAnsi="Calibri" w:cs="Calibri"/>
      <w:b/>
      <w:bCs/>
      <w:sz w:val="36"/>
      <w:szCs w:val="36"/>
      <w:shd w:val="clear" w:color="auto" w:fill="FFFFFF"/>
    </w:rPr>
  </w:style>
  <w:style w:type="paragraph" w:styleId="Titre2">
    <w:name w:val="heading 2"/>
    <w:aliases w:val="Heading 2 Char1,Heading 2 Char Char,Heading 2 Char1 Char1 Char,Heading 2 Char Char Char Char,Heading 2 Char1 Char1 Char Char Char,Heading 2 Char Char Char Char Char Char1,Heading 2 Char1 Char1 Char Char Char Char Char,Heading 2 Char1 Char2,l2,I2"/>
    <w:basedOn w:val="Normal"/>
    <w:next w:val="Normal"/>
    <w:link w:val="Titre2Car"/>
    <w:unhideWhenUsed/>
    <w:qFormat/>
    <w:rsid w:val="00780FD7"/>
    <w:pPr>
      <w:keepNext/>
      <w:keepLines/>
      <w:spacing w:before="200"/>
      <w:outlineLvl w:val="1"/>
    </w:pPr>
    <w:rPr>
      <w:rFonts w:asciiTheme="majorHAnsi" w:eastAsiaTheme="majorEastAsia" w:hAnsiTheme="majorHAnsi"/>
      <w:b/>
      <w:bCs/>
      <w:color w:val="4F81BD" w:themeColor="accent1"/>
      <w:sz w:val="26"/>
      <w:szCs w:val="23"/>
      <w:shd w:val="clear" w:color="auto" w:fill="FFFFFF"/>
    </w:rPr>
  </w:style>
  <w:style w:type="paragraph" w:styleId="Titre3">
    <w:name w:val="heading 3"/>
    <w:basedOn w:val="Normal"/>
    <w:next w:val="Normal"/>
    <w:link w:val="Titre3Car"/>
    <w:uiPriority w:val="9"/>
    <w:semiHidden/>
    <w:unhideWhenUsed/>
    <w:qFormat/>
    <w:rsid w:val="005C7E35"/>
    <w:pPr>
      <w:keepNext/>
      <w:keepLines/>
      <w:widowControl/>
      <w:suppressAutoHyphens w:val="0"/>
      <w:spacing w:before="320" w:after="120" w:line="276" w:lineRule="auto"/>
      <w:ind w:left="720" w:hanging="720"/>
      <w:jc w:val="both"/>
      <w:outlineLvl w:val="2"/>
    </w:pPr>
    <w:rPr>
      <w:rFonts w:asciiTheme="majorHAnsi" w:eastAsiaTheme="majorEastAsia" w:hAnsiTheme="majorHAnsi" w:cstheme="majorBidi"/>
      <w:b/>
      <w:bCs/>
      <w:kern w:val="0"/>
      <w:szCs w:val="22"/>
      <w:lang w:eastAsia="fr-FR" w:bidi="ar-SA"/>
    </w:rPr>
  </w:style>
  <w:style w:type="paragraph" w:styleId="Titre4">
    <w:name w:val="heading 4"/>
    <w:basedOn w:val="Normal"/>
    <w:next w:val="Normal"/>
    <w:link w:val="Titre4Car"/>
    <w:uiPriority w:val="9"/>
    <w:semiHidden/>
    <w:unhideWhenUsed/>
    <w:qFormat/>
    <w:rsid w:val="005C7E35"/>
    <w:pPr>
      <w:keepNext/>
      <w:keepLines/>
      <w:widowControl/>
      <w:suppressAutoHyphens w:val="0"/>
      <w:spacing w:before="200" w:line="276" w:lineRule="auto"/>
      <w:ind w:left="1290" w:hanging="864"/>
      <w:jc w:val="both"/>
      <w:outlineLvl w:val="3"/>
    </w:pPr>
    <w:rPr>
      <w:rFonts w:asciiTheme="majorHAnsi" w:eastAsiaTheme="majorEastAsia" w:hAnsiTheme="majorHAnsi" w:cstheme="majorBidi"/>
      <w:b/>
      <w:bCs/>
      <w:i/>
      <w:iCs/>
      <w:kern w:val="0"/>
      <w:szCs w:val="22"/>
      <w:lang w:eastAsia="fr-FR" w:bidi="ar-SA"/>
    </w:rPr>
  </w:style>
  <w:style w:type="paragraph" w:styleId="Titre5">
    <w:name w:val="heading 5"/>
    <w:basedOn w:val="Normal"/>
    <w:next w:val="Normal"/>
    <w:link w:val="Titre5Car"/>
    <w:uiPriority w:val="9"/>
    <w:semiHidden/>
    <w:unhideWhenUsed/>
    <w:qFormat/>
    <w:rsid w:val="005C7E35"/>
    <w:pPr>
      <w:keepNext/>
      <w:keepLines/>
      <w:widowControl/>
      <w:suppressAutoHyphens w:val="0"/>
      <w:spacing w:before="200" w:line="276" w:lineRule="auto"/>
      <w:ind w:left="1008" w:hanging="1008"/>
      <w:jc w:val="both"/>
      <w:outlineLvl w:val="4"/>
    </w:pPr>
    <w:rPr>
      <w:rFonts w:asciiTheme="majorHAnsi" w:eastAsiaTheme="majorEastAsia" w:hAnsiTheme="majorHAnsi" w:cstheme="majorBidi"/>
      <w:color w:val="243F60" w:themeColor="accent1" w:themeShade="7F"/>
      <w:kern w:val="0"/>
      <w:szCs w:val="22"/>
      <w:lang w:eastAsia="fr-FR" w:bidi="ar-SA"/>
    </w:rPr>
  </w:style>
  <w:style w:type="paragraph" w:styleId="Titre6">
    <w:name w:val="heading 6"/>
    <w:aliases w:val="H6,Legal Level 1.,Annexe,Bullet list,h6,appendix flysheet,Annexe1,CartoRoutes Heading 6,T6,(Shift Ctrl 6),Titre 6 (procédure)"/>
    <w:basedOn w:val="Normal"/>
    <w:next w:val="Normal"/>
    <w:link w:val="Titre6Car"/>
    <w:semiHidden/>
    <w:unhideWhenUsed/>
    <w:qFormat/>
    <w:rsid w:val="005C7E35"/>
    <w:pPr>
      <w:keepNext/>
      <w:keepLines/>
      <w:widowControl/>
      <w:suppressAutoHyphens w:val="0"/>
      <w:spacing w:before="200" w:line="276" w:lineRule="auto"/>
      <w:ind w:left="1152" w:hanging="1152"/>
      <w:jc w:val="both"/>
      <w:outlineLvl w:val="5"/>
    </w:pPr>
    <w:rPr>
      <w:rFonts w:asciiTheme="majorHAnsi" w:eastAsiaTheme="majorEastAsia" w:hAnsiTheme="majorHAnsi" w:cstheme="majorBidi"/>
      <w:i/>
      <w:iCs/>
      <w:color w:val="243F60" w:themeColor="accent1" w:themeShade="7F"/>
      <w:kern w:val="0"/>
      <w:szCs w:val="22"/>
      <w:lang w:eastAsia="fr-FR" w:bidi="ar-SA"/>
    </w:rPr>
  </w:style>
  <w:style w:type="paragraph" w:styleId="Titre7">
    <w:name w:val="heading 7"/>
    <w:aliases w:val="H7,Legal Level 1.1.,Annexe 1,Annexe2,CartoRoutes Heading 7,letter list,lettered list,T7"/>
    <w:basedOn w:val="Normal"/>
    <w:next w:val="Normal"/>
    <w:link w:val="Titre7Car"/>
    <w:semiHidden/>
    <w:unhideWhenUsed/>
    <w:qFormat/>
    <w:rsid w:val="005C7E35"/>
    <w:pPr>
      <w:keepNext/>
      <w:keepLines/>
      <w:widowControl/>
      <w:suppressAutoHyphens w:val="0"/>
      <w:spacing w:before="200" w:line="276" w:lineRule="auto"/>
      <w:ind w:left="1296" w:hanging="1296"/>
      <w:jc w:val="both"/>
      <w:outlineLvl w:val="6"/>
    </w:pPr>
    <w:rPr>
      <w:rFonts w:asciiTheme="majorHAnsi" w:eastAsiaTheme="majorEastAsia" w:hAnsiTheme="majorHAnsi" w:cstheme="majorBidi"/>
      <w:i/>
      <w:iCs/>
      <w:color w:val="404040" w:themeColor="text1" w:themeTint="BF"/>
      <w:kern w:val="0"/>
      <w:szCs w:val="22"/>
      <w:lang w:eastAsia="fr-FR" w:bidi="ar-SA"/>
    </w:rPr>
  </w:style>
  <w:style w:type="paragraph" w:styleId="Titre8">
    <w:name w:val="heading 8"/>
    <w:aliases w:val="Legal Level 1.1.1.,Annexe3,T8"/>
    <w:basedOn w:val="Normal"/>
    <w:next w:val="Normal"/>
    <w:link w:val="Titre8Car"/>
    <w:semiHidden/>
    <w:unhideWhenUsed/>
    <w:qFormat/>
    <w:rsid w:val="005C7E35"/>
    <w:pPr>
      <w:keepNext/>
      <w:keepLines/>
      <w:widowControl/>
      <w:suppressAutoHyphens w:val="0"/>
      <w:spacing w:before="200" w:line="276" w:lineRule="auto"/>
      <w:ind w:left="1440" w:hanging="1440"/>
      <w:jc w:val="both"/>
      <w:outlineLvl w:val="7"/>
    </w:pPr>
    <w:rPr>
      <w:rFonts w:asciiTheme="majorHAnsi" w:eastAsiaTheme="majorEastAsia" w:hAnsiTheme="majorHAnsi" w:cstheme="majorBidi"/>
      <w:color w:val="404040" w:themeColor="text1" w:themeTint="BF"/>
      <w:kern w:val="0"/>
      <w:sz w:val="20"/>
      <w:szCs w:val="20"/>
      <w:lang w:eastAsia="fr-FR" w:bidi="ar-SA"/>
    </w:rPr>
  </w:style>
  <w:style w:type="paragraph" w:styleId="Titre9">
    <w:name w:val="heading 9"/>
    <w:aliases w:val="Legal Level 1.1.1.1.,Annexe 3,Titre 10,Annexe4,App Heading,Appendix"/>
    <w:basedOn w:val="Normal"/>
    <w:next w:val="Normal"/>
    <w:link w:val="Titre9Car"/>
    <w:semiHidden/>
    <w:unhideWhenUsed/>
    <w:qFormat/>
    <w:rsid w:val="005C7E35"/>
    <w:pPr>
      <w:keepNext/>
      <w:keepLines/>
      <w:widowControl/>
      <w:suppressAutoHyphens w:val="0"/>
      <w:spacing w:before="200" w:line="276" w:lineRule="auto"/>
      <w:ind w:left="1584" w:hanging="1584"/>
      <w:jc w:val="both"/>
      <w:outlineLvl w:val="8"/>
    </w:pPr>
    <w:rPr>
      <w:rFonts w:asciiTheme="majorHAnsi" w:eastAsiaTheme="majorEastAsia" w:hAnsiTheme="majorHAnsi" w:cstheme="majorBidi"/>
      <w:i/>
      <w:iCs/>
      <w:color w:val="404040" w:themeColor="text1" w:themeTint="BF"/>
      <w:kern w:val="0"/>
      <w:sz w:val="20"/>
      <w:szCs w:val="20"/>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titre Car,1titre1 Car,1titre2 Car,1titre3 Car,1titre4 Car,1titre5 Car,1titre6 Car,Titre 11 Car,t1.T1.Titre 1 Car,t1 Car,t1.T1 Car,1titre7 Car,1titre11 Car,1titre21 Car,1titre31 Car,1titre41 Car,1titre51 Car,1titre61 Car,Activité Car,H1 Car"/>
    <w:basedOn w:val="Policepardfaut"/>
    <w:link w:val="Titre1"/>
    <w:rsid w:val="00C4433A"/>
    <w:rPr>
      <w:rFonts w:ascii="Calibri" w:eastAsia="SimSun" w:hAnsi="Calibri" w:cs="Calibri"/>
      <w:b/>
      <w:bCs/>
      <w:kern w:val="1"/>
      <w:sz w:val="36"/>
      <w:szCs w:val="36"/>
      <w:lang w:eastAsia="hi-IN" w:bidi="hi-IN"/>
    </w:rPr>
  </w:style>
  <w:style w:type="paragraph" w:styleId="Corpsdetexte">
    <w:name w:val="Body Text"/>
    <w:basedOn w:val="Normal"/>
    <w:link w:val="CorpsdetexteCar"/>
    <w:rsid w:val="00C4433A"/>
    <w:pPr>
      <w:spacing w:after="120"/>
    </w:pPr>
  </w:style>
  <w:style w:type="character" w:customStyle="1" w:styleId="CorpsdetexteCar">
    <w:name w:val="Corps de texte Car"/>
    <w:basedOn w:val="Policepardfaut"/>
    <w:link w:val="Corpsdetexte"/>
    <w:rsid w:val="00C4433A"/>
    <w:rPr>
      <w:rFonts w:ascii="Times New Roman" w:eastAsia="SimSun" w:hAnsi="Times New Roman" w:cs="Mangal"/>
      <w:kern w:val="1"/>
      <w:sz w:val="24"/>
      <w:szCs w:val="24"/>
      <w:lang w:eastAsia="hi-IN" w:bidi="hi-IN"/>
    </w:rPr>
  </w:style>
  <w:style w:type="paragraph" w:customStyle="1" w:styleId="TableContents">
    <w:name w:val="Table Contents"/>
    <w:basedOn w:val="Normal"/>
    <w:rsid w:val="00C4433A"/>
    <w:pPr>
      <w:suppressLineNumbers/>
      <w:jc w:val="center"/>
    </w:pPr>
  </w:style>
  <w:style w:type="paragraph" w:customStyle="1" w:styleId="Default">
    <w:name w:val="Default"/>
    <w:rsid w:val="00C4433A"/>
    <w:pPr>
      <w:autoSpaceDE w:val="0"/>
      <w:autoSpaceDN w:val="0"/>
      <w:adjustRightInd w:val="0"/>
      <w:spacing w:before="200"/>
      <w:ind w:left="357" w:hanging="357"/>
    </w:pPr>
    <w:rPr>
      <w:rFonts w:ascii="AMHEDP+BookmanOldStyle" w:eastAsia="Calibri" w:hAnsi="AMHEDP+BookmanOldStyle" w:cs="AMHEDP+BookmanOldStyle"/>
      <w:color w:val="000000"/>
      <w:sz w:val="24"/>
      <w:szCs w:val="24"/>
      <w:lang w:eastAsia="fr-FR"/>
    </w:rPr>
  </w:style>
  <w:style w:type="paragraph" w:styleId="Paragraphedeliste">
    <w:name w:val="List Paragraph"/>
    <w:aliases w:val="Titre 2 - paragraphe,lp1,List Paragraph1,Bullet 1,Use Case List Paragraph,Liste à puce - Normal,FooterText,numbered,Bulletr List Paragraph,列出段落,列出段落1,Number Level 3,List Paragraph11,Bullet List"/>
    <w:basedOn w:val="Normal"/>
    <w:link w:val="ParagraphedelisteCar"/>
    <w:uiPriority w:val="34"/>
    <w:qFormat/>
    <w:rsid w:val="00C4433A"/>
    <w:pPr>
      <w:ind w:left="708"/>
    </w:pPr>
    <w:rPr>
      <w:szCs w:val="21"/>
    </w:rPr>
  </w:style>
  <w:style w:type="table" w:styleId="Grilledutableau">
    <w:name w:val="Table Grid"/>
    <w:basedOn w:val="TableauNormal"/>
    <w:uiPriority w:val="39"/>
    <w:qFormat/>
    <w:rsid w:val="00C4433A"/>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phedelisteCar">
    <w:name w:val="Paragraphe de liste Car"/>
    <w:aliases w:val="Titre 2 - paragraphe Car,lp1 Car,List Paragraph1 Car,Bullet 1 Car,Use Case List Paragraph Car,Liste à puce - Normal Car,FooterText Car,numbered Car,Bulletr List Paragraph Car,列出段落 Car,列出段落1 Car,Number Level 3 Car,Bullet List Car"/>
    <w:basedOn w:val="Policepardfaut"/>
    <w:link w:val="Paragraphedeliste"/>
    <w:uiPriority w:val="34"/>
    <w:locked/>
    <w:rsid w:val="00C24201"/>
    <w:rPr>
      <w:rFonts w:ascii="Times New Roman" w:eastAsia="SimSun" w:hAnsi="Times New Roman" w:cs="Mangal"/>
      <w:kern w:val="1"/>
      <w:sz w:val="24"/>
      <w:szCs w:val="21"/>
      <w:lang w:eastAsia="hi-IN" w:bidi="hi-IN"/>
    </w:rPr>
  </w:style>
  <w:style w:type="paragraph" w:customStyle="1" w:styleId="Standard">
    <w:name w:val="Standard"/>
    <w:rsid w:val="00C24201"/>
    <w:pPr>
      <w:widowControl w:val="0"/>
      <w:suppressAutoHyphens/>
      <w:autoSpaceDN w:val="0"/>
      <w:spacing w:after="0" w:line="240" w:lineRule="auto"/>
    </w:pPr>
    <w:rPr>
      <w:rFonts w:ascii="Arial" w:eastAsia="SimSun" w:hAnsi="Arial" w:cs="Simplified Arabic"/>
      <w:kern w:val="3"/>
      <w:sz w:val="24"/>
      <w:szCs w:val="28"/>
      <w:lang w:eastAsia="zh-CN" w:bidi="ar-TN"/>
    </w:rPr>
  </w:style>
  <w:style w:type="character" w:customStyle="1" w:styleId="apple-converted-space">
    <w:name w:val="apple-converted-space"/>
    <w:basedOn w:val="Policepardfaut"/>
    <w:rsid w:val="009205CC"/>
  </w:style>
  <w:style w:type="character" w:styleId="Lienhypertexte">
    <w:name w:val="Hyperlink"/>
    <w:basedOn w:val="Policepardfaut"/>
    <w:uiPriority w:val="99"/>
    <w:unhideWhenUsed/>
    <w:rsid w:val="009205CC"/>
    <w:rPr>
      <w:color w:val="0000FF"/>
      <w:u w:val="single"/>
    </w:rPr>
  </w:style>
  <w:style w:type="paragraph" w:styleId="TM1">
    <w:name w:val="toc 1"/>
    <w:basedOn w:val="Normal"/>
    <w:next w:val="Normal"/>
    <w:autoRedefine/>
    <w:uiPriority w:val="39"/>
    <w:unhideWhenUsed/>
    <w:qFormat/>
    <w:rsid w:val="004D795F"/>
    <w:pPr>
      <w:tabs>
        <w:tab w:val="right" w:leader="dot" w:pos="9628"/>
      </w:tabs>
      <w:jc w:val="center"/>
    </w:pPr>
    <w:rPr>
      <w:rFonts w:ascii="Calibri" w:hAnsi="Calibri" w:cs="Calibri"/>
      <w:b/>
      <w:noProof/>
      <w:kern w:val="2"/>
      <w:sz w:val="28"/>
      <w:szCs w:val="28"/>
    </w:rPr>
  </w:style>
  <w:style w:type="character" w:customStyle="1" w:styleId="Titre2Car">
    <w:name w:val="Titre 2 Car"/>
    <w:aliases w:val="Heading 2 Char1 Car,Heading 2 Char Char Car,Heading 2 Char1 Char1 Char Car,Heading 2 Char Char Char Char Car,Heading 2 Char1 Char1 Char Char Char Car,Heading 2 Char Char Char Char Char Char1 Car,Heading 2 Char1 Char2 Car,l2 Car,I2 Car"/>
    <w:basedOn w:val="Policepardfaut"/>
    <w:link w:val="Titre2"/>
    <w:rsid w:val="00780FD7"/>
    <w:rPr>
      <w:rFonts w:asciiTheme="majorHAnsi" w:eastAsiaTheme="majorEastAsia" w:hAnsiTheme="majorHAnsi" w:cs="Mangal"/>
      <w:b/>
      <w:bCs/>
      <w:color w:val="4F81BD" w:themeColor="accent1"/>
      <w:kern w:val="1"/>
      <w:sz w:val="26"/>
      <w:szCs w:val="23"/>
      <w:lang w:eastAsia="hi-IN" w:bidi="hi-IN"/>
    </w:rPr>
  </w:style>
  <w:style w:type="character" w:customStyle="1" w:styleId="Titre3Car">
    <w:name w:val="Titre 3 Car"/>
    <w:basedOn w:val="Policepardfaut"/>
    <w:link w:val="Titre3"/>
    <w:uiPriority w:val="9"/>
    <w:semiHidden/>
    <w:rsid w:val="005C7E35"/>
    <w:rPr>
      <w:rFonts w:asciiTheme="majorHAnsi" w:eastAsiaTheme="majorEastAsia" w:hAnsiTheme="majorHAnsi" w:cstheme="majorBidi"/>
      <w:b/>
      <w:bCs/>
      <w:sz w:val="24"/>
      <w:lang w:eastAsia="fr-FR"/>
    </w:rPr>
  </w:style>
  <w:style w:type="character" w:customStyle="1" w:styleId="Titre4Car">
    <w:name w:val="Titre 4 Car"/>
    <w:basedOn w:val="Policepardfaut"/>
    <w:link w:val="Titre4"/>
    <w:uiPriority w:val="9"/>
    <w:semiHidden/>
    <w:rsid w:val="005C7E35"/>
    <w:rPr>
      <w:rFonts w:asciiTheme="majorHAnsi" w:eastAsiaTheme="majorEastAsia" w:hAnsiTheme="majorHAnsi" w:cstheme="majorBidi"/>
      <w:b/>
      <w:bCs/>
      <w:i/>
      <w:iCs/>
      <w:sz w:val="24"/>
      <w:lang w:eastAsia="fr-FR"/>
    </w:rPr>
  </w:style>
  <w:style w:type="character" w:customStyle="1" w:styleId="Titre5Car">
    <w:name w:val="Titre 5 Car"/>
    <w:basedOn w:val="Policepardfaut"/>
    <w:link w:val="Titre5"/>
    <w:uiPriority w:val="9"/>
    <w:semiHidden/>
    <w:rsid w:val="005C7E35"/>
    <w:rPr>
      <w:rFonts w:asciiTheme="majorHAnsi" w:eastAsiaTheme="majorEastAsia" w:hAnsiTheme="majorHAnsi" w:cstheme="majorBidi"/>
      <w:color w:val="243F60" w:themeColor="accent1" w:themeShade="7F"/>
      <w:sz w:val="24"/>
      <w:lang w:eastAsia="fr-FR"/>
    </w:rPr>
  </w:style>
  <w:style w:type="character" w:customStyle="1" w:styleId="Titre6Car">
    <w:name w:val="Titre 6 Car"/>
    <w:aliases w:val="H6 Car,Legal Level 1. Car,Annexe Car,Bullet list Car,h6 Car,appendix flysheet Car,Annexe1 Car,CartoRoutes Heading 6 Car,T6 Car,(Shift Ctrl 6) Car,Titre 6 (procédure) Car"/>
    <w:basedOn w:val="Policepardfaut"/>
    <w:link w:val="Titre6"/>
    <w:semiHidden/>
    <w:rsid w:val="005C7E35"/>
    <w:rPr>
      <w:rFonts w:asciiTheme="majorHAnsi" w:eastAsiaTheme="majorEastAsia" w:hAnsiTheme="majorHAnsi" w:cstheme="majorBidi"/>
      <w:i/>
      <w:iCs/>
      <w:color w:val="243F60" w:themeColor="accent1" w:themeShade="7F"/>
      <w:sz w:val="24"/>
      <w:lang w:eastAsia="fr-FR"/>
    </w:rPr>
  </w:style>
  <w:style w:type="character" w:customStyle="1" w:styleId="Titre7Car">
    <w:name w:val="Titre 7 Car"/>
    <w:aliases w:val="H7 Car,Legal Level 1.1. Car,Annexe 1 Car,Annexe2 Car,CartoRoutes Heading 7 Car,letter list Car,lettered list Car,T7 Car"/>
    <w:basedOn w:val="Policepardfaut"/>
    <w:link w:val="Titre7"/>
    <w:semiHidden/>
    <w:rsid w:val="005C7E35"/>
    <w:rPr>
      <w:rFonts w:asciiTheme="majorHAnsi" w:eastAsiaTheme="majorEastAsia" w:hAnsiTheme="majorHAnsi" w:cstheme="majorBidi"/>
      <w:i/>
      <w:iCs/>
      <w:color w:val="404040" w:themeColor="text1" w:themeTint="BF"/>
      <w:sz w:val="24"/>
      <w:lang w:eastAsia="fr-FR"/>
    </w:rPr>
  </w:style>
  <w:style w:type="character" w:customStyle="1" w:styleId="Titre8Car">
    <w:name w:val="Titre 8 Car"/>
    <w:aliases w:val="Legal Level 1.1.1. Car,Annexe3 Car,T8 Car"/>
    <w:basedOn w:val="Policepardfaut"/>
    <w:link w:val="Titre8"/>
    <w:semiHidden/>
    <w:rsid w:val="005C7E35"/>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aliases w:val="Legal Level 1.1.1.1. Car,Annexe 3 Car,Titre 10 Car,Annexe4 Car,App Heading Car,Appendix Car"/>
    <w:basedOn w:val="Policepardfaut"/>
    <w:link w:val="Titre9"/>
    <w:semiHidden/>
    <w:rsid w:val="005C7E35"/>
    <w:rPr>
      <w:rFonts w:asciiTheme="majorHAnsi" w:eastAsiaTheme="majorEastAsia" w:hAnsiTheme="majorHAnsi" w:cstheme="majorBidi"/>
      <w:i/>
      <w:iCs/>
      <w:color w:val="404040" w:themeColor="text1" w:themeTint="BF"/>
      <w:sz w:val="20"/>
      <w:szCs w:val="20"/>
      <w:lang w:eastAsia="fr-FR"/>
    </w:rPr>
  </w:style>
  <w:style w:type="paragraph" w:customStyle="1" w:styleId="Textbody">
    <w:name w:val="Text body"/>
    <w:basedOn w:val="Normal"/>
    <w:rsid w:val="005C7E35"/>
    <w:pPr>
      <w:autoSpaceDN w:val="0"/>
      <w:spacing w:after="120"/>
      <w:ind w:left="0" w:firstLine="0"/>
    </w:pPr>
    <w:rPr>
      <w:rFonts w:ascii="Arial" w:hAnsi="Arial" w:cs="Simplified Arabic"/>
      <w:kern w:val="3"/>
      <w:szCs w:val="28"/>
      <w:lang w:eastAsia="zh-CN" w:bidi="ar-TN"/>
    </w:rPr>
  </w:style>
  <w:style w:type="paragraph" w:customStyle="1" w:styleId="Style1">
    <w:name w:val="Style1"/>
    <w:basedOn w:val="Titre1"/>
    <w:link w:val="Style1Car"/>
    <w:qFormat/>
    <w:rsid w:val="00DE6023"/>
    <w:pPr>
      <w:keepLines/>
      <w:widowControl/>
      <w:numPr>
        <w:numId w:val="2"/>
      </w:numPr>
      <w:suppressAutoHyphens w:val="0"/>
      <w:spacing w:before="480" w:after="0" w:line="276" w:lineRule="auto"/>
      <w:jc w:val="center"/>
    </w:pPr>
    <w:rPr>
      <w:rFonts w:asciiTheme="minorHAnsi" w:eastAsia="Arial Unicode MS" w:hAnsiTheme="minorHAnsi"/>
      <w:bCs w:val="0"/>
      <w:color w:val="000000"/>
    </w:rPr>
  </w:style>
  <w:style w:type="paragraph" w:styleId="En-ttedetabledesmatires">
    <w:name w:val="TOC Heading"/>
    <w:basedOn w:val="Titre1"/>
    <w:next w:val="Normal"/>
    <w:uiPriority w:val="39"/>
    <w:semiHidden/>
    <w:unhideWhenUsed/>
    <w:qFormat/>
    <w:rsid w:val="00DE6023"/>
    <w:pPr>
      <w:keepLines/>
      <w:widowControl/>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shd w:val="clear" w:color="auto" w:fill="auto"/>
      <w:lang w:eastAsia="fr-FR" w:bidi="ar-SA"/>
    </w:rPr>
  </w:style>
  <w:style w:type="character" w:customStyle="1" w:styleId="Style1Car">
    <w:name w:val="Style1 Car"/>
    <w:basedOn w:val="Titre1Car"/>
    <w:link w:val="Style1"/>
    <w:rsid w:val="00DE6023"/>
    <w:rPr>
      <w:rFonts w:ascii="Calibri" w:eastAsia="Arial Unicode MS" w:hAnsi="Calibri" w:cs="Calibri"/>
      <w:b/>
      <w:bCs w:val="0"/>
      <w:color w:val="000000"/>
      <w:kern w:val="1"/>
      <w:sz w:val="36"/>
      <w:szCs w:val="36"/>
      <w:lang w:eastAsia="hi-IN" w:bidi="hi-IN"/>
    </w:rPr>
  </w:style>
  <w:style w:type="paragraph" w:styleId="TM2">
    <w:name w:val="toc 2"/>
    <w:basedOn w:val="Normal"/>
    <w:next w:val="Normal"/>
    <w:autoRedefine/>
    <w:uiPriority w:val="39"/>
    <w:unhideWhenUsed/>
    <w:qFormat/>
    <w:rsid w:val="00A7085B"/>
    <w:pPr>
      <w:widowControl/>
      <w:tabs>
        <w:tab w:val="right" w:leader="dot" w:pos="9062"/>
      </w:tabs>
      <w:suppressAutoHyphens w:val="0"/>
      <w:spacing w:after="100" w:line="276" w:lineRule="auto"/>
      <w:ind w:left="220" w:hanging="220"/>
    </w:pPr>
    <w:rPr>
      <w:rFonts w:asciiTheme="minorHAnsi" w:eastAsiaTheme="minorEastAsia" w:hAnsiTheme="minorHAnsi" w:cstheme="minorBidi"/>
      <w:kern w:val="0"/>
      <w:sz w:val="22"/>
      <w:szCs w:val="22"/>
      <w:lang w:eastAsia="fr-FR" w:bidi="ar-SA"/>
    </w:rPr>
  </w:style>
  <w:style w:type="paragraph" w:styleId="TM3">
    <w:name w:val="toc 3"/>
    <w:basedOn w:val="Normal"/>
    <w:next w:val="Normal"/>
    <w:autoRedefine/>
    <w:uiPriority w:val="39"/>
    <w:unhideWhenUsed/>
    <w:qFormat/>
    <w:rsid w:val="00DE6023"/>
    <w:pPr>
      <w:widowControl/>
      <w:suppressAutoHyphens w:val="0"/>
      <w:spacing w:after="100" w:line="276" w:lineRule="auto"/>
      <w:ind w:left="440" w:firstLine="0"/>
    </w:pPr>
    <w:rPr>
      <w:rFonts w:asciiTheme="minorHAnsi" w:eastAsiaTheme="minorEastAsia" w:hAnsiTheme="minorHAnsi" w:cstheme="minorBidi"/>
      <w:kern w:val="0"/>
      <w:sz w:val="22"/>
      <w:szCs w:val="22"/>
      <w:lang w:eastAsia="fr-FR" w:bidi="ar-SA"/>
    </w:rPr>
  </w:style>
  <w:style w:type="paragraph" w:styleId="Textedebulles">
    <w:name w:val="Balloon Text"/>
    <w:basedOn w:val="Normal"/>
    <w:link w:val="TextedebullesCar"/>
    <w:uiPriority w:val="99"/>
    <w:semiHidden/>
    <w:unhideWhenUsed/>
    <w:rsid w:val="00DE6023"/>
    <w:rPr>
      <w:rFonts w:ascii="Tahoma" w:hAnsi="Tahoma"/>
      <w:sz w:val="16"/>
      <w:szCs w:val="14"/>
    </w:rPr>
  </w:style>
  <w:style w:type="character" w:customStyle="1" w:styleId="TextedebullesCar">
    <w:name w:val="Texte de bulles Car"/>
    <w:basedOn w:val="Policepardfaut"/>
    <w:link w:val="Textedebulles"/>
    <w:uiPriority w:val="99"/>
    <w:semiHidden/>
    <w:rsid w:val="00DE6023"/>
    <w:rPr>
      <w:rFonts w:ascii="Tahoma" w:eastAsia="SimSun" w:hAnsi="Tahoma" w:cs="Mangal"/>
      <w:kern w:val="1"/>
      <w:sz w:val="16"/>
      <w:szCs w:val="14"/>
      <w:lang w:eastAsia="hi-IN" w:bidi="hi-IN"/>
    </w:rPr>
  </w:style>
  <w:style w:type="paragraph" w:styleId="En-tte">
    <w:name w:val="header"/>
    <w:aliases w:val="h"/>
    <w:basedOn w:val="Normal"/>
    <w:link w:val="En-tteCar"/>
    <w:uiPriority w:val="99"/>
    <w:unhideWhenUsed/>
    <w:rsid w:val="001462FA"/>
    <w:pPr>
      <w:tabs>
        <w:tab w:val="center" w:pos="4536"/>
        <w:tab w:val="right" w:pos="9072"/>
      </w:tabs>
    </w:pPr>
    <w:rPr>
      <w:szCs w:val="21"/>
    </w:rPr>
  </w:style>
  <w:style w:type="character" w:customStyle="1" w:styleId="En-tteCar">
    <w:name w:val="En-tête Car"/>
    <w:aliases w:val="h Car"/>
    <w:basedOn w:val="Policepardfaut"/>
    <w:link w:val="En-tte"/>
    <w:uiPriority w:val="99"/>
    <w:rsid w:val="001462FA"/>
    <w:rPr>
      <w:rFonts w:ascii="Times New Roman" w:eastAsia="SimSun" w:hAnsi="Times New Roman" w:cs="Mangal"/>
      <w:kern w:val="1"/>
      <w:sz w:val="24"/>
      <w:szCs w:val="21"/>
      <w:lang w:eastAsia="hi-IN" w:bidi="hi-IN"/>
    </w:rPr>
  </w:style>
  <w:style w:type="paragraph" w:styleId="Pieddepage">
    <w:name w:val="footer"/>
    <w:basedOn w:val="Normal"/>
    <w:link w:val="PieddepageCar"/>
    <w:uiPriority w:val="99"/>
    <w:unhideWhenUsed/>
    <w:rsid w:val="001462FA"/>
    <w:pPr>
      <w:tabs>
        <w:tab w:val="center" w:pos="4536"/>
        <w:tab w:val="right" w:pos="9072"/>
      </w:tabs>
    </w:pPr>
    <w:rPr>
      <w:szCs w:val="21"/>
    </w:rPr>
  </w:style>
  <w:style w:type="character" w:customStyle="1" w:styleId="PieddepageCar">
    <w:name w:val="Pied de page Car"/>
    <w:basedOn w:val="Policepardfaut"/>
    <w:link w:val="Pieddepage"/>
    <w:uiPriority w:val="99"/>
    <w:rsid w:val="001462FA"/>
    <w:rPr>
      <w:rFonts w:ascii="Times New Roman" w:eastAsia="SimSun" w:hAnsi="Times New Roman" w:cs="Mangal"/>
      <w:kern w:val="1"/>
      <w:sz w:val="24"/>
      <w:szCs w:val="21"/>
      <w:lang w:eastAsia="hi-IN" w:bidi="hi-IN"/>
    </w:rPr>
  </w:style>
  <w:style w:type="paragraph" w:styleId="Rvision">
    <w:name w:val="Revision"/>
    <w:hidden/>
    <w:uiPriority w:val="99"/>
    <w:semiHidden/>
    <w:rsid w:val="008F0504"/>
    <w:pPr>
      <w:spacing w:after="0" w:line="240" w:lineRule="auto"/>
    </w:pPr>
    <w:rPr>
      <w:rFonts w:ascii="Times New Roman" w:eastAsia="SimSun" w:hAnsi="Times New Roman" w:cs="Mangal"/>
      <w:kern w:val="1"/>
      <w:sz w:val="24"/>
      <w:szCs w:val="21"/>
      <w:lang w:eastAsia="hi-IN" w:bidi="hi-IN"/>
    </w:rPr>
  </w:style>
  <w:style w:type="character" w:styleId="Marquedecommentaire">
    <w:name w:val="annotation reference"/>
    <w:basedOn w:val="Policepardfaut"/>
    <w:uiPriority w:val="99"/>
    <w:semiHidden/>
    <w:unhideWhenUsed/>
    <w:rsid w:val="0099042C"/>
    <w:rPr>
      <w:sz w:val="16"/>
      <w:szCs w:val="16"/>
    </w:rPr>
  </w:style>
  <w:style w:type="paragraph" w:styleId="Commentaire">
    <w:name w:val="annotation text"/>
    <w:basedOn w:val="Normal"/>
    <w:link w:val="CommentaireCar"/>
    <w:uiPriority w:val="99"/>
    <w:semiHidden/>
    <w:unhideWhenUsed/>
    <w:rsid w:val="0099042C"/>
    <w:rPr>
      <w:sz w:val="20"/>
      <w:szCs w:val="18"/>
    </w:rPr>
  </w:style>
  <w:style w:type="character" w:customStyle="1" w:styleId="CommentaireCar">
    <w:name w:val="Commentaire Car"/>
    <w:basedOn w:val="Policepardfaut"/>
    <w:link w:val="Commentaire"/>
    <w:uiPriority w:val="99"/>
    <w:semiHidden/>
    <w:rsid w:val="0099042C"/>
    <w:rPr>
      <w:rFonts w:ascii="Times New Roman" w:eastAsia="SimSun" w:hAnsi="Times New Roman" w:cs="Mangal"/>
      <w:kern w:val="1"/>
      <w:sz w:val="20"/>
      <w:szCs w:val="18"/>
      <w:lang w:eastAsia="hi-IN" w:bidi="hi-IN"/>
    </w:rPr>
  </w:style>
  <w:style w:type="paragraph" w:styleId="Objetducommentaire">
    <w:name w:val="annotation subject"/>
    <w:basedOn w:val="Commentaire"/>
    <w:next w:val="Commentaire"/>
    <w:link w:val="ObjetducommentaireCar"/>
    <w:uiPriority w:val="99"/>
    <w:semiHidden/>
    <w:unhideWhenUsed/>
    <w:rsid w:val="0099042C"/>
    <w:rPr>
      <w:b/>
      <w:bCs/>
    </w:rPr>
  </w:style>
  <w:style w:type="character" w:customStyle="1" w:styleId="ObjetducommentaireCar">
    <w:name w:val="Objet du commentaire Car"/>
    <w:basedOn w:val="CommentaireCar"/>
    <w:link w:val="Objetducommentaire"/>
    <w:uiPriority w:val="99"/>
    <w:semiHidden/>
    <w:rsid w:val="0099042C"/>
    <w:rPr>
      <w:rFonts w:ascii="Times New Roman" w:eastAsia="SimSun" w:hAnsi="Times New Roman" w:cs="Mangal"/>
      <w:b/>
      <w:bCs/>
      <w:kern w:val="1"/>
      <w:sz w:val="20"/>
      <w:szCs w:val="18"/>
      <w:lang w:eastAsia="hi-IN" w:bidi="hi-IN"/>
    </w:rPr>
  </w:style>
  <w:style w:type="paragraph" w:styleId="Retraitcorpsdetexte">
    <w:name w:val="Body Text Indent"/>
    <w:basedOn w:val="Normal"/>
    <w:link w:val="RetraitcorpsdetexteCar"/>
    <w:uiPriority w:val="99"/>
    <w:semiHidden/>
    <w:unhideWhenUsed/>
    <w:rsid w:val="00261355"/>
    <w:pPr>
      <w:spacing w:after="120"/>
      <w:ind w:left="283"/>
    </w:pPr>
    <w:rPr>
      <w:szCs w:val="21"/>
    </w:rPr>
  </w:style>
  <w:style w:type="character" w:customStyle="1" w:styleId="RetraitcorpsdetexteCar">
    <w:name w:val="Retrait corps de texte Car"/>
    <w:basedOn w:val="Policepardfaut"/>
    <w:link w:val="Retraitcorpsdetexte"/>
    <w:uiPriority w:val="99"/>
    <w:semiHidden/>
    <w:rsid w:val="00261355"/>
    <w:rPr>
      <w:rFonts w:ascii="Times New Roman" w:eastAsia="SimSun" w:hAnsi="Times New Roman" w:cs="Mangal"/>
      <w:kern w:val="1"/>
      <w:sz w:val="24"/>
      <w:szCs w:val="21"/>
      <w:lang w:eastAsia="hi-IN" w:bidi="hi-IN"/>
    </w:rPr>
  </w:style>
  <w:style w:type="character" w:styleId="lev">
    <w:name w:val="Strong"/>
    <w:qFormat/>
    <w:rsid w:val="00261355"/>
    <w:rPr>
      <w:b/>
      <w:bCs/>
      <w:sz w:val="28"/>
      <w:szCs w:val="22"/>
    </w:rPr>
  </w:style>
  <w:style w:type="paragraph" w:styleId="Sous-titre">
    <w:name w:val="Subtitle"/>
    <w:basedOn w:val="Normal"/>
    <w:next w:val="Normal"/>
    <w:link w:val="Sous-titreCar"/>
    <w:uiPriority w:val="11"/>
    <w:qFormat/>
    <w:rsid w:val="00261355"/>
    <w:pPr>
      <w:spacing w:after="60"/>
      <w:jc w:val="center"/>
      <w:outlineLvl w:val="1"/>
    </w:pPr>
    <w:rPr>
      <w:rFonts w:ascii="Cambria" w:eastAsia="Times New Roman" w:hAnsi="Cambria"/>
      <w:kern w:val="2"/>
      <w:szCs w:val="21"/>
    </w:rPr>
  </w:style>
  <w:style w:type="character" w:customStyle="1" w:styleId="Sous-titreCar">
    <w:name w:val="Sous-titre Car"/>
    <w:basedOn w:val="Policepardfaut"/>
    <w:link w:val="Sous-titre"/>
    <w:uiPriority w:val="11"/>
    <w:rsid w:val="00261355"/>
    <w:rPr>
      <w:rFonts w:ascii="Cambria" w:eastAsia="Times New Roman" w:hAnsi="Cambria" w:cs="Mangal"/>
      <w:kern w:val="2"/>
      <w:sz w:val="24"/>
      <w:szCs w:val="21"/>
      <w:lang w:eastAsia="hi-IN" w:bidi="hi-IN"/>
    </w:rPr>
  </w:style>
  <w:style w:type="table" w:styleId="Trameclaire-Accent1">
    <w:name w:val="Light Shading Accent 1"/>
    <w:basedOn w:val="TableauNormal"/>
    <w:uiPriority w:val="60"/>
    <w:rsid w:val="00AA640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eclaire-Accent1">
    <w:name w:val="Light List Accent 1"/>
    <w:basedOn w:val="TableauNormal"/>
    <w:uiPriority w:val="61"/>
    <w:rsid w:val="00AA640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llemoyenne3-Accent1">
    <w:name w:val="Medium Grid 3 Accent 1"/>
    <w:basedOn w:val="TableauNormal"/>
    <w:uiPriority w:val="69"/>
    <w:rsid w:val="00AA64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Lienhypertextesuivivisit">
    <w:name w:val="FollowedHyperlink"/>
    <w:basedOn w:val="Policepardfaut"/>
    <w:uiPriority w:val="99"/>
    <w:semiHidden/>
    <w:unhideWhenUsed/>
    <w:rsid w:val="00593380"/>
    <w:rPr>
      <w:color w:val="800080" w:themeColor="followedHyperlink"/>
      <w:u w:val="single"/>
    </w:rPr>
  </w:style>
  <w:style w:type="table" w:styleId="Grilleclaire-Accent1">
    <w:name w:val="Light Grid Accent 1"/>
    <w:basedOn w:val="TableauNormal"/>
    <w:uiPriority w:val="62"/>
    <w:rsid w:val="00610F8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Normal">
    <w:name w:val="Table Normal"/>
    <w:uiPriority w:val="2"/>
    <w:semiHidden/>
    <w:unhideWhenUsed/>
    <w:qFormat/>
    <w:rsid w:val="003A26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B6731"/>
    <w:pPr>
      <w:suppressAutoHyphens w:val="0"/>
      <w:autoSpaceDE w:val="0"/>
      <w:autoSpaceDN w:val="0"/>
      <w:ind w:left="0" w:firstLine="0"/>
    </w:pPr>
    <w:rPr>
      <w:rFonts w:eastAsia="Times New Roman" w:cs="Times New Roman"/>
      <w:kern w:val="0"/>
      <w:sz w:val="22"/>
      <w:szCs w:val="22"/>
      <w:lang w:eastAsia="fr-FR" w:bidi="fr-FR"/>
    </w:rPr>
  </w:style>
  <w:style w:type="table" w:customStyle="1" w:styleId="Grilledutableau1">
    <w:name w:val="Grille du tableau1"/>
    <w:basedOn w:val="TableauNormal"/>
    <w:next w:val="Grilledutableau"/>
    <w:uiPriority w:val="59"/>
    <w:qFormat/>
    <w:rsid w:val="0045652E"/>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7326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tre">
    <w:name w:val="Title"/>
    <w:basedOn w:val="Normal"/>
    <w:link w:val="TitreCar"/>
    <w:qFormat/>
    <w:rsid w:val="00E43AFC"/>
    <w:pPr>
      <w:widowControl/>
      <w:suppressAutoHyphens w:val="0"/>
      <w:spacing w:before="120"/>
      <w:ind w:left="0" w:firstLine="709"/>
      <w:jc w:val="center"/>
    </w:pPr>
    <w:rPr>
      <w:rFonts w:ascii="Cambria" w:eastAsia="Times New Roman" w:hAnsi="Cambria" w:cs="Times New Roman"/>
      <w:b/>
      <w:bCs/>
      <w:kern w:val="28"/>
      <w:sz w:val="32"/>
      <w:szCs w:val="32"/>
      <w:lang w:val="x-none" w:eastAsia="x-none" w:bidi="ar-SA"/>
    </w:rPr>
  </w:style>
  <w:style w:type="character" w:customStyle="1" w:styleId="TitreCar">
    <w:name w:val="Titre Car"/>
    <w:basedOn w:val="Policepardfaut"/>
    <w:link w:val="Titre"/>
    <w:rsid w:val="00E43AFC"/>
    <w:rPr>
      <w:rFonts w:ascii="Cambria" w:eastAsia="Times New Roman" w:hAnsi="Cambria" w:cs="Times New Roman"/>
      <w:b/>
      <w:bCs/>
      <w:kern w:val="28"/>
      <w:sz w:val="32"/>
      <w:szCs w:val="32"/>
      <w:lang w:val="x-none" w:eastAsia="x-none"/>
    </w:rPr>
  </w:style>
  <w:style w:type="table" w:customStyle="1" w:styleId="TableGrid6">
    <w:name w:val="Table Grid6"/>
    <w:basedOn w:val="TableauNormal"/>
    <w:next w:val="Grilledutableau"/>
    <w:uiPriority w:val="39"/>
    <w:rsid w:val="0013133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uiPriority w:val="99"/>
    <w:rsid w:val="004D6F58"/>
    <w:rPr>
      <w:rFonts w:cs="Traditional Arabic"/>
      <w:lang w:bidi="ar-SA"/>
    </w:rPr>
  </w:style>
  <w:style w:type="table" w:customStyle="1" w:styleId="Grilledutableau2">
    <w:name w:val="Grille du tableau2"/>
    <w:basedOn w:val="TableauNormal"/>
    <w:next w:val="Grilledutableau"/>
    <w:uiPriority w:val="39"/>
    <w:qFormat/>
    <w:rsid w:val="00854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qFormat/>
    <w:rsid w:val="00244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qFormat/>
    <w:rsid w:val="00244C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uiPriority w:val="39"/>
    <w:qFormat/>
    <w:rsid w:val="0048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qFormat/>
    <w:rsid w:val="0048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59"/>
    <w:qFormat/>
    <w:rsid w:val="004834B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auNormal"/>
    <w:next w:val="Grilledutableau"/>
    <w:uiPriority w:val="39"/>
    <w:qFormat/>
    <w:rsid w:val="0048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qFormat/>
    <w:rsid w:val="00413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39"/>
    <w:qFormat/>
    <w:rsid w:val="00413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59"/>
    <w:qFormat/>
    <w:rsid w:val="0090371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5640">
      <w:bodyDiv w:val="1"/>
      <w:marLeft w:val="0"/>
      <w:marRight w:val="0"/>
      <w:marTop w:val="0"/>
      <w:marBottom w:val="0"/>
      <w:divBdr>
        <w:top w:val="none" w:sz="0" w:space="0" w:color="auto"/>
        <w:left w:val="none" w:sz="0" w:space="0" w:color="auto"/>
        <w:bottom w:val="none" w:sz="0" w:space="0" w:color="auto"/>
        <w:right w:val="none" w:sz="0" w:space="0" w:color="auto"/>
      </w:divBdr>
    </w:div>
    <w:div w:id="43336113">
      <w:bodyDiv w:val="1"/>
      <w:marLeft w:val="0"/>
      <w:marRight w:val="0"/>
      <w:marTop w:val="0"/>
      <w:marBottom w:val="0"/>
      <w:divBdr>
        <w:top w:val="none" w:sz="0" w:space="0" w:color="auto"/>
        <w:left w:val="none" w:sz="0" w:space="0" w:color="auto"/>
        <w:bottom w:val="none" w:sz="0" w:space="0" w:color="auto"/>
        <w:right w:val="none" w:sz="0" w:space="0" w:color="auto"/>
      </w:divBdr>
    </w:div>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166558573">
      <w:bodyDiv w:val="1"/>
      <w:marLeft w:val="0"/>
      <w:marRight w:val="0"/>
      <w:marTop w:val="0"/>
      <w:marBottom w:val="0"/>
      <w:divBdr>
        <w:top w:val="none" w:sz="0" w:space="0" w:color="auto"/>
        <w:left w:val="none" w:sz="0" w:space="0" w:color="auto"/>
        <w:bottom w:val="none" w:sz="0" w:space="0" w:color="auto"/>
        <w:right w:val="none" w:sz="0" w:space="0" w:color="auto"/>
      </w:divBdr>
    </w:div>
    <w:div w:id="184444382">
      <w:bodyDiv w:val="1"/>
      <w:marLeft w:val="0"/>
      <w:marRight w:val="0"/>
      <w:marTop w:val="0"/>
      <w:marBottom w:val="0"/>
      <w:divBdr>
        <w:top w:val="none" w:sz="0" w:space="0" w:color="auto"/>
        <w:left w:val="none" w:sz="0" w:space="0" w:color="auto"/>
        <w:bottom w:val="none" w:sz="0" w:space="0" w:color="auto"/>
        <w:right w:val="none" w:sz="0" w:space="0" w:color="auto"/>
      </w:divBdr>
      <w:divsChild>
        <w:div w:id="655644728">
          <w:marLeft w:val="446"/>
          <w:marRight w:val="0"/>
          <w:marTop w:val="0"/>
          <w:marBottom w:val="0"/>
          <w:divBdr>
            <w:top w:val="none" w:sz="0" w:space="0" w:color="auto"/>
            <w:left w:val="none" w:sz="0" w:space="0" w:color="auto"/>
            <w:bottom w:val="none" w:sz="0" w:space="0" w:color="auto"/>
            <w:right w:val="none" w:sz="0" w:space="0" w:color="auto"/>
          </w:divBdr>
        </w:div>
        <w:div w:id="1051462992">
          <w:marLeft w:val="446"/>
          <w:marRight w:val="0"/>
          <w:marTop w:val="0"/>
          <w:marBottom w:val="0"/>
          <w:divBdr>
            <w:top w:val="none" w:sz="0" w:space="0" w:color="auto"/>
            <w:left w:val="none" w:sz="0" w:space="0" w:color="auto"/>
            <w:bottom w:val="none" w:sz="0" w:space="0" w:color="auto"/>
            <w:right w:val="none" w:sz="0" w:space="0" w:color="auto"/>
          </w:divBdr>
        </w:div>
        <w:div w:id="1100763772">
          <w:marLeft w:val="446"/>
          <w:marRight w:val="0"/>
          <w:marTop w:val="0"/>
          <w:marBottom w:val="0"/>
          <w:divBdr>
            <w:top w:val="none" w:sz="0" w:space="0" w:color="auto"/>
            <w:left w:val="none" w:sz="0" w:space="0" w:color="auto"/>
            <w:bottom w:val="none" w:sz="0" w:space="0" w:color="auto"/>
            <w:right w:val="none" w:sz="0" w:space="0" w:color="auto"/>
          </w:divBdr>
        </w:div>
      </w:divsChild>
    </w:div>
    <w:div w:id="243497088">
      <w:bodyDiv w:val="1"/>
      <w:marLeft w:val="0"/>
      <w:marRight w:val="0"/>
      <w:marTop w:val="0"/>
      <w:marBottom w:val="0"/>
      <w:divBdr>
        <w:top w:val="none" w:sz="0" w:space="0" w:color="auto"/>
        <w:left w:val="none" w:sz="0" w:space="0" w:color="auto"/>
        <w:bottom w:val="none" w:sz="0" w:space="0" w:color="auto"/>
        <w:right w:val="none" w:sz="0" w:space="0" w:color="auto"/>
      </w:divBdr>
    </w:div>
    <w:div w:id="281306628">
      <w:bodyDiv w:val="1"/>
      <w:marLeft w:val="0"/>
      <w:marRight w:val="0"/>
      <w:marTop w:val="0"/>
      <w:marBottom w:val="0"/>
      <w:divBdr>
        <w:top w:val="none" w:sz="0" w:space="0" w:color="auto"/>
        <w:left w:val="none" w:sz="0" w:space="0" w:color="auto"/>
        <w:bottom w:val="none" w:sz="0" w:space="0" w:color="auto"/>
        <w:right w:val="none" w:sz="0" w:space="0" w:color="auto"/>
      </w:divBdr>
    </w:div>
    <w:div w:id="285429969">
      <w:bodyDiv w:val="1"/>
      <w:marLeft w:val="0"/>
      <w:marRight w:val="0"/>
      <w:marTop w:val="0"/>
      <w:marBottom w:val="0"/>
      <w:divBdr>
        <w:top w:val="none" w:sz="0" w:space="0" w:color="auto"/>
        <w:left w:val="none" w:sz="0" w:space="0" w:color="auto"/>
        <w:bottom w:val="none" w:sz="0" w:space="0" w:color="auto"/>
        <w:right w:val="none" w:sz="0" w:space="0" w:color="auto"/>
      </w:divBdr>
    </w:div>
    <w:div w:id="316883348">
      <w:bodyDiv w:val="1"/>
      <w:marLeft w:val="0"/>
      <w:marRight w:val="0"/>
      <w:marTop w:val="0"/>
      <w:marBottom w:val="0"/>
      <w:divBdr>
        <w:top w:val="none" w:sz="0" w:space="0" w:color="auto"/>
        <w:left w:val="none" w:sz="0" w:space="0" w:color="auto"/>
        <w:bottom w:val="none" w:sz="0" w:space="0" w:color="auto"/>
        <w:right w:val="none" w:sz="0" w:space="0" w:color="auto"/>
      </w:divBdr>
    </w:div>
    <w:div w:id="409885203">
      <w:bodyDiv w:val="1"/>
      <w:marLeft w:val="0"/>
      <w:marRight w:val="0"/>
      <w:marTop w:val="0"/>
      <w:marBottom w:val="0"/>
      <w:divBdr>
        <w:top w:val="none" w:sz="0" w:space="0" w:color="auto"/>
        <w:left w:val="none" w:sz="0" w:space="0" w:color="auto"/>
        <w:bottom w:val="none" w:sz="0" w:space="0" w:color="auto"/>
        <w:right w:val="none" w:sz="0" w:space="0" w:color="auto"/>
      </w:divBdr>
    </w:div>
    <w:div w:id="492336412">
      <w:bodyDiv w:val="1"/>
      <w:marLeft w:val="0"/>
      <w:marRight w:val="0"/>
      <w:marTop w:val="0"/>
      <w:marBottom w:val="0"/>
      <w:divBdr>
        <w:top w:val="none" w:sz="0" w:space="0" w:color="auto"/>
        <w:left w:val="none" w:sz="0" w:space="0" w:color="auto"/>
        <w:bottom w:val="none" w:sz="0" w:space="0" w:color="auto"/>
        <w:right w:val="none" w:sz="0" w:space="0" w:color="auto"/>
      </w:divBdr>
    </w:div>
    <w:div w:id="579142654">
      <w:bodyDiv w:val="1"/>
      <w:marLeft w:val="0"/>
      <w:marRight w:val="0"/>
      <w:marTop w:val="0"/>
      <w:marBottom w:val="0"/>
      <w:divBdr>
        <w:top w:val="none" w:sz="0" w:space="0" w:color="auto"/>
        <w:left w:val="none" w:sz="0" w:space="0" w:color="auto"/>
        <w:bottom w:val="none" w:sz="0" w:space="0" w:color="auto"/>
        <w:right w:val="none" w:sz="0" w:space="0" w:color="auto"/>
      </w:divBdr>
    </w:div>
    <w:div w:id="671763202">
      <w:bodyDiv w:val="1"/>
      <w:marLeft w:val="0"/>
      <w:marRight w:val="0"/>
      <w:marTop w:val="0"/>
      <w:marBottom w:val="0"/>
      <w:divBdr>
        <w:top w:val="none" w:sz="0" w:space="0" w:color="auto"/>
        <w:left w:val="none" w:sz="0" w:space="0" w:color="auto"/>
        <w:bottom w:val="none" w:sz="0" w:space="0" w:color="auto"/>
        <w:right w:val="none" w:sz="0" w:space="0" w:color="auto"/>
      </w:divBdr>
    </w:div>
    <w:div w:id="676269276">
      <w:bodyDiv w:val="1"/>
      <w:marLeft w:val="0"/>
      <w:marRight w:val="0"/>
      <w:marTop w:val="0"/>
      <w:marBottom w:val="0"/>
      <w:divBdr>
        <w:top w:val="none" w:sz="0" w:space="0" w:color="auto"/>
        <w:left w:val="none" w:sz="0" w:space="0" w:color="auto"/>
        <w:bottom w:val="none" w:sz="0" w:space="0" w:color="auto"/>
        <w:right w:val="none" w:sz="0" w:space="0" w:color="auto"/>
      </w:divBdr>
      <w:divsChild>
        <w:div w:id="1398211055">
          <w:marLeft w:val="274"/>
          <w:marRight w:val="0"/>
          <w:marTop w:val="0"/>
          <w:marBottom w:val="58"/>
          <w:divBdr>
            <w:top w:val="none" w:sz="0" w:space="0" w:color="auto"/>
            <w:left w:val="none" w:sz="0" w:space="0" w:color="auto"/>
            <w:bottom w:val="none" w:sz="0" w:space="0" w:color="auto"/>
            <w:right w:val="none" w:sz="0" w:space="0" w:color="auto"/>
          </w:divBdr>
        </w:div>
        <w:div w:id="1641418140">
          <w:marLeft w:val="274"/>
          <w:marRight w:val="0"/>
          <w:marTop w:val="0"/>
          <w:marBottom w:val="58"/>
          <w:divBdr>
            <w:top w:val="none" w:sz="0" w:space="0" w:color="auto"/>
            <w:left w:val="none" w:sz="0" w:space="0" w:color="auto"/>
            <w:bottom w:val="none" w:sz="0" w:space="0" w:color="auto"/>
            <w:right w:val="none" w:sz="0" w:space="0" w:color="auto"/>
          </w:divBdr>
        </w:div>
      </w:divsChild>
    </w:div>
    <w:div w:id="776753090">
      <w:bodyDiv w:val="1"/>
      <w:marLeft w:val="0"/>
      <w:marRight w:val="0"/>
      <w:marTop w:val="0"/>
      <w:marBottom w:val="0"/>
      <w:divBdr>
        <w:top w:val="none" w:sz="0" w:space="0" w:color="auto"/>
        <w:left w:val="none" w:sz="0" w:space="0" w:color="auto"/>
        <w:bottom w:val="none" w:sz="0" w:space="0" w:color="auto"/>
        <w:right w:val="none" w:sz="0" w:space="0" w:color="auto"/>
      </w:divBdr>
    </w:div>
    <w:div w:id="876696220">
      <w:bodyDiv w:val="1"/>
      <w:marLeft w:val="0"/>
      <w:marRight w:val="0"/>
      <w:marTop w:val="0"/>
      <w:marBottom w:val="0"/>
      <w:divBdr>
        <w:top w:val="none" w:sz="0" w:space="0" w:color="auto"/>
        <w:left w:val="none" w:sz="0" w:space="0" w:color="auto"/>
        <w:bottom w:val="none" w:sz="0" w:space="0" w:color="auto"/>
        <w:right w:val="none" w:sz="0" w:space="0" w:color="auto"/>
      </w:divBdr>
    </w:div>
    <w:div w:id="924995421">
      <w:bodyDiv w:val="1"/>
      <w:marLeft w:val="0"/>
      <w:marRight w:val="0"/>
      <w:marTop w:val="0"/>
      <w:marBottom w:val="0"/>
      <w:divBdr>
        <w:top w:val="none" w:sz="0" w:space="0" w:color="auto"/>
        <w:left w:val="none" w:sz="0" w:space="0" w:color="auto"/>
        <w:bottom w:val="none" w:sz="0" w:space="0" w:color="auto"/>
        <w:right w:val="none" w:sz="0" w:space="0" w:color="auto"/>
      </w:divBdr>
    </w:div>
    <w:div w:id="951285731">
      <w:bodyDiv w:val="1"/>
      <w:marLeft w:val="0"/>
      <w:marRight w:val="0"/>
      <w:marTop w:val="0"/>
      <w:marBottom w:val="0"/>
      <w:divBdr>
        <w:top w:val="none" w:sz="0" w:space="0" w:color="auto"/>
        <w:left w:val="none" w:sz="0" w:space="0" w:color="auto"/>
        <w:bottom w:val="none" w:sz="0" w:space="0" w:color="auto"/>
        <w:right w:val="none" w:sz="0" w:space="0" w:color="auto"/>
      </w:divBdr>
    </w:div>
    <w:div w:id="1048263544">
      <w:bodyDiv w:val="1"/>
      <w:marLeft w:val="0"/>
      <w:marRight w:val="0"/>
      <w:marTop w:val="0"/>
      <w:marBottom w:val="0"/>
      <w:divBdr>
        <w:top w:val="none" w:sz="0" w:space="0" w:color="auto"/>
        <w:left w:val="none" w:sz="0" w:space="0" w:color="auto"/>
        <w:bottom w:val="none" w:sz="0" w:space="0" w:color="auto"/>
        <w:right w:val="none" w:sz="0" w:space="0" w:color="auto"/>
      </w:divBdr>
    </w:div>
    <w:div w:id="1137070744">
      <w:bodyDiv w:val="1"/>
      <w:marLeft w:val="0"/>
      <w:marRight w:val="0"/>
      <w:marTop w:val="0"/>
      <w:marBottom w:val="0"/>
      <w:divBdr>
        <w:top w:val="none" w:sz="0" w:space="0" w:color="auto"/>
        <w:left w:val="none" w:sz="0" w:space="0" w:color="auto"/>
        <w:bottom w:val="none" w:sz="0" w:space="0" w:color="auto"/>
        <w:right w:val="none" w:sz="0" w:space="0" w:color="auto"/>
      </w:divBdr>
    </w:div>
    <w:div w:id="1149443628">
      <w:bodyDiv w:val="1"/>
      <w:marLeft w:val="0"/>
      <w:marRight w:val="0"/>
      <w:marTop w:val="0"/>
      <w:marBottom w:val="0"/>
      <w:divBdr>
        <w:top w:val="none" w:sz="0" w:space="0" w:color="auto"/>
        <w:left w:val="none" w:sz="0" w:space="0" w:color="auto"/>
        <w:bottom w:val="none" w:sz="0" w:space="0" w:color="auto"/>
        <w:right w:val="none" w:sz="0" w:space="0" w:color="auto"/>
      </w:divBdr>
    </w:div>
    <w:div w:id="1162626785">
      <w:bodyDiv w:val="1"/>
      <w:marLeft w:val="0"/>
      <w:marRight w:val="0"/>
      <w:marTop w:val="0"/>
      <w:marBottom w:val="0"/>
      <w:divBdr>
        <w:top w:val="none" w:sz="0" w:space="0" w:color="auto"/>
        <w:left w:val="none" w:sz="0" w:space="0" w:color="auto"/>
        <w:bottom w:val="none" w:sz="0" w:space="0" w:color="auto"/>
        <w:right w:val="none" w:sz="0" w:space="0" w:color="auto"/>
      </w:divBdr>
    </w:div>
    <w:div w:id="1175340430">
      <w:bodyDiv w:val="1"/>
      <w:marLeft w:val="0"/>
      <w:marRight w:val="0"/>
      <w:marTop w:val="0"/>
      <w:marBottom w:val="0"/>
      <w:divBdr>
        <w:top w:val="none" w:sz="0" w:space="0" w:color="auto"/>
        <w:left w:val="none" w:sz="0" w:space="0" w:color="auto"/>
        <w:bottom w:val="none" w:sz="0" w:space="0" w:color="auto"/>
        <w:right w:val="none" w:sz="0" w:space="0" w:color="auto"/>
      </w:divBdr>
    </w:div>
    <w:div w:id="1396704832">
      <w:bodyDiv w:val="1"/>
      <w:marLeft w:val="0"/>
      <w:marRight w:val="0"/>
      <w:marTop w:val="0"/>
      <w:marBottom w:val="0"/>
      <w:divBdr>
        <w:top w:val="none" w:sz="0" w:space="0" w:color="auto"/>
        <w:left w:val="none" w:sz="0" w:space="0" w:color="auto"/>
        <w:bottom w:val="none" w:sz="0" w:space="0" w:color="auto"/>
        <w:right w:val="none" w:sz="0" w:space="0" w:color="auto"/>
      </w:divBdr>
      <w:divsChild>
        <w:div w:id="424422045">
          <w:marLeft w:val="547"/>
          <w:marRight w:val="0"/>
          <w:marTop w:val="0"/>
          <w:marBottom w:val="0"/>
          <w:divBdr>
            <w:top w:val="none" w:sz="0" w:space="0" w:color="auto"/>
            <w:left w:val="none" w:sz="0" w:space="0" w:color="auto"/>
            <w:bottom w:val="none" w:sz="0" w:space="0" w:color="auto"/>
            <w:right w:val="none" w:sz="0" w:space="0" w:color="auto"/>
          </w:divBdr>
        </w:div>
        <w:div w:id="1284263148">
          <w:marLeft w:val="547"/>
          <w:marRight w:val="0"/>
          <w:marTop w:val="0"/>
          <w:marBottom w:val="0"/>
          <w:divBdr>
            <w:top w:val="none" w:sz="0" w:space="0" w:color="auto"/>
            <w:left w:val="none" w:sz="0" w:space="0" w:color="auto"/>
            <w:bottom w:val="none" w:sz="0" w:space="0" w:color="auto"/>
            <w:right w:val="none" w:sz="0" w:space="0" w:color="auto"/>
          </w:divBdr>
        </w:div>
        <w:div w:id="1556621483">
          <w:marLeft w:val="547"/>
          <w:marRight w:val="0"/>
          <w:marTop w:val="0"/>
          <w:marBottom w:val="0"/>
          <w:divBdr>
            <w:top w:val="none" w:sz="0" w:space="0" w:color="auto"/>
            <w:left w:val="none" w:sz="0" w:space="0" w:color="auto"/>
            <w:bottom w:val="none" w:sz="0" w:space="0" w:color="auto"/>
            <w:right w:val="none" w:sz="0" w:space="0" w:color="auto"/>
          </w:divBdr>
        </w:div>
      </w:divsChild>
    </w:div>
    <w:div w:id="1466508039">
      <w:bodyDiv w:val="1"/>
      <w:marLeft w:val="0"/>
      <w:marRight w:val="0"/>
      <w:marTop w:val="0"/>
      <w:marBottom w:val="0"/>
      <w:divBdr>
        <w:top w:val="none" w:sz="0" w:space="0" w:color="auto"/>
        <w:left w:val="none" w:sz="0" w:space="0" w:color="auto"/>
        <w:bottom w:val="none" w:sz="0" w:space="0" w:color="auto"/>
        <w:right w:val="none" w:sz="0" w:space="0" w:color="auto"/>
      </w:divBdr>
      <w:divsChild>
        <w:div w:id="112753173">
          <w:marLeft w:val="864"/>
          <w:marRight w:val="0"/>
          <w:marTop w:val="0"/>
          <w:marBottom w:val="0"/>
          <w:divBdr>
            <w:top w:val="none" w:sz="0" w:space="0" w:color="auto"/>
            <w:left w:val="none" w:sz="0" w:space="0" w:color="auto"/>
            <w:bottom w:val="none" w:sz="0" w:space="0" w:color="auto"/>
            <w:right w:val="none" w:sz="0" w:space="0" w:color="auto"/>
          </w:divBdr>
        </w:div>
        <w:div w:id="1320689398">
          <w:marLeft w:val="864"/>
          <w:marRight w:val="0"/>
          <w:marTop w:val="0"/>
          <w:marBottom w:val="0"/>
          <w:divBdr>
            <w:top w:val="none" w:sz="0" w:space="0" w:color="auto"/>
            <w:left w:val="none" w:sz="0" w:space="0" w:color="auto"/>
            <w:bottom w:val="none" w:sz="0" w:space="0" w:color="auto"/>
            <w:right w:val="none" w:sz="0" w:space="0" w:color="auto"/>
          </w:divBdr>
        </w:div>
        <w:div w:id="1457482418">
          <w:marLeft w:val="144"/>
          <w:marRight w:val="0"/>
          <w:marTop w:val="120"/>
          <w:marBottom w:val="0"/>
          <w:divBdr>
            <w:top w:val="none" w:sz="0" w:space="0" w:color="auto"/>
            <w:left w:val="none" w:sz="0" w:space="0" w:color="auto"/>
            <w:bottom w:val="none" w:sz="0" w:space="0" w:color="auto"/>
            <w:right w:val="none" w:sz="0" w:space="0" w:color="auto"/>
          </w:divBdr>
        </w:div>
        <w:div w:id="1879005456">
          <w:marLeft w:val="864"/>
          <w:marRight w:val="0"/>
          <w:marTop w:val="0"/>
          <w:marBottom w:val="0"/>
          <w:divBdr>
            <w:top w:val="none" w:sz="0" w:space="0" w:color="auto"/>
            <w:left w:val="none" w:sz="0" w:space="0" w:color="auto"/>
            <w:bottom w:val="none" w:sz="0" w:space="0" w:color="auto"/>
            <w:right w:val="none" w:sz="0" w:space="0" w:color="auto"/>
          </w:divBdr>
        </w:div>
        <w:div w:id="2025089739">
          <w:marLeft w:val="864"/>
          <w:marRight w:val="0"/>
          <w:marTop w:val="0"/>
          <w:marBottom w:val="0"/>
          <w:divBdr>
            <w:top w:val="none" w:sz="0" w:space="0" w:color="auto"/>
            <w:left w:val="none" w:sz="0" w:space="0" w:color="auto"/>
            <w:bottom w:val="none" w:sz="0" w:space="0" w:color="auto"/>
            <w:right w:val="none" w:sz="0" w:space="0" w:color="auto"/>
          </w:divBdr>
        </w:div>
      </w:divsChild>
    </w:div>
    <w:div w:id="1471249597">
      <w:bodyDiv w:val="1"/>
      <w:marLeft w:val="0"/>
      <w:marRight w:val="0"/>
      <w:marTop w:val="0"/>
      <w:marBottom w:val="0"/>
      <w:divBdr>
        <w:top w:val="none" w:sz="0" w:space="0" w:color="auto"/>
        <w:left w:val="none" w:sz="0" w:space="0" w:color="auto"/>
        <w:bottom w:val="none" w:sz="0" w:space="0" w:color="auto"/>
        <w:right w:val="none" w:sz="0" w:space="0" w:color="auto"/>
      </w:divBdr>
    </w:div>
    <w:div w:id="1647124838">
      <w:bodyDiv w:val="1"/>
      <w:marLeft w:val="0"/>
      <w:marRight w:val="0"/>
      <w:marTop w:val="0"/>
      <w:marBottom w:val="0"/>
      <w:divBdr>
        <w:top w:val="none" w:sz="0" w:space="0" w:color="auto"/>
        <w:left w:val="none" w:sz="0" w:space="0" w:color="auto"/>
        <w:bottom w:val="none" w:sz="0" w:space="0" w:color="auto"/>
        <w:right w:val="none" w:sz="0" w:space="0" w:color="auto"/>
      </w:divBdr>
    </w:div>
    <w:div w:id="1670519139">
      <w:bodyDiv w:val="1"/>
      <w:marLeft w:val="0"/>
      <w:marRight w:val="0"/>
      <w:marTop w:val="0"/>
      <w:marBottom w:val="0"/>
      <w:divBdr>
        <w:top w:val="none" w:sz="0" w:space="0" w:color="auto"/>
        <w:left w:val="none" w:sz="0" w:space="0" w:color="auto"/>
        <w:bottom w:val="none" w:sz="0" w:space="0" w:color="auto"/>
        <w:right w:val="none" w:sz="0" w:space="0" w:color="auto"/>
      </w:divBdr>
    </w:div>
    <w:div w:id="1870488882">
      <w:bodyDiv w:val="1"/>
      <w:marLeft w:val="0"/>
      <w:marRight w:val="0"/>
      <w:marTop w:val="0"/>
      <w:marBottom w:val="0"/>
      <w:divBdr>
        <w:top w:val="none" w:sz="0" w:space="0" w:color="auto"/>
        <w:left w:val="none" w:sz="0" w:space="0" w:color="auto"/>
        <w:bottom w:val="none" w:sz="0" w:space="0" w:color="auto"/>
        <w:right w:val="none" w:sz="0" w:space="0" w:color="auto"/>
      </w:divBdr>
    </w:div>
    <w:div w:id="1925844860">
      <w:bodyDiv w:val="1"/>
      <w:marLeft w:val="0"/>
      <w:marRight w:val="0"/>
      <w:marTop w:val="0"/>
      <w:marBottom w:val="0"/>
      <w:divBdr>
        <w:top w:val="none" w:sz="0" w:space="0" w:color="auto"/>
        <w:left w:val="none" w:sz="0" w:space="0" w:color="auto"/>
        <w:bottom w:val="none" w:sz="0" w:space="0" w:color="auto"/>
        <w:right w:val="none" w:sz="0" w:space="0" w:color="auto"/>
      </w:divBdr>
    </w:div>
    <w:div w:id="1979648285">
      <w:bodyDiv w:val="1"/>
      <w:marLeft w:val="0"/>
      <w:marRight w:val="0"/>
      <w:marTop w:val="0"/>
      <w:marBottom w:val="0"/>
      <w:divBdr>
        <w:top w:val="none" w:sz="0" w:space="0" w:color="auto"/>
        <w:left w:val="none" w:sz="0" w:space="0" w:color="auto"/>
        <w:bottom w:val="none" w:sz="0" w:space="0" w:color="auto"/>
        <w:right w:val="none" w:sz="0" w:space="0" w:color="auto"/>
      </w:divBdr>
      <w:divsChild>
        <w:div w:id="100879111">
          <w:marLeft w:val="547"/>
          <w:marRight w:val="0"/>
          <w:marTop w:val="0"/>
          <w:marBottom w:val="0"/>
          <w:divBdr>
            <w:top w:val="none" w:sz="0" w:space="0" w:color="auto"/>
            <w:left w:val="none" w:sz="0" w:space="0" w:color="auto"/>
            <w:bottom w:val="none" w:sz="0" w:space="0" w:color="auto"/>
            <w:right w:val="none" w:sz="0" w:space="0" w:color="auto"/>
          </w:divBdr>
        </w:div>
        <w:div w:id="536772358">
          <w:marLeft w:val="547"/>
          <w:marRight w:val="0"/>
          <w:marTop w:val="0"/>
          <w:marBottom w:val="0"/>
          <w:divBdr>
            <w:top w:val="none" w:sz="0" w:space="0" w:color="auto"/>
            <w:left w:val="none" w:sz="0" w:space="0" w:color="auto"/>
            <w:bottom w:val="none" w:sz="0" w:space="0" w:color="auto"/>
            <w:right w:val="none" w:sz="0" w:space="0" w:color="auto"/>
          </w:divBdr>
        </w:div>
        <w:div w:id="816385123">
          <w:marLeft w:val="547"/>
          <w:marRight w:val="0"/>
          <w:marTop w:val="0"/>
          <w:marBottom w:val="0"/>
          <w:divBdr>
            <w:top w:val="none" w:sz="0" w:space="0" w:color="auto"/>
            <w:left w:val="none" w:sz="0" w:space="0" w:color="auto"/>
            <w:bottom w:val="none" w:sz="0" w:space="0" w:color="auto"/>
            <w:right w:val="none" w:sz="0" w:space="0" w:color="auto"/>
          </w:divBdr>
        </w:div>
        <w:div w:id="1565606202">
          <w:marLeft w:val="547"/>
          <w:marRight w:val="0"/>
          <w:marTop w:val="0"/>
          <w:marBottom w:val="0"/>
          <w:divBdr>
            <w:top w:val="none" w:sz="0" w:space="0" w:color="auto"/>
            <w:left w:val="none" w:sz="0" w:space="0" w:color="auto"/>
            <w:bottom w:val="none" w:sz="0" w:space="0" w:color="auto"/>
            <w:right w:val="none" w:sz="0" w:space="0" w:color="auto"/>
          </w:divBdr>
        </w:div>
        <w:div w:id="1797065773">
          <w:marLeft w:val="547"/>
          <w:marRight w:val="0"/>
          <w:marTop w:val="0"/>
          <w:marBottom w:val="0"/>
          <w:divBdr>
            <w:top w:val="none" w:sz="0" w:space="0" w:color="auto"/>
            <w:left w:val="none" w:sz="0" w:space="0" w:color="auto"/>
            <w:bottom w:val="none" w:sz="0" w:space="0" w:color="auto"/>
            <w:right w:val="none" w:sz="0" w:space="0" w:color="auto"/>
          </w:divBdr>
        </w:div>
      </w:divsChild>
    </w:div>
    <w:div w:id="2008551133">
      <w:bodyDiv w:val="1"/>
      <w:marLeft w:val="0"/>
      <w:marRight w:val="0"/>
      <w:marTop w:val="0"/>
      <w:marBottom w:val="0"/>
      <w:divBdr>
        <w:top w:val="none" w:sz="0" w:space="0" w:color="auto"/>
        <w:left w:val="none" w:sz="0" w:space="0" w:color="auto"/>
        <w:bottom w:val="none" w:sz="0" w:space="0" w:color="auto"/>
        <w:right w:val="none" w:sz="0" w:space="0" w:color="auto"/>
      </w:divBdr>
    </w:div>
    <w:div w:id="2062902915">
      <w:bodyDiv w:val="1"/>
      <w:marLeft w:val="0"/>
      <w:marRight w:val="0"/>
      <w:marTop w:val="0"/>
      <w:marBottom w:val="0"/>
      <w:divBdr>
        <w:top w:val="none" w:sz="0" w:space="0" w:color="auto"/>
        <w:left w:val="none" w:sz="0" w:space="0" w:color="auto"/>
        <w:bottom w:val="none" w:sz="0" w:space="0" w:color="auto"/>
        <w:right w:val="none" w:sz="0" w:space="0" w:color="auto"/>
      </w:divBdr>
    </w:div>
    <w:div w:id="213656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F3D8B-ABE9-4E9F-A1C1-B65AF176C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9827</Words>
  <Characters>54050</Characters>
  <Application>Microsoft Office Word</Application>
  <DocSecurity>0</DocSecurity>
  <Lines>450</Lines>
  <Paragraphs>127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foued.ouji@tunisia.gov.tn</dc:creator>
  <cp:lastModifiedBy>Utilisateur Windows</cp:lastModifiedBy>
  <cp:revision>2</cp:revision>
  <cp:lastPrinted>2025-10-01T10:56:00Z</cp:lastPrinted>
  <dcterms:created xsi:type="dcterms:W3CDTF">2025-10-02T21:02:00Z</dcterms:created>
  <dcterms:modified xsi:type="dcterms:W3CDTF">2025-10-02T21:02:00Z</dcterms:modified>
</cp:coreProperties>
</file>